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343C" w14:textId="350F98E0" w:rsidR="00712E7A" w:rsidRDefault="00712E7A" w:rsidP="00712E7A">
      <w:pPr>
        <w:ind w:left="3969"/>
        <w:jc w:val="center"/>
        <w:rPr>
          <w:rFonts w:ascii="Fertigo Pro" w:hAnsi="Fertigo Pro"/>
          <w:sz w:val="44"/>
        </w:rPr>
      </w:pPr>
      <w:r>
        <w:rPr>
          <w:noProof/>
        </w:rPr>
        <w:drawing>
          <wp:anchor distT="0" distB="0" distL="114300" distR="114300" simplePos="0" relativeHeight="251659264" behindDoc="0" locked="0" layoutInCell="0" allowOverlap="0" wp14:anchorId="0BFF15BC" wp14:editId="7E6670CA">
            <wp:simplePos x="0" y="0"/>
            <wp:positionH relativeFrom="margin">
              <wp:align>left</wp:align>
            </wp:positionH>
            <wp:positionV relativeFrom="margin">
              <wp:posOffset>43459</wp:posOffset>
            </wp:positionV>
            <wp:extent cx="2478345" cy="1111910"/>
            <wp:effectExtent l="0" t="0" r="0" b="0"/>
            <wp:wrapNone/>
            <wp:docPr id="2" name="Image 1" descr="C:\Documents and Settings\Pauline\Bureau\Charte graphique sauvergarde yann\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auline\Bureau\Charte graphique sauvergarde yann\CDG-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l="6996" t="21629" r="6996" b="16188"/>
                    <a:stretch>
                      <a:fillRect/>
                    </a:stretch>
                  </pic:blipFill>
                  <pic:spPr bwMode="auto">
                    <a:xfrm>
                      <a:off x="0" y="0"/>
                      <a:ext cx="2485130" cy="1114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38D">
        <w:rPr>
          <w:rFonts w:ascii="Fertigo Pro" w:hAnsi="Fertigo Pro"/>
          <w:sz w:val="44"/>
        </w:rPr>
        <w:t>Convention de gestion</w:t>
      </w:r>
    </w:p>
    <w:p w14:paraId="033AD231" w14:textId="2EE5F180" w:rsidR="00712E7A" w:rsidRPr="006B238D" w:rsidRDefault="00712E7A" w:rsidP="00712E7A">
      <w:pPr>
        <w:ind w:left="3969"/>
        <w:jc w:val="center"/>
        <w:rPr>
          <w:rFonts w:ascii="Fertigo Pro" w:hAnsi="Fertigo Pro"/>
          <w:sz w:val="44"/>
        </w:rPr>
      </w:pPr>
      <w:r>
        <w:rPr>
          <w:rFonts w:ascii="Fertigo Pro" w:hAnsi="Fertigo Pro"/>
          <w:sz w:val="44"/>
        </w:rPr>
        <w:t>liée à la</w:t>
      </w:r>
    </w:p>
    <w:p w14:paraId="029E66F7" w14:textId="33B04805" w:rsidR="00712E7A" w:rsidRPr="006B238D" w:rsidRDefault="00712E7A" w:rsidP="00712E7A">
      <w:pPr>
        <w:ind w:left="3969"/>
        <w:jc w:val="center"/>
        <w:rPr>
          <w:rFonts w:ascii="Fertigo Pro" w:hAnsi="Fertigo Pro"/>
          <w:sz w:val="44"/>
        </w:rPr>
      </w:pPr>
      <w:r w:rsidRPr="006B238D">
        <w:rPr>
          <w:rFonts w:ascii="Fertigo Pro" w:hAnsi="Fertigo Pro"/>
          <w:sz w:val="44"/>
        </w:rPr>
        <w:t>Convention de participation</w:t>
      </w:r>
    </w:p>
    <w:p w14:paraId="11E0B7F3" w14:textId="50616BE9" w:rsidR="00712E7A" w:rsidRPr="006B238D" w:rsidRDefault="00712E7A" w:rsidP="00712E7A">
      <w:pPr>
        <w:ind w:left="3969"/>
        <w:jc w:val="center"/>
        <w:rPr>
          <w:rFonts w:ascii="Fertigo Pro" w:hAnsi="Fertigo Pro"/>
          <w:sz w:val="44"/>
        </w:rPr>
      </w:pPr>
      <w:r>
        <w:rPr>
          <w:rFonts w:ascii="Fertigo Pro" w:hAnsi="Fertigo Pro"/>
          <w:sz w:val="44"/>
        </w:rPr>
        <w:t>« Prévoyance »</w:t>
      </w:r>
    </w:p>
    <w:p w14:paraId="7D3EDCE8" w14:textId="66EDD2F9" w:rsidR="00712E7A" w:rsidRDefault="00712E7A" w:rsidP="00712E7A">
      <w:pPr>
        <w:autoSpaceDE w:val="0"/>
        <w:autoSpaceDN w:val="0"/>
        <w:adjustRightInd w:val="0"/>
        <w:jc w:val="both"/>
        <w:rPr>
          <w:rFonts w:ascii="Arial" w:eastAsia="Calibri" w:hAnsi="Arial" w:cs="Arial"/>
          <w:b/>
          <w:bCs/>
          <w:color w:val="000000"/>
          <w:sz w:val="20"/>
          <w:szCs w:val="20"/>
          <w:lang w:eastAsia="en-US"/>
        </w:rPr>
      </w:pPr>
    </w:p>
    <w:p w14:paraId="5DBE970C" w14:textId="1FE4DF43" w:rsidR="00712E7A" w:rsidRDefault="00712E7A" w:rsidP="00712E7A">
      <w:pPr>
        <w:autoSpaceDE w:val="0"/>
        <w:autoSpaceDN w:val="0"/>
        <w:adjustRightInd w:val="0"/>
        <w:jc w:val="both"/>
        <w:rPr>
          <w:rFonts w:ascii="Arial" w:eastAsia="Calibri" w:hAnsi="Arial" w:cs="Arial"/>
          <w:b/>
          <w:bCs/>
          <w:color w:val="000000"/>
          <w:sz w:val="20"/>
          <w:szCs w:val="20"/>
          <w:lang w:eastAsia="en-US"/>
        </w:rPr>
      </w:pPr>
    </w:p>
    <w:p w14:paraId="15A5EDA4" w14:textId="760CDA28" w:rsidR="00712E7A" w:rsidRDefault="00712E7A" w:rsidP="00712E7A">
      <w:pPr>
        <w:autoSpaceDE w:val="0"/>
        <w:autoSpaceDN w:val="0"/>
        <w:adjustRightInd w:val="0"/>
        <w:jc w:val="both"/>
        <w:rPr>
          <w:rFonts w:ascii="Arial" w:eastAsia="Calibri" w:hAnsi="Arial" w:cs="Arial"/>
          <w:b/>
          <w:bCs/>
          <w:color w:val="000000"/>
          <w:sz w:val="20"/>
          <w:szCs w:val="20"/>
          <w:lang w:eastAsia="en-US"/>
        </w:rPr>
      </w:pPr>
    </w:p>
    <w:p w14:paraId="5577304E" w14:textId="51FFE613"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b/>
          <w:bCs/>
          <w:color w:val="000000"/>
          <w:sz w:val="20"/>
          <w:szCs w:val="20"/>
          <w:lang w:eastAsia="en-US"/>
        </w:rPr>
        <w:t xml:space="preserve">ENTRE </w:t>
      </w:r>
    </w:p>
    <w:p w14:paraId="588504D0" w14:textId="4D915EA5"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Le Centre de Gestion de la Fonction Publique Territoriale d</w:t>
      </w:r>
      <w:r>
        <w:rPr>
          <w:rFonts w:ascii="Arial" w:eastAsia="Calibri" w:hAnsi="Arial" w:cs="Arial"/>
          <w:color w:val="000000"/>
          <w:sz w:val="20"/>
          <w:szCs w:val="20"/>
          <w:lang w:eastAsia="en-US"/>
        </w:rPr>
        <w:t>u Tarn</w:t>
      </w:r>
      <w:r w:rsidRPr="00961564">
        <w:rPr>
          <w:rFonts w:ascii="Arial" w:eastAsia="Calibri" w:hAnsi="Arial" w:cs="Arial"/>
          <w:color w:val="000000"/>
          <w:sz w:val="20"/>
          <w:szCs w:val="20"/>
          <w:lang w:eastAsia="en-US"/>
        </w:rPr>
        <w:t>, représenté par son Président</w:t>
      </w:r>
      <w:r w:rsidR="0029628D">
        <w:rPr>
          <w:rFonts w:ascii="Arial" w:eastAsia="Calibri" w:hAnsi="Arial" w:cs="Arial"/>
          <w:color w:val="000000"/>
          <w:sz w:val="20"/>
          <w:szCs w:val="20"/>
          <w:lang w:eastAsia="en-US"/>
        </w:rPr>
        <w:t xml:space="preserve">, Monsieur Sylvian CALS, </w:t>
      </w:r>
      <w:r w:rsidRPr="00961564">
        <w:rPr>
          <w:rFonts w:ascii="Arial" w:eastAsia="Calibri" w:hAnsi="Arial" w:cs="Arial"/>
          <w:color w:val="000000"/>
          <w:sz w:val="20"/>
          <w:szCs w:val="20"/>
          <w:lang w:eastAsia="en-US"/>
        </w:rPr>
        <w:t xml:space="preserve">agissant en vertu des délibérations du Conseil d’administration du </w:t>
      </w:r>
      <w:r>
        <w:rPr>
          <w:rFonts w:ascii="Arial" w:eastAsia="Calibri" w:hAnsi="Arial" w:cs="Arial"/>
          <w:color w:val="000000"/>
          <w:sz w:val="20"/>
          <w:szCs w:val="20"/>
          <w:lang w:eastAsia="en-US"/>
        </w:rPr>
        <w:t>15 mai 2024</w:t>
      </w:r>
    </w:p>
    <w:p w14:paraId="02168FA9" w14:textId="17A77F06"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Ci-après désigné le C</w:t>
      </w:r>
      <w:r w:rsidR="00871C41">
        <w:rPr>
          <w:rFonts w:ascii="Arial" w:eastAsia="Calibri" w:hAnsi="Arial" w:cs="Arial"/>
          <w:color w:val="000000"/>
          <w:sz w:val="20"/>
          <w:szCs w:val="20"/>
          <w:lang w:eastAsia="en-US"/>
        </w:rPr>
        <w:t>entre de gestion</w:t>
      </w:r>
      <w:r w:rsidRPr="00961564">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81</w:t>
      </w:r>
    </w:p>
    <w:p w14:paraId="3691EFAE" w14:textId="6B263D6E"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17A4C347"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26E435D7"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b/>
          <w:bCs/>
          <w:color w:val="000000"/>
          <w:sz w:val="20"/>
          <w:szCs w:val="20"/>
          <w:lang w:eastAsia="en-US"/>
        </w:rPr>
        <w:t xml:space="preserve">ET </w:t>
      </w:r>
    </w:p>
    <w:p w14:paraId="1BF231AE" w14:textId="0AD97A02"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La/Le "</w:t>
      </w:r>
      <w:r w:rsidRPr="00961564">
        <w:rPr>
          <w:rFonts w:ascii="Arial" w:eastAsia="Calibri" w:hAnsi="Arial" w:cs="Arial"/>
          <w:i/>
          <w:iCs/>
          <w:color w:val="000000"/>
          <w:sz w:val="20"/>
          <w:szCs w:val="20"/>
          <w:lang w:eastAsia="en-US"/>
        </w:rPr>
        <w:t>collectivité/établissement</w:t>
      </w:r>
      <w:r w:rsidRPr="00961564">
        <w:rPr>
          <w:rFonts w:ascii="Arial" w:eastAsia="Calibri" w:hAnsi="Arial" w:cs="Arial"/>
          <w:color w:val="000000"/>
          <w:sz w:val="20"/>
          <w:szCs w:val="20"/>
          <w:lang w:eastAsia="en-US"/>
        </w:rPr>
        <w:t>",</w:t>
      </w:r>
    </w:p>
    <w:p w14:paraId="0C5CBEBF" w14:textId="7842A3BE" w:rsidR="003E7712" w:rsidRDefault="003E7712" w:rsidP="00712E7A">
      <w:pPr>
        <w:autoSpaceDE w:val="0"/>
        <w:autoSpaceDN w:val="0"/>
        <w:adjustRightInd w:val="0"/>
        <w:jc w:val="both"/>
        <w:rPr>
          <w:rFonts w:ascii="Arial" w:eastAsia="Calibri" w:hAnsi="Arial" w:cs="Arial"/>
          <w:color w:val="000000"/>
          <w:sz w:val="20"/>
          <w:szCs w:val="20"/>
          <w:lang w:eastAsia="en-US"/>
        </w:rPr>
      </w:pPr>
      <w:r>
        <w:rPr>
          <w:rFonts w:ascii="Arial" w:eastAsia="Calibri" w:hAnsi="Arial" w:cs="Arial"/>
          <w:noProof/>
          <w:color w:val="000000"/>
          <w:sz w:val="20"/>
          <w:szCs w:val="20"/>
          <w:lang w:eastAsia="en-US"/>
        </w:rPr>
        <mc:AlternateContent>
          <mc:Choice Requires="wps">
            <w:drawing>
              <wp:anchor distT="0" distB="0" distL="114300" distR="114300" simplePos="0" relativeHeight="251660288" behindDoc="0" locked="0" layoutInCell="1" allowOverlap="1" wp14:anchorId="2F90AAC2" wp14:editId="004C5439">
                <wp:simplePos x="0" y="0"/>
                <wp:positionH relativeFrom="column">
                  <wp:posOffset>36551</wp:posOffset>
                </wp:positionH>
                <wp:positionV relativeFrom="paragraph">
                  <wp:posOffset>65253</wp:posOffset>
                </wp:positionV>
                <wp:extent cx="5866790" cy="709574"/>
                <wp:effectExtent l="0" t="0" r="19685" b="14605"/>
                <wp:wrapNone/>
                <wp:docPr id="1" name="Rectangle 1"/>
                <wp:cNvGraphicFramePr/>
                <a:graphic xmlns:a="http://schemas.openxmlformats.org/drawingml/2006/main">
                  <a:graphicData uri="http://schemas.microsoft.com/office/word/2010/wordprocessingShape">
                    <wps:wsp>
                      <wps:cNvSpPr/>
                      <wps:spPr>
                        <a:xfrm>
                          <a:off x="0" y="0"/>
                          <a:ext cx="5866790" cy="709574"/>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4406D6" id="Rectangle 1" o:spid="_x0000_s1026" style="position:absolute;margin-left:2.9pt;margin-top:5.15pt;width:461.95pt;height:5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" filled="f" strokecolor="#823b0b [1605]" strokeweight="1pt"/>
            </w:pict>
          </mc:Fallback>
        </mc:AlternateContent>
      </w:r>
    </w:p>
    <w:p w14:paraId="083501D3" w14:textId="7493C142"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6369F75D" w14:textId="73438452"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00384052" w14:textId="09082717"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18D051A9" w14:textId="77777777"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5A865B81" w14:textId="77777777"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35689902" w14:textId="74DACDCD"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Représenté(e) par</w:t>
      </w:r>
      <w:r w:rsidR="003E7712">
        <w:rPr>
          <w:rFonts w:ascii="Arial" w:eastAsia="Calibri" w:hAnsi="Arial" w:cs="Arial"/>
          <w:color w:val="000000"/>
          <w:sz w:val="20"/>
          <w:szCs w:val="20"/>
          <w:lang w:eastAsia="en-US"/>
        </w:rPr>
        <w:t>,………………………………………………….</w:t>
      </w:r>
      <w:r w:rsidR="003E7712">
        <w:rPr>
          <w:rFonts w:ascii="Arial" w:eastAsia="Calibri" w:hAnsi="Arial" w:cs="Arial"/>
          <w:i/>
          <w:iCs/>
          <w:color w:val="000000"/>
          <w:sz w:val="20"/>
          <w:szCs w:val="20"/>
          <w:lang w:eastAsia="en-US"/>
        </w:rPr>
        <w:t>…………………………………</w:t>
      </w:r>
      <w:r w:rsidRPr="00961564">
        <w:rPr>
          <w:rFonts w:ascii="Arial" w:eastAsia="Calibri" w:hAnsi="Arial" w:cs="Arial"/>
          <w:color w:val="000000"/>
          <w:sz w:val="20"/>
          <w:szCs w:val="20"/>
          <w:lang w:eastAsia="en-US"/>
        </w:rPr>
        <w:t xml:space="preserve"> </w:t>
      </w:r>
    </w:p>
    <w:p w14:paraId="08C2AF6E"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 xml:space="preserve">Ci-après désignée la collectivité/Etablissement </w:t>
      </w:r>
    </w:p>
    <w:p w14:paraId="2FD0D04D"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78D3DC6E"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 xml:space="preserve">Il a été convenu ce qui suit : </w:t>
      </w:r>
    </w:p>
    <w:p w14:paraId="72BC6C95" w14:textId="77777777" w:rsidR="00712E7A" w:rsidRPr="00961564" w:rsidRDefault="00712E7A" w:rsidP="00712E7A">
      <w:pPr>
        <w:tabs>
          <w:tab w:val="left" w:pos="284"/>
        </w:tabs>
        <w:ind w:left="284"/>
        <w:jc w:val="both"/>
        <w:rPr>
          <w:rFonts w:ascii="Arial" w:hAnsi="Arial" w:cs="Arial"/>
          <w:sz w:val="20"/>
          <w:szCs w:val="20"/>
        </w:rPr>
      </w:pPr>
    </w:p>
    <w:p w14:paraId="15489C03" w14:textId="6859D1BF" w:rsidR="0029628D" w:rsidRDefault="00712E7A" w:rsidP="0029628D">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 xml:space="preserve">En vertu des dispositions fixée par </w:t>
      </w:r>
      <w:r w:rsidR="0029628D">
        <w:rPr>
          <w:rFonts w:ascii="Arial" w:eastAsia="Calibri" w:hAnsi="Arial" w:cs="Arial"/>
          <w:color w:val="000000"/>
          <w:sz w:val="20"/>
          <w:szCs w:val="20"/>
          <w:lang w:eastAsia="en-US"/>
        </w:rPr>
        <w:t xml:space="preserve">les </w:t>
      </w:r>
      <w:r w:rsidRPr="00961564">
        <w:rPr>
          <w:rFonts w:ascii="Arial" w:eastAsia="Calibri" w:hAnsi="Arial" w:cs="Arial"/>
          <w:color w:val="000000"/>
          <w:sz w:val="20"/>
          <w:szCs w:val="20"/>
          <w:lang w:eastAsia="en-US"/>
        </w:rPr>
        <w:t>article</w:t>
      </w:r>
      <w:r w:rsidR="0029628D">
        <w:rPr>
          <w:rFonts w:ascii="Arial" w:eastAsia="Calibri" w:hAnsi="Arial" w:cs="Arial"/>
          <w:color w:val="000000"/>
          <w:sz w:val="20"/>
          <w:szCs w:val="20"/>
          <w:lang w:eastAsia="en-US"/>
        </w:rPr>
        <w:t>s</w:t>
      </w:r>
      <w:r w:rsidRPr="00961564">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L.827-1</w:t>
      </w:r>
      <w:r w:rsidR="0029628D">
        <w:rPr>
          <w:rFonts w:ascii="Arial" w:eastAsia="Calibri" w:hAnsi="Arial" w:cs="Arial"/>
          <w:color w:val="000000"/>
          <w:sz w:val="20"/>
          <w:szCs w:val="20"/>
          <w:lang w:eastAsia="en-US"/>
        </w:rPr>
        <w:t xml:space="preserve"> à 11 du Code Général de la Fonction Publique,</w:t>
      </w:r>
      <w:r w:rsidRPr="00961564">
        <w:rPr>
          <w:rFonts w:ascii="Arial" w:eastAsia="Calibri" w:hAnsi="Arial" w:cs="Arial"/>
          <w:color w:val="000000"/>
          <w:sz w:val="20"/>
          <w:szCs w:val="20"/>
          <w:lang w:eastAsia="en-US"/>
        </w:rPr>
        <w:t xml:space="preserve"> les centres de gestion </w:t>
      </w:r>
      <w:r w:rsidR="0029628D">
        <w:rPr>
          <w:rFonts w:ascii="Arial" w:eastAsia="Calibri" w:hAnsi="Arial" w:cs="Arial"/>
          <w:color w:val="000000"/>
          <w:sz w:val="20"/>
          <w:szCs w:val="20"/>
          <w:lang w:eastAsia="en-US"/>
        </w:rPr>
        <w:t>concluent</w:t>
      </w:r>
      <w:r w:rsidRPr="00961564">
        <w:rPr>
          <w:rFonts w:ascii="Arial" w:eastAsia="Calibri" w:hAnsi="Arial" w:cs="Arial"/>
          <w:color w:val="000000"/>
          <w:sz w:val="20"/>
          <w:szCs w:val="20"/>
          <w:lang w:eastAsia="en-US"/>
        </w:rPr>
        <w:t xml:space="preserve">, </w:t>
      </w:r>
      <w:r w:rsidR="0029628D" w:rsidRPr="0029628D">
        <w:rPr>
          <w:rFonts w:ascii="Arial" w:eastAsia="Calibri" w:hAnsi="Arial" w:cs="Arial"/>
          <w:color w:val="000000"/>
          <w:sz w:val="20"/>
          <w:szCs w:val="20"/>
          <w:lang w:eastAsia="en-US"/>
        </w:rPr>
        <w:t>pour le compte des collectivités territoriales et de leurs établissements publics et afin de couvrir pour leurs agents, au titre de la protection sociale complémentaire, les risques mentionnés à l'article L. 827-1, des conventions de participation avec les organismes mentionnés à l'article L. 827-5 dans les conditions prévues à l'article L. 827-4.</w:t>
      </w:r>
    </w:p>
    <w:p w14:paraId="58D0816C" w14:textId="77777777" w:rsidR="0029628D" w:rsidRPr="0029628D" w:rsidRDefault="0029628D" w:rsidP="0029628D">
      <w:pPr>
        <w:autoSpaceDE w:val="0"/>
        <w:autoSpaceDN w:val="0"/>
        <w:adjustRightInd w:val="0"/>
        <w:jc w:val="both"/>
        <w:rPr>
          <w:rFonts w:ascii="Arial" w:eastAsia="Calibri" w:hAnsi="Arial" w:cs="Arial"/>
          <w:color w:val="000000"/>
          <w:sz w:val="20"/>
          <w:szCs w:val="20"/>
          <w:lang w:eastAsia="en-US"/>
        </w:rPr>
      </w:pPr>
    </w:p>
    <w:p w14:paraId="203EEC35" w14:textId="0916173B" w:rsidR="00712E7A" w:rsidRPr="00961564" w:rsidRDefault="00712E7A" w:rsidP="00712E7A">
      <w:pPr>
        <w:spacing w:after="160" w:line="259" w:lineRule="auto"/>
        <w:jc w:val="both"/>
        <w:rPr>
          <w:rFonts w:ascii="Arial" w:eastAsia="Calibri" w:hAnsi="Arial" w:cs="Arial"/>
          <w:sz w:val="20"/>
          <w:szCs w:val="20"/>
          <w:lang w:eastAsia="en-US"/>
        </w:rPr>
      </w:pPr>
      <w:r w:rsidRPr="00961564">
        <w:rPr>
          <w:rFonts w:ascii="Arial" w:eastAsia="Calibri" w:hAnsi="Arial" w:cs="Arial"/>
          <w:sz w:val="20"/>
          <w:szCs w:val="20"/>
          <w:lang w:eastAsia="en-US"/>
        </w:rPr>
        <w:t xml:space="preserve">C’est ainsi que </w:t>
      </w:r>
      <w:r w:rsidRPr="00961564">
        <w:rPr>
          <w:rFonts w:ascii="Arial" w:eastAsia="Calibri" w:hAnsi="Arial" w:cs="Arial"/>
          <w:color w:val="000000"/>
          <w:sz w:val="20"/>
          <w:szCs w:val="20"/>
          <w:lang w:eastAsia="en-US"/>
        </w:rPr>
        <w:t>le Centre de Gestion de la Fonction Publique Territoriale d</w:t>
      </w:r>
      <w:r w:rsidR="0029628D">
        <w:rPr>
          <w:rFonts w:ascii="Arial" w:eastAsia="Calibri" w:hAnsi="Arial" w:cs="Arial"/>
          <w:color w:val="000000"/>
          <w:sz w:val="20"/>
          <w:szCs w:val="20"/>
          <w:lang w:eastAsia="en-US"/>
        </w:rPr>
        <w:t>u Ta</w:t>
      </w:r>
      <w:r w:rsidR="00A62AFC">
        <w:rPr>
          <w:rFonts w:ascii="Arial" w:eastAsia="Calibri" w:hAnsi="Arial" w:cs="Arial"/>
          <w:color w:val="000000"/>
          <w:sz w:val="20"/>
          <w:szCs w:val="20"/>
          <w:lang w:eastAsia="en-US"/>
        </w:rPr>
        <w:t>r</w:t>
      </w:r>
      <w:r w:rsidR="0029628D">
        <w:rPr>
          <w:rFonts w:ascii="Arial" w:eastAsia="Calibri" w:hAnsi="Arial" w:cs="Arial"/>
          <w:color w:val="000000"/>
          <w:sz w:val="20"/>
          <w:szCs w:val="20"/>
          <w:lang w:eastAsia="en-US"/>
        </w:rPr>
        <w:t>n</w:t>
      </w:r>
      <w:r w:rsidRPr="00961564">
        <w:rPr>
          <w:rFonts w:ascii="Arial" w:eastAsia="Calibri" w:hAnsi="Arial" w:cs="Arial"/>
          <w:sz w:val="20"/>
          <w:szCs w:val="20"/>
          <w:lang w:eastAsia="en-US"/>
        </w:rPr>
        <w:t>, a lancé la procédure de convention de participation conformément au décret du 8 novembre 2011.</w:t>
      </w:r>
    </w:p>
    <w:p w14:paraId="28F8660D" w14:textId="7D77829E"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 xml:space="preserve">Les collectivités et établissements publics peuvent dès lors adhérer à cette convention de participation par délibération, après consultation de leur </w:t>
      </w:r>
      <w:r w:rsidR="00ED7CB2">
        <w:rPr>
          <w:rFonts w:ascii="Arial" w:eastAsia="Calibri" w:hAnsi="Arial" w:cs="Arial"/>
          <w:color w:val="000000"/>
          <w:sz w:val="20"/>
          <w:szCs w:val="20"/>
          <w:lang w:eastAsia="en-US"/>
        </w:rPr>
        <w:t>Comité Social Territorial</w:t>
      </w:r>
      <w:r w:rsidRPr="00961564">
        <w:rPr>
          <w:rFonts w:ascii="Arial" w:eastAsia="Calibri" w:hAnsi="Arial" w:cs="Arial"/>
          <w:color w:val="000000"/>
          <w:sz w:val="20"/>
          <w:szCs w:val="20"/>
          <w:lang w:eastAsia="en-US"/>
        </w:rPr>
        <w:t>.</w:t>
      </w:r>
    </w:p>
    <w:p w14:paraId="5C6FCE6C"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484EECEF" w14:textId="4408ED07" w:rsidR="00712E7A" w:rsidRDefault="008700D0" w:rsidP="00712E7A">
      <w:pPr>
        <w:autoSpaceDE w:val="0"/>
        <w:autoSpaceDN w:val="0"/>
        <w:adjustRightInd w:val="0"/>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Suite à une procédure</w:t>
      </w:r>
      <w:r w:rsidR="00712E7A" w:rsidRPr="00961564">
        <w:rPr>
          <w:rFonts w:ascii="Arial" w:eastAsia="Calibri" w:hAnsi="Arial" w:cs="Arial"/>
          <w:color w:val="000000"/>
          <w:sz w:val="20"/>
          <w:szCs w:val="20"/>
          <w:lang w:eastAsia="en-US"/>
        </w:rPr>
        <w:t xml:space="preserve"> de mise en concurrence, le </w:t>
      </w:r>
      <w:r w:rsidR="00871C41">
        <w:rPr>
          <w:rFonts w:ascii="Arial" w:eastAsia="Calibri" w:hAnsi="Arial" w:cs="Arial"/>
          <w:color w:val="000000"/>
          <w:sz w:val="20"/>
          <w:szCs w:val="20"/>
          <w:lang w:eastAsia="en-US"/>
        </w:rPr>
        <w:t>Centre de gestion 81</w:t>
      </w:r>
      <w:r w:rsidR="00712E7A" w:rsidRPr="00961564">
        <w:rPr>
          <w:rFonts w:ascii="Arial" w:eastAsia="Calibri" w:hAnsi="Arial" w:cs="Arial"/>
          <w:color w:val="000000"/>
          <w:sz w:val="20"/>
          <w:szCs w:val="20"/>
          <w:lang w:eastAsia="en-US"/>
        </w:rPr>
        <w:t xml:space="preserve"> a souscrit une convention de participation pour le risque </w:t>
      </w:r>
      <w:r>
        <w:rPr>
          <w:rFonts w:ascii="Arial" w:eastAsia="Calibri" w:hAnsi="Arial" w:cs="Arial"/>
          <w:color w:val="000000"/>
          <w:sz w:val="20"/>
          <w:szCs w:val="20"/>
          <w:lang w:eastAsia="en-US"/>
        </w:rPr>
        <w:t>prévoyance</w:t>
      </w:r>
      <w:r w:rsidR="00712E7A" w:rsidRPr="00961564">
        <w:rPr>
          <w:rFonts w:ascii="Arial" w:eastAsia="Calibri" w:hAnsi="Arial" w:cs="Arial"/>
          <w:color w:val="000000"/>
          <w:sz w:val="20"/>
          <w:szCs w:val="20"/>
          <w:lang w:eastAsia="en-US"/>
        </w:rPr>
        <w:t xml:space="preserve"> auprès d</w:t>
      </w:r>
      <w:r w:rsidR="00ED7CB2">
        <w:rPr>
          <w:rFonts w:ascii="Arial" w:eastAsia="Calibri" w:hAnsi="Arial" w:cs="Arial"/>
          <w:color w:val="000000"/>
          <w:sz w:val="20"/>
          <w:szCs w:val="20"/>
          <w:lang w:eastAsia="en-US"/>
        </w:rPr>
        <w:t>u groupement « Collecteam - Allianz »</w:t>
      </w:r>
      <w:r w:rsidR="00712E7A" w:rsidRPr="00961564">
        <w:rPr>
          <w:rFonts w:ascii="Arial" w:eastAsia="Calibri" w:hAnsi="Arial" w:cs="Arial"/>
          <w:color w:val="000000"/>
          <w:sz w:val="20"/>
          <w:szCs w:val="20"/>
          <w:lang w:eastAsia="en-US"/>
        </w:rPr>
        <w:t xml:space="preserve"> pour une durée de six ans</w:t>
      </w:r>
      <w:r w:rsidR="00ED7CB2">
        <w:rPr>
          <w:rFonts w:ascii="Arial" w:eastAsia="Calibri" w:hAnsi="Arial" w:cs="Arial"/>
          <w:color w:val="000000"/>
          <w:sz w:val="20"/>
          <w:szCs w:val="20"/>
          <w:lang w:eastAsia="en-US"/>
        </w:rPr>
        <w:t>,</w:t>
      </w:r>
      <w:r w:rsidR="00712E7A" w:rsidRPr="00961564">
        <w:rPr>
          <w:rFonts w:ascii="Arial" w:eastAsia="Calibri" w:hAnsi="Arial" w:cs="Arial"/>
          <w:color w:val="000000"/>
          <w:sz w:val="20"/>
          <w:szCs w:val="20"/>
          <w:lang w:eastAsia="en-US"/>
        </w:rPr>
        <w:t xml:space="preserve"> prenant effet </w:t>
      </w:r>
      <w:r w:rsidR="00A62AFC">
        <w:rPr>
          <w:rFonts w:ascii="Arial" w:eastAsia="Calibri" w:hAnsi="Arial" w:cs="Arial"/>
          <w:color w:val="000000"/>
          <w:sz w:val="20"/>
          <w:szCs w:val="20"/>
          <w:lang w:eastAsia="en-US"/>
        </w:rPr>
        <w:t>au</w:t>
      </w:r>
      <w:r w:rsidR="00712E7A" w:rsidRPr="00961564">
        <w:rPr>
          <w:rFonts w:ascii="Arial" w:eastAsia="Calibri" w:hAnsi="Arial" w:cs="Arial"/>
          <w:color w:val="000000"/>
          <w:sz w:val="20"/>
          <w:szCs w:val="20"/>
          <w:lang w:eastAsia="en-US"/>
        </w:rPr>
        <w:t xml:space="preserve"> 1</w:t>
      </w:r>
      <w:r w:rsidR="00712E7A" w:rsidRPr="00961564">
        <w:rPr>
          <w:rFonts w:ascii="Arial" w:eastAsia="Calibri" w:hAnsi="Arial" w:cs="Arial"/>
          <w:color w:val="000000"/>
          <w:sz w:val="20"/>
          <w:szCs w:val="20"/>
          <w:vertAlign w:val="superscript"/>
          <w:lang w:eastAsia="en-US"/>
        </w:rPr>
        <w:t>er</w:t>
      </w:r>
      <w:r w:rsidR="00712E7A" w:rsidRPr="00961564">
        <w:rPr>
          <w:rFonts w:ascii="Arial" w:eastAsia="Calibri" w:hAnsi="Arial" w:cs="Arial"/>
          <w:color w:val="000000"/>
          <w:sz w:val="20"/>
          <w:szCs w:val="20"/>
          <w:lang w:eastAsia="en-US"/>
        </w:rPr>
        <w:t xml:space="preserve"> janvier 20</w:t>
      </w:r>
      <w:r w:rsidR="00ED7CB2">
        <w:rPr>
          <w:rFonts w:ascii="Arial" w:eastAsia="Calibri" w:hAnsi="Arial" w:cs="Arial"/>
          <w:color w:val="000000"/>
          <w:sz w:val="20"/>
          <w:szCs w:val="20"/>
          <w:lang w:eastAsia="en-US"/>
        </w:rPr>
        <w:t>25</w:t>
      </w:r>
      <w:r w:rsidR="00712E7A" w:rsidRPr="00961564">
        <w:rPr>
          <w:rFonts w:ascii="Arial" w:eastAsia="Calibri" w:hAnsi="Arial" w:cs="Arial"/>
          <w:color w:val="000000"/>
          <w:sz w:val="20"/>
          <w:szCs w:val="20"/>
          <w:lang w:eastAsia="en-US"/>
        </w:rPr>
        <w:t xml:space="preserve"> </w:t>
      </w:r>
      <w:r w:rsidR="00ED7CB2">
        <w:rPr>
          <w:rFonts w:ascii="Arial" w:eastAsia="Calibri" w:hAnsi="Arial" w:cs="Arial"/>
          <w:color w:val="000000"/>
          <w:sz w:val="20"/>
          <w:szCs w:val="20"/>
          <w:lang w:eastAsia="en-US"/>
        </w:rPr>
        <w:t>jusqu’</w:t>
      </w:r>
      <w:r w:rsidR="00712E7A" w:rsidRPr="00961564">
        <w:rPr>
          <w:rFonts w:ascii="Arial" w:eastAsia="Calibri" w:hAnsi="Arial" w:cs="Arial"/>
          <w:color w:val="000000"/>
          <w:sz w:val="20"/>
          <w:szCs w:val="20"/>
          <w:lang w:eastAsia="en-US"/>
        </w:rPr>
        <w:t>au 31 décembre 20</w:t>
      </w:r>
      <w:r w:rsidR="00ED7CB2">
        <w:rPr>
          <w:rFonts w:ascii="Arial" w:eastAsia="Calibri" w:hAnsi="Arial" w:cs="Arial"/>
          <w:color w:val="000000"/>
          <w:sz w:val="20"/>
          <w:szCs w:val="20"/>
          <w:lang w:eastAsia="en-US"/>
        </w:rPr>
        <w:t>30</w:t>
      </w:r>
      <w:r w:rsidR="00712E7A" w:rsidRPr="00961564">
        <w:rPr>
          <w:rFonts w:ascii="Arial" w:eastAsia="Calibri" w:hAnsi="Arial" w:cs="Arial"/>
          <w:color w:val="000000"/>
          <w:sz w:val="20"/>
          <w:szCs w:val="20"/>
          <w:lang w:eastAsia="en-US"/>
        </w:rPr>
        <w:t xml:space="preserve">. </w:t>
      </w:r>
    </w:p>
    <w:p w14:paraId="1C0ECF38" w14:textId="7F3066D7" w:rsidR="00ED7CB2" w:rsidRDefault="00ED7CB2" w:rsidP="00712E7A">
      <w:pPr>
        <w:autoSpaceDE w:val="0"/>
        <w:autoSpaceDN w:val="0"/>
        <w:adjustRightInd w:val="0"/>
        <w:jc w:val="both"/>
        <w:rPr>
          <w:rFonts w:ascii="Arial" w:eastAsia="Calibri" w:hAnsi="Arial" w:cs="Arial"/>
          <w:color w:val="000000"/>
          <w:sz w:val="20"/>
          <w:szCs w:val="20"/>
          <w:lang w:eastAsia="en-US"/>
        </w:rPr>
      </w:pPr>
    </w:p>
    <w:p w14:paraId="7EE63B97" w14:textId="77777777" w:rsidR="00ED7CB2" w:rsidRPr="00961564" w:rsidRDefault="00ED7CB2" w:rsidP="00712E7A">
      <w:pPr>
        <w:autoSpaceDE w:val="0"/>
        <w:autoSpaceDN w:val="0"/>
        <w:adjustRightInd w:val="0"/>
        <w:jc w:val="both"/>
        <w:rPr>
          <w:rFonts w:ascii="Arial" w:eastAsia="Calibri" w:hAnsi="Arial" w:cs="Arial"/>
          <w:color w:val="000000"/>
          <w:sz w:val="20"/>
          <w:szCs w:val="20"/>
          <w:lang w:eastAsia="en-US"/>
        </w:rPr>
      </w:pPr>
    </w:p>
    <w:p w14:paraId="16E475A7"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00CD647D"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b/>
          <w:sz w:val="20"/>
          <w:szCs w:val="20"/>
        </w:rPr>
      </w:pPr>
      <w:r w:rsidRPr="00961564">
        <w:rPr>
          <w:rFonts w:ascii="Arial" w:hAnsi="Arial" w:cs="Arial"/>
          <w:b/>
          <w:sz w:val="20"/>
          <w:szCs w:val="20"/>
        </w:rPr>
        <w:t>DISPOSITIONS GÉNÉRALES</w:t>
      </w:r>
    </w:p>
    <w:p w14:paraId="6294B579"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sz w:val="20"/>
          <w:szCs w:val="20"/>
        </w:rPr>
      </w:pPr>
    </w:p>
    <w:p w14:paraId="7E02C749" w14:textId="77777777" w:rsidR="00712E7A" w:rsidRPr="00961564" w:rsidRDefault="00712E7A" w:rsidP="00712E7A">
      <w:pPr>
        <w:tabs>
          <w:tab w:val="left" w:pos="284"/>
          <w:tab w:val="left" w:leader="dot" w:pos="7938"/>
        </w:tabs>
        <w:jc w:val="both"/>
        <w:rPr>
          <w:rFonts w:ascii="Arial" w:hAnsi="Arial" w:cs="Arial"/>
          <w:sz w:val="20"/>
          <w:szCs w:val="20"/>
        </w:rPr>
      </w:pPr>
    </w:p>
    <w:p w14:paraId="4BA42924" w14:textId="77777777" w:rsidR="00712E7A" w:rsidRPr="00961564" w:rsidRDefault="00712E7A" w:rsidP="00712E7A">
      <w:pPr>
        <w:tabs>
          <w:tab w:val="left" w:pos="284"/>
          <w:tab w:val="left" w:leader="dot" w:pos="7938"/>
        </w:tabs>
        <w:jc w:val="both"/>
        <w:rPr>
          <w:rFonts w:ascii="Arial" w:hAnsi="Arial" w:cs="Arial"/>
          <w:b/>
          <w:sz w:val="20"/>
          <w:szCs w:val="20"/>
          <w:u w:val="single"/>
        </w:rPr>
      </w:pPr>
      <w:r w:rsidRPr="00961564">
        <w:rPr>
          <w:rFonts w:ascii="Arial" w:hAnsi="Arial" w:cs="Arial"/>
          <w:b/>
          <w:sz w:val="20"/>
          <w:szCs w:val="20"/>
          <w:u w:val="single"/>
        </w:rPr>
        <w:t>ARTICLE I - Objet de la convention</w:t>
      </w:r>
    </w:p>
    <w:p w14:paraId="73CB1A06" w14:textId="1B6B016F" w:rsidR="00712E7A" w:rsidRPr="00961564" w:rsidRDefault="00712E7A" w:rsidP="00712E7A">
      <w:pPr>
        <w:keepLines/>
        <w:spacing w:before="240" w:line="280" w:lineRule="atLeast"/>
        <w:jc w:val="both"/>
        <w:rPr>
          <w:rFonts w:ascii="Arial" w:hAnsi="Arial" w:cs="Arial"/>
          <w:sz w:val="20"/>
          <w:szCs w:val="20"/>
        </w:rPr>
      </w:pPr>
      <w:r w:rsidRPr="00961564">
        <w:rPr>
          <w:rFonts w:ascii="Arial" w:hAnsi="Arial" w:cs="Arial"/>
          <w:sz w:val="20"/>
          <w:szCs w:val="20"/>
        </w:rPr>
        <w:t>Par la présente convention</w:t>
      </w:r>
      <w:r w:rsidR="00D959C1">
        <w:rPr>
          <w:rFonts w:ascii="Arial" w:hAnsi="Arial" w:cs="Arial"/>
          <w:sz w:val="20"/>
          <w:szCs w:val="20"/>
        </w:rPr>
        <w:t xml:space="preserve"> de gestion</w:t>
      </w:r>
      <w:r w:rsidRPr="00961564">
        <w:rPr>
          <w:rFonts w:ascii="Arial" w:hAnsi="Arial" w:cs="Arial"/>
          <w:sz w:val="20"/>
          <w:szCs w:val="20"/>
        </w:rPr>
        <w:t xml:space="preserve">, la </w:t>
      </w:r>
      <w:r w:rsidR="00A62AFC">
        <w:rPr>
          <w:rFonts w:ascii="Arial" w:hAnsi="Arial" w:cs="Arial"/>
          <w:sz w:val="20"/>
          <w:szCs w:val="20"/>
        </w:rPr>
        <w:t>c</w:t>
      </w:r>
      <w:r w:rsidRPr="00961564">
        <w:rPr>
          <w:rFonts w:ascii="Arial" w:hAnsi="Arial" w:cs="Arial"/>
          <w:sz w:val="20"/>
          <w:szCs w:val="20"/>
        </w:rPr>
        <w:t xml:space="preserve">ollectivité adhère conformément aux dispositions de l’article </w:t>
      </w:r>
      <w:r w:rsidR="00ED7CB2">
        <w:rPr>
          <w:rFonts w:ascii="Arial" w:hAnsi="Arial" w:cs="Arial"/>
          <w:sz w:val="20"/>
          <w:szCs w:val="20"/>
        </w:rPr>
        <w:t>L.827-8 du Code Général de Fonction Publique à la convention de par</w:t>
      </w:r>
      <w:r w:rsidR="00D959C1">
        <w:rPr>
          <w:rFonts w:ascii="Arial" w:hAnsi="Arial" w:cs="Arial"/>
          <w:sz w:val="20"/>
          <w:szCs w:val="20"/>
        </w:rPr>
        <w:t>t</w:t>
      </w:r>
      <w:r w:rsidR="00ED7CB2">
        <w:rPr>
          <w:rFonts w:ascii="Arial" w:hAnsi="Arial" w:cs="Arial"/>
          <w:sz w:val="20"/>
          <w:szCs w:val="20"/>
        </w:rPr>
        <w:t xml:space="preserve">icipation pour le risque « Prévoyance » conclue par le Centre de gestion 81 avec le groupement « Collecteam </w:t>
      </w:r>
      <w:r w:rsidR="00D959C1">
        <w:rPr>
          <w:rFonts w:ascii="Arial" w:hAnsi="Arial" w:cs="Arial"/>
          <w:sz w:val="20"/>
          <w:szCs w:val="20"/>
        </w:rPr>
        <w:t>–</w:t>
      </w:r>
      <w:r w:rsidR="00ED7CB2">
        <w:rPr>
          <w:rFonts w:ascii="Arial" w:hAnsi="Arial" w:cs="Arial"/>
          <w:sz w:val="20"/>
          <w:szCs w:val="20"/>
        </w:rPr>
        <w:t xml:space="preserve"> Al</w:t>
      </w:r>
      <w:r w:rsidR="00D959C1">
        <w:rPr>
          <w:rFonts w:ascii="Arial" w:hAnsi="Arial" w:cs="Arial"/>
          <w:sz w:val="20"/>
          <w:szCs w:val="20"/>
        </w:rPr>
        <w:t>lian</w:t>
      </w:r>
      <w:r w:rsidR="00ED7CB2">
        <w:rPr>
          <w:rFonts w:ascii="Arial" w:hAnsi="Arial" w:cs="Arial"/>
          <w:sz w:val="20"/>
          <w:szCs w:val="20"/>
        </w:rPr>
        <w:t>z</w:t>
      </w:r>
      <w:r w:rsidR="00D959C1">
        <w:rPr>
          <w:rFonts w:ascii="Arial" w:hAnsi="Arial" w:cs="Arial"/>
          <w:sz w:val="20"/>
          <w:szCs w:val="20"/>
        </w:rPr>
        <w:t> »</w:t>
      </w:r>
    </w:p>
    <w:p w14:paraId="51B2511D" w14:textId="6351BC1E" w:rsidR="00712E7A" w:rsidRPr="00961564" w:rsidRDefault="00712E7A" w:rsidP="00712E7A">
      <w:pPr>
        <w:keepLines/>
        <w:spacing w:before="240" w:line="280" w:lineRule="atLeast"/>
        <w:jc w:val="both"/>
        <w:rPr>
          <w:rFonts w:ascii="Arial" w:hAnsi="Arial" w:cs="Arial"/>
          <w:sz w:val="20"/>
          <w:szCs w:val="20"/>
        </w:rPr>
      </w:pPr>
      <w:r w:rsidRPr="00961564">
        <w:rPr>
          <w:rFonts w:ascii="Arial" w:hAnsi="Arial" w:cs="Arial"/>
          <w:sz w:val="20"/>
          <w:szCs w:val="20"/>
        </w:rPr>
        <w:lastRenderedPageBreak/>
        <w:t>La présente convention</w:t>
      </w:r>
      <w:r w:rsidR="00D959C1">
        <w:rPr>
          <w:rFonts w:ascii="Arial" w:hAnsi="Arial" w:cs="Arial"/>
          <w:sz w:val="20"/>
          <w:szCs w:val="20"/>
        </w:rPr>
        <w:t xml:space="preserve"> de gestion</w:t>
      </w:r>
      <w:r w:rsidRPr="00961564">
        <w:rPr>
          <w:rFonts w:ascii="Arial" w:hAnsi="Arial" w:cs="Arial"/>
          <w:sz w:val="20"/>
          <w:szCs w:val="20"/>
        </w:rPr>
        <w:t xml:space="preserve"> sera annexée à cette convention de participation ainsi que la délibération ayant autorisé cette adhésion et fixé le montant définitif de la participation accordée aux agents</w:t>
      </w:r>
      <w:r w:rsidR="00D959C1">
        <w:rPr>
          <w:rFonts w:ascii="Arial" w:hAnsi="Arial" w:cs="Arial"/>
          <w:sz w:val="20"/>
          <w:szCs w:val="20"/>
        </w:rPr>
        <w:t>, après avis du Comité Social Territorial.</w:t>
      </w:r>
    </w:p>
    <w:p w14:paraId="4A19A599" w14:textId="54F2C89B" w:rsidR="00D959C1" w:rsidRDefault="00712E7A" w:rsidP="00D959C1">
      <w:pPr>
        <w:keepLines/>
        <w:autoSpaceDE w:val="0"/>
        <w:autoSpaceDN w:val="0"/>
        <w:adjustRightInd w:val="0"/>
        <w:spacing w:before="240" w:line="280" w:lineRule="atLeast"/>
        <w:jc w:val="both"/>
        <w:rPr>
          <w:rFonts w:ascii="Arial" w:hAnsi="Arial" w:cs="Arial"/>
          <w:sz w:val="20"/>
          <w:szCs w:val="20"/>
        </w:rPr>
      </w:pPr>
      <w:r w:rsidRPr="00961564">
        <w:rPr>
          <w:rFonts w:ascii="Arial" w:hAnsi="Arial" w:cs="Arial"/>
          <w:sz w:val="20"/>
          <w:szCs w:val="20"/>
        </w:rPr>
        <w:t xml:space="preserve">La présente </w:t>
      </w:r>
      <w:r w:rsidR="00D959C1">
        <w:rPr>
          <w:rFonts w:ascii="Arial" w:hAnsi="Arial" w:cs="Arial"/>
          <w:sz w:val="20"/>
          <w:szCs w:val="20"/>
        </w:rPr>
        <w:t xml:space="preserve">convention de gestion est </w:t>
      </w:r>
      <w:r w:rsidRPr="00961564">
        <w:rPr>
          <w:rFonts w:ascii="Arial" w:hAnsi="Arial" w:cs="Arial"/>
          <w:sz w:val="20"/>
          <w:szCs w:val="20"/>
        </w:rPr>
        <w:t xml:space="preserve">indissociable de la convention de participation souscrite par le Centre de gestion et se référant au contrat proposé par </w:t>
      </w:r>
      <w:r w:rsidR="00D959C1">
        <w:rPr>
          <w:rFonts w:ascii="Arial" w:hAnsi="Arial" w:cs="Arial"/>
          <w:sz w:val="20"/>
          <w:szCs w:val="20"/>
        </w:rPr>
        <w:t>le groupement « Collecteam – Allianz ».</w:t>
      </w:r>
    </w:p>
    <w:p w14:paraId="3891EC2B" w14:textId="7392FAF0" w:rsidR="00712E7A" w:rsidRPr="00961564" w:rsidRDefault="00712E7A" w:rsidP="00D959C1">
      <w:pPr>
        <w:keepLines/>
        <w:autoSpaceDE w:val="0"/>
        <w:autoSpaceDN w:val="0"/>
        <w:adjustRightInd w:val="0"/>
        <w:spacing w:before="240" w:line="280" w:lineRule="atLeast"/>
        <w:jc w:val="both"/>
        <w:rPr>
          <w:rFonts w:ascii="Arial" w:hAnsi="Arial" w:cs="Arial"/>
          <w:sz w:val="20"/>
          <w:szCs w:val="20"/>
        </w:rPr>
      </w:pPr>
      <w:r w:rsidRPr="00961564">
        <w:rPr>
          <w:rFonts w:ascii="Arial" w:hAnsi="Arial" w:cs="Arial"/>
          <w:sz w:val="20"/>
          <w:szCs w:val="20"/>
        </w:rPr>
        <w:t>La collectivité contribue, pour son propre personnel, au financement des garanties d</w:t>
      </w:r>
      <w:r w:rsidR="00D959C1">
        <w:rPr>
          <w:rFonts w:ascii="Arial" w:hAnsi="Arial" w:cs="Arial"/>
          <w:sz w:val="20"/>
          <w:szCs w:val="20"/>
        </w:rPr>
        <w:t>e la convention de participation</w:t>
      </w:r>
      <w:r w:rsidRPr="00961564">
        <w:rPr>
          <w:rFonts w:ascii="Arial" w:hAnsi="Arial" w:cs="Arial"/>
          <w:sz w:val="20"/>
          <w:szCs w:val="20"/>
        </w:rPr>
        <w:t xml:space="preserve"> </w:t>
      </w:r>
      <w:r w:rsidR="00D959C1">
        <w:rPr>
          <w:rFonts w:ascii="Arial" w:hAnsi="Arial" w:cs="Arial"/>
          <w:sz w:val="20"/>
          <w:szCs w:val="20"/>
        </w:rPr>
        <w:t>« Prévoyance »</w:t>
      </w:r>
      <w:r w:rsidRPr="00961564">
        <w:rPr>
          <w:rFonts w:ascii="Arial" w:hAnsi="Arial" w:cs="Arial"/>
          <w:sz w:val="20"/>
          <w:szCs w:val="20"/>
        </w:rPr>
        <w:t xml:space="preserve"> à adhésion facultative souscrit</w:t>
      </w:r>
      <w:r w:rsidR="00D959C1">
        <w:rPr>
          <w:rFonts w:ascii="Arial" w:hAnsi="Arial" w:cs="Arial"/>
          <w:sz w:val="20"/>
          <w:szCs w:val="20"/>
        </w:rPr>
        <w:t>e</w:t>
      </w:r>
      <w:r w:rsidRPr="00961564">
        <w:rPr>
          <w:rFonts w:ascii="Arial" w:hAnsi="Arial" w:cs="Arial"/>
          <w:sz w:val="20"/>
          <w:szCs w:val="20"/>
        </w:rPr>
        <w:t xml:space="preserve"> auprès </w:t>
      </w:r>
      <w:r w:rsidR="00D959C1">
        <w:rPr>
          <w:rFonts w:ascii="Arial" w:hAnsi="Arial" w:cs="Arial"/>
          <w:sz w:val="20"/>
          <w:szCs w:val="20"/>
        </w:rPr>
        <w:t>du groupement « Collecteam – Allianz »</w:t>
      </w:r>
      <w:r w:rsidRPr="00961564">
        <w:rPr>
          <w:rFonts w:ascii="Arial" w:hAnsi="Arial" w:cs="Arial"/>
          <w:sz w:val="20"/>
          <w:szCs w:val="20"/>
        </w:rPr>
        <w:t xml:space="preserve"> auquel leurs agents adhèrent, sous la forme d’une participation d'un montant unitaire par agent, qui vient en déduction de la cotisation due par les agents.</w:t>
      </w:r>
    </w:p>
    <w:p w14:paraId="511DF5A0" w14:textId="77777777" w:rsidR="00712E7A" w:rsidRPr="00961564" w:rsidRDefault="00712E7A" w:rsidP="00712E7A">
      <w:pPr>
        <w:keepLines/>
        <w:spacing w:line="280" w:lineRule="atLeast"/>
        <w:jc w:val="both"/>
        <w:rPr>
          <w:rFonts w:ascii="Arial" w:hAnsi="Arial" w:cs="Arial"/>
          <w:sz w:val="20"/>
          <w:szCs w:val="20"/>
        </w:rPr>
      </w:pPr>
    </w:p>
    <w:p w14:paraId="0564EA53" w14:textId="7322B233" w:rsidR="00712E7A" w:rsidRDefault="00712E7A" w:rsidP="00712E7A">
      <w:pPr>
        <w:keepLines/>
        <w:spacing w:line="280" w:lineRule="atLeast"/>
        <w:jc w:val="both"/>
        <w:rPr>
          <w:rFonts w:ascii="Arial" w:hAnsi="Arial" w:cs="Arial"/>
          <w:sz w:val="20"/>
          <w:szCs w:val="20"/>
        </w:rPr>
      </w:pPr>
      <w:r w:rsidRPr="00961564">
        <w:rPr>
          <w:rFonts w:ascii="Arial" w:hAnsi="Arial" w:cs="Arial"/>
          <w:sz w:val="20"/>
          <w:szCs w:val="20"/>
        </w:rPr>
        <w:t xml:space="preserve">Le montant unitaire de cette participation financière a été fixé comme suit : </w:t>
      </w:r>
    </w:p>
    <w:p w14:paraId="151B352F" w14:textId="5D9933D9" w:rsidR="00A62AFC" w:rsidRDefault="00A62AFC" w:rsidP="00712E7A">
      <w:pPr>
        <w:keepLines/>
        <w:spacing w:line="280" w:lineRule="atLeas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9670524" wp14:editId="51E276EA">
                <wp:simplePos x="0" y="0"/>
                <wp:positionH relativeFrom="column">
                  <wp:posOffset>21920</wp:posOffset>
                </wp:positionH>
                <wp:positionV relativeFrom="paragraph">
                  <wp:posOffset>80239</wp:posOffset>
                </wp:positionV>
                <wp:extent cx="5896051" cy="936345"/>
                <wp:effectExtent l="0" t="0" r="28575" b="16510"/>
                <wp:wrapNone/>
                <wp:docPr id="3" name="Rectangle 3"/>
                <wp:cNvGraphicFramePr/>
                <a:graphic xmlns:a="http://schemas.openxmlformats.org/drawingml/2006/main">
                  <a:graphicData uri="http://schemas.microsoft.com/office/word/2010/wordprocessingShape">
                    <wps:wsp>
                      <wps:cNvSpPr/>
                      <wps:spPr>
                        <a:xfrm>
                          <a:off x="0" y="0"/>
                          <a:ext cx="5896051" cy="936345"/>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6BA60" id="Rectangle 3" o:spid="_x0000_s1026" style="position:absolute;margin-left:1.75pt;margin-top:6.3pt;width:464.25pt;height:7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" filled="f" strokecolor="#823b0b [1605]" strokeweight="1pt"/>
            </w:pict>
          </mc:Fallback>
        </mc:AlternateContent>
      </w:r>
    </w:p>
    <w:p w14:paraId="12251FBA" w14:textId="353EDBE4" w:rsidR="00A62AFC" w:rsidRDefault="00A62AFC" w:rsidP="00712E7A">
      <w:pPr>
        <w:keepLines/>
        <w:spacing w:line="280" w:lineRule="atLeast"/>
        <w:jc w:val="both"/>
        <w:rPr>
          <w:rFonts w:ascii="Arial" w:hAnsi="Arial" w:cs="Arial"/>
          <w:sz w:val="20"/>
          <w:szCs w:val="20"/>
        </w:rPr>
      </w:pPr>
    </w:p>
    <w:p w14:paraId="478691F2" w14:textId="1099BBC5" w:rsidR="00A62AFC" w:rsidRDefault="00A62AFC" w:rsidP="00712E7A">
      <w:pPr>
        <w:keepLines/>
        <w:spacing w:line="280" w:lineRule="atLeast"/>
        <w:jc w:val="both"/>
        <w:rPr>
          <w:rFonts w:ascii="Arial" w:hAnsi="Arial" w:cs="Arial"/>
          <w:sz w:val="20"/>
          <w:szCs w:val="20"/>
        </w:rPr>
      </w:pPr>
    </w:p>
    <w:p w14:paraId="74C539A6" w14:textId="4D418147" w:rsidR="00A62AFC" w:rsidRDefault="00A62AFC" w:rsidP="00712E7A">
      <w:pPr>
        <w:keepLines/>
        <w:spacing w:line="280" w:lineRule="atLeast"/>
        <w:jc w:val="both"/>
        <w:rPr>
          <w:rFonts w:ascii="Arial" w:hAnsi="Arial" w:cs="Arial"/>
          <w:sz w:val="20"/>
          <w:szCs w:val="20"/>
        </w:rPr>
      </w:pPr>
    </w:p>
    <w:p w14:paraId="650950E4" w14:textId="31711B56" w:rsidR="00A62AFC" w:rsidRDefault="00A62AFC" w:rsidP="00712E7A">
      <w:pPr>
        <w:keepLines/>
        <w:spacing w:line="280" w:lineRule="atLeast"/>
        <w:jc w:val="both"/>
        <w:rPr>
          <w:rFonts w:ascii="Arial" w:hAnsi="Arial" w:cs="Arial"/>
          <w:sz w:val="20"/>
          <w:szCs w:val="20"/>
        </w:rPr>
      </w:pPr>
    </w:p>
    <w:p w14:paraId="5B328A48" w14:textId="77777777" w:rsidR="00A62AFC" w:rsidRPr="00961564" w:rsidRDefault="00A62AFC" w:rsidP="00712E7A">
      <w:pPr>
        <w:keepLines/>
        <w:spacing w:line="280" w:lineRule="atLeast"/>
        <w:jc w:val="both"/>
        <w:rPr>
          <w:rFonts w:ascii="Arial" w:hAnsi="Arial" w:cs="Arial"/>
          <w:sz w:val="20"/>
          <w:szCs w:val="20"/>
        </w:rPr>
      </w:pPr>
    </w:p>
    <w:p w14:paraId="0B7E148C" w14:textId="4D8F471F" w:rsidR="00712E7A" w:rsidRPr="00961564" w:rsidRDefault="00712E7A" w:rsidP="00712E7A">
      <w:pPr>
        <w:keepLines/>
        <w:spacing w:line="280" w:lineRule="atLeast"/>
        <w:jc w:val="both"/>
        <w:rPr>
          <w:rFonts w:ascii="Arial" w:hAnsi="Arial" w:cs="Arial"/>
          <w:sz w:val="20"/>
          <w:szCs w:val="20"/>
        </w:rPr>
      </w:pPr>
      <w:r w:rsidRPr="00961564">
        <w:rPr>
          <w:rFonts w:ascii="Arial" w:hAnsi="Arial" w:cs="Arial"/>
          <w:sz w:val="20"/>
          <w:szCs w:val="20"/>
        </w:rPr>
        <w:t xml:space="preserve">par délibération </w:t>
      </w:r>
      <w:r w:rsidR="00A62AFC">
        <w:rPr>
          <w:rFonts w:ascii="Arial" w:hAnsi="Arial" w:cs="Arial"/>
          <w:sz w:val="20"/>
          <w:szCs w:val="20"/>
        </w:rPr>
        <w:t>de</w:t>
      </w:r>
      <w:r w:rsidR="00D959C1">
        <w:rPr>
          <w:rFonts w:ascii="Arial" w:hAnsi="Arial" w:cs="Arial"/>
          <w:sz w:val="20"/>
          <w:szCs w:val="20"/>
        </w:rPr>
        <w:t xml:space="preserve"> l’organe délibérant</w:t>
      </w:r>
      <w:r w:rsidRPr="00961564">
        <w:rPr>
          <w:rFonts w:ascii="Arial" w:hAnsi="Arial" w:cs="Arial"/>
          <w:sz w:val="20"/>
          <w:szCs w:val="20"/>
        </w:rPr>
        <w:t xml:space="preserve"> de la collectivit</w:t>
      </w:r>
      <w:r w:rsidR="00246DF2">
        <w:rPr>
          <w:rFonts w:ascii="Arial" w:hAnsi="Arial" w:cs="Arial"/>
          <w:sz w:val="20"/>
          <w:szCs w:val="20"/>
        </w:rPr>
        <w:t>é,</w:t>
      </w:r>
      <w:r w:rsidRPr="00961564">
        <w:rPr>
          <w:rFonts w:ascii="Arial" w:hAnsi="Arial" w:cs="Arial"/>
          <w:sz w:val="20"/>
          <w:szCs w:val="20"/>
        </w:rPr>
        <w:t xml:space="preserve"> en date du ………………</w:t>
      </w:r>
    </w:p>
    <w:p w14:paraId="7EE700A5" w14:textId="77777777" w:rsidR="00712E7A" w:rsidRPr="00961564" w:rsidRDefault="00712E7A" w:rsidP="00712E7A">
      <w:pPr>
        <w:keepLines/>
        <w:spacing w:line="280" w:lineRule="atLeast"/>
        <w:jc w:val="both"/>
        <w:rPr>
          <w:rFonts w:ascii="Arial" w:hAnsi="Arial" w:cs="Arial"/>
          <w:sz w:val="20"/>
          <w:szCs w:val="20"/>
        </w:rPr>
      </w:pPr>
    </w:p>
    <w:p w14:paraId="7F10A636" w14:textId="7A92986F" w:rsidR="00712E7A" w:rsidRPr="00961564" w:rsidRDefault="00712E7A" w:rsidP="00712E7A">
      <w:pPr>
        <w:keepLines/>
        <w:spacing w:line="280" w:lineRule="atLeast"/>
        <w:jc w:val="both"/>
        <w:rPr>
          <w:rFonts w:ascii="Arial" w:hAnsi="Arial" w:cs="Arial"/>
          <w:sz w:val="20"/>
          <w:szCs w:val="20"/>
        </w:rPr>
      </w:pPr>
      <w:r w:rsidRPr="00961564">
        <w:rPr>
          <w:rFonts w:ascii="Arial" w:hAnsi="Arial" w:cs="Arial"/>
          <w:sz w:val="20"/>
          <w:szCs w:val="20"/>
        </w:rPr>
        <w:t>La collectivité peut revaloriser le montant de sa participation à tout moment pendant la durée de la convention de participation. Dans ce cas, elle informe le Centre de gestion</w:t>
      </w:r>
      <w:r w:rsidR="00246DF2">
        <w:rPr>
          <w:rFonts w:ascii="Arial" w:hAnsi="Arial" w:cs="Arial"/>
          <w:sz w:val="20"/>
          <w:szCs w:val="20"/>
        </w:rPr>
        <w:t xml:space="preserve"> 81</w:t>
      </w:r>
      <w:r w:rsidRPr="00961564">
        <w:rPr>
          <w:rFonts w:ascii="Arial" w:hAnsi="Arial" w:cs="Arial"/>
          <w:sz w:val="20"/>
          <w:szCs w:val="20"/>
        </w:rPr>
        <w:t xml:space="preserve"> et </w:t>
      </w:r>
      <w:r w:rsidR="00246DF2">
        <w:rPr>
          <w:rFonts w:ascii="Arial" w:hAnsi="Arial" w:cs="Arial"/>
          <w:sz w:val="20"/>
          <w:szCs w:val="20"/>
        </w:rPr>
        <w:t>le groupement « Collecteam- Allianz »</w:t>
      </w:r>
      <w:r w:rsidRPr="00961564">
        <w:rPr>
          <w:rFonts w:ascii="Arial" w:hAnsi="Arial" w:cs="Arial"/>
          <w:sz w:val="20"/>
          <w:szCs w:val="20"/>
        </w:rPr>
        <w:t xml:space="preserve"> du nouveau montant de participation et l</w:t>
      </w:r>
      <w:r w:rsidR="00246DF2">
        <w:rPr>
          <w:rFonts w:ascii="Arial" w:hAnsi="Arial" w:cs="Arial"/>
          <w:sz w:val="20"/>
          <w:szCs w:val="20"/>
        </w:rPr>
        <w:t>eur</w:t>
      </w:r>
      <w:r w:rsidRPr="00961564">
        <w:rPr>
          <w:rFonts w:ascii="Arial" w:hAnsi="Arial" w:cs="Arial"/>
          <w:sz w:val="20"/>
          <w:szCs w:val="20"/>
        </w:rPr>
        <w:t xml:space="preserve"> transmet la nouvelle délibération.</w:t>
      </w:r>
    </w:p>
    <w:p w14:paraId="3CC55197" w14:textId="77777777" w:rsidR="00712E7A" w:rsidRPr="00961564" w:rsidRDefault="00712E7A" w:rsidP="00712E7A">
      <w:pPr>
        <w:tabs>
          <w:tab w:val="left" w:pos="284"/>
          <w:tab w:val="left" w:leader="dot" w:pos="7938"/>
        </w:tabs>
        <w:jc w:val="both"/>
        <w:rPr>
          <w:rFonts w:ascii="Arial" w:hAnsi="Arial" w:cs="Arial"/>
          <w:b/>
          <w:sz w:val="20"/>
          <w:szCs w:val="20"/>
          <w:u w:val="single"/>
        </w:rPr>
      </w:pPr>
    </w:p>
    <w:p w14:paraId="78D7DDF3" w14:textId="77777777" w:rsidR="00712E7A" w:rsidRPr="00961564" w:rsidRDefault="00712E7A" w:rsidP="00712E7A">
      <w:pPr>
        <w:tabs>
          <w:tab w:val="left" w:pos="284"/>
          <w:tab w:val="left" w:leader="dot" w:pos="7938"/>
        </w:tabs>
        <w:jc w:val="both"/>
        <w:rPr>
          <w:rFonts w:ascii="Arial" w:hAnsi="Arial" w:cs="Arial"/>
          <w:b/>
          <w:sz w:val="20"/>
          <w:szCs w:val="20"/>
          <w:u w:val="single"/>
        </w:rPr>
      </w:pPr>
    </w:p>
    <w:p w14:paraId="0C6ABA27" w14:textId="77777777" w:rsidR="00712E7A" w:rsidRPr="00961564" w:rsidRDefault="00712E7A" w:rsidP="00712E7A">
      <w:pPr>
        <w:tabs>
          <w:tab w:val="left" w:pos="284"/>
          <w:tab w:val="left" w:leader="dot" w:pos="7938"/>
        </w:tabs>
        <w:jc w:val="both"/>
        <w:rPr>
          <w:rFonts w:ascii="Arial" w:hAnsi="Arial" w:cs="Arial"/>
          <w:b/>
          <w:sz w:val="20"/>
          <w:szCs w:val="20"/>
          <w:u w:val="single"/>
        </w:rPr>
      </w:pPr>
      <w:r w:rsidRPr="00961564">
        <w:rPr>
          <w:rFonts w:ascii="Arial" w:hAnsi="Arial" w:cs="Arial"/>
          <w:b/>
          <w:sz w:val="20"/>
          <w:szCs w:val="20"/>
          <w:u w:val="single"/>
        </w:rPr>
        <w:t>ARTICLE II - Modalités d'exécution</w:t>
      </w:r>
    </w:p>
    <w:p w14:paraId="75741BD8" w14:textId="5406DB04" w:rsidR="00712E7A" w:rsidRDefault="00712E7A" w:rsidP="00712E7A">
      <w:pPr>
        <w:keepLines/>
        <w:spacing w:before="240" w:line="280" w:lineRule="atLeast"/>
        <w:jc w:val="both"/>
        <w:rPr>
          <w:rFonts w:ascii="Arial" w:hAnsi="Arial" w:cs="Arial"/>
          <w:sz w:val="20"/>
          <w:szCs w:val="20"/>
        </w:rPr>
      </w:pPr>
      <w:r w:rsidRPr="00961564">
        <w:rPr>
          <w:rFonts w:ascii="Arial" w:hAnsi="Arial" w:cs="Arial"/>
          <w:sz w:val="20"/>
          <w:szCs w:val="20"/>
        </w:rPr>
        <w:t xml:space="preserve">La </w:t>
      </w:r>
      <w:r w:rsidR="0037764B">
        <w:rPr>
          <w:rFonts w:ascii="Arial" w:hAnsi="Arial" w:cs="Arial"/>
          <w:sz w:val="20"/>
          <w:szCs w:val="20"/>
        </w:rPr>
        <w:t>c</w:t>
      </w:r>
      <w:r w:rsidRPr="00961564">
        <w:rPr>
          <w:rFonts w:ascii="Arial" w:hAnsi="Arial" w:cs="Arial"/>
          <w:sz w:val="20"/>
          <w:szCs w:val="20"/>
        </w:rPr>
        <w:t>ollectivité souscrit auprès d</w:t>
      </w:r>
      <w:r w:rsidR="00246DF2">
        <w:rPr>
          <w:rFonts w:ascii="Arial" w:hAnsi="Arial" w:cs="Arial"/>
          <w:sz w:val="20"/>
          <w:szCs w:val="20"/>
        </w:rPr>
        <w:t>u groupement</w:t>
      </w:r>
      <w:r w:rsidRPr="00961564">
        <w:rPr>
          <w:rFonts w:ascii="Arial" w:hAnsi="Arial" w:cs="Arial"/>
          <w:sz w:val="20"/>
          <w:szCs w:val="20"/>
        </w:rPr>
        <w:t xml:space="preserve"> le contrat collectif à adhésion facultative sélectionné par le Centre de gestion</w:t>
      </w:r>
      <w:r w:rsidR="00246DF2">
        <w:rPr>
          <w:rFonts w:ascii="Arial" w:hAnsi="Arial" w:cs="Arial"/>
          <w:sz w:val="20"/>
          <w:szCs w:val="20"/>
        </w:rPr>
        <w:t xml:space="preserve"> 81.</w:t>
      </w:r>
    </w:p>
    <w:p w14:paraId="025D17B9" w14:textId="77777777" w:rsidR="00712E7A" w:rsidRPr="00961564" w:rsidRDefault="00712E7A" w:rsidP="00712E7A">
      <w:pPr>
        <w:keepLines/>
        <w:spacing w:before="240" w:line="280" w:lineRule="atLeast"/>
        <w:jc w:val="both"/>
        <w:rPr>
          <w:rFonts w:ascii="Arial" w:hAnsi="Arial" w:cs="Arial"/>
          <w:sz w:val="20"/>
          <w:szCs w:val="20"/>
        </w:rPr>
      </w:pPr>
      <w:r w:rsidRPr="00961564">
        <w:rPr>
          <w:rFonts w:ascii="Arial" w:hAnsi="Arial" w:cs="Arial"/>
          <w:sz w:val="20"/>
          <w:szCs w:val="20"/>
        </w:rPr>
        <w:t>Les garanties de protection sociale complémentaire accordées à ses agents sont définies aux conditions générales et particulières du contrat conclu.</w:t>
      </w:r>
    </w:p>
    <w:p w14:paraId="4863B733" w14:textId="77777777" w:rsidR="00712E7A" w:rsidRDefault="00712E7A" w:rsidP="00712E7A">
      <w:pPr>
        <w:tabs>
          <w:tab w:val="left" w:pos="284"/>
          <w:tab w:val="left" w:leader="dot" w:pos="7938"/>
        </w:tabs>
        <w:jc w:val="both"/>
        <w:rPr>
          <w:rFonts w:ascii="Arial" w:hAnsi="Arial" w:cs="Arial"/>
          <w:sz w:val="20"/>
          <w:szCs w:val="20"/>
        </w:rPr>
      </w:pPr>
    </w:p>
    <w:p w14:paraId="3477F2B3" w14:textId="450AB973"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sz w:val="20"/>
          <w:szCs w:val="20"/>
        </w:rPr>
        <w:t xml:space="preserve">Le </w:t>
      </w:r>
      <w:r w:rsidR="00A62AFC">
        <w:rPr>
          <w:rFonts w:ascii="Arial" w:hAnsi="Arial" w:cs="Arial"/>
          <w:sz w:val="20"/>
          <w:szCs w:val="20"/>
        </w:rPr>
        <w:t xml:space="preserve">Centre de gestion </w:t>
      </w:r>
      <w:r w:rsidR="00246DF2">
        <w:rPr>
          <w:rFonts w:ascii="Arial" w:hAnsi="Arial" w:cs="Arial"/>
          <w:sz w:val="20"/>
          <w:szCs w:val="20"/>
        </w:rPr>
        <w:t>81</w:t>
      </w:r>
      <w:r w:rsidRPr="00961564">
        <w:rPr>
          <w:rFonts w:ascii="Arial" w:hAnsi="Arial" w:cs="Arial"/>
          <w:sz w:val="20"/>
          <w:szCs w:val="20"/>
        </w:rPr>
        <w:t xml:space="preserve"> pilote la convention de participation et définit l'organisation et les moyens propres à l'accomplissement de sa mission : </w:t>
      </w:r>
    </w:p>
    <w:p w14:paraId="78A69F55" w14:textId="77777777" w:rsidR="00712E7A" w:rsidRPr="00961564" w:rsidRDefault="00712E7A" w:rsidP="00712E7A">
      <w:pPr>
        <w:numPr>
          <w:ilvl w:val="0"/>
          <w:numId w:val="2"/>
        </w:numPr>
        <w:ind w:left="426"/>
        <w:jc w:val="both"/>
        <w:rPr>
          <w:rFonts w:ascii="Arial" w:hAnsi="Arial" w:cs="Arial"/>
          <w:sz w:val="20"/>
          <w:szCs w:val="20"/>
        </w:rPr>
      </w:pPr>
      <w:r w:rsidRPr="00961564">
        <w:rPr>
          <w:rFonts w:ascii="Arial" w:hAnsi="Arial" w:cs="Arial"/>
          <w:sz w:val="20"/>
          <w:szCs w:val="20"/>
        </w:rPr>
        <w:t>en accompagnant les collectivités et leurs agents en cas de difficultés avec le prestataire retenu</w:t>
      </w:r>
    </w:p>
    <w:p w14:paraId="2B3B65B5" w14:textId="7FF6E01D" w:rsidR="00712E7A" w:rsidRPr="00961564" w:rsidRDefault="00712E7A" w:rsidP="00712E7A">
      <w:pPr>
        <w:numPr>
          <w:ilvl w:val="0"/>
          <w:numId w:val="2"/>
        </w:numPr>
        <w:ind w:left="426"/>
        <w:jc w:val="both"/>
        <w:rPr>
          <w:rFonts w:ascii="Arial" w:hAnsi="Arial" w:cs="Arial"/>
          <w:sz w:val="20"/>
          <w:szCs w:val="20"/>
        </w:rPr>
      </w:pPr>
      <w:r w:rsidRPr="00961564">
        <w:rPr>
          <w:rFonts w:ascii="Arial" w:hAnsi="Arial" w:cs="Arial"/>
          <w:sz w:val="20"/>
          <w:szCs w:val="20"/>
        </w:rPr>
        <w:t>en organisant des réunions avec l’assureur ou son mandataire pour un compte rendu d’exécution du contrat décrivant les opérations réalisées au vu de critères pré définis tels que la maitrise financière du dispositif, le respect des critères de solidarité intergénérationnelle et familiale (article 18 du décret de 2011)</w:t>
      </w:r>
      <w:r w:rsidR="008700D0">
        <w:rPr>
          <w:rFonts w:ascii="Arial" w:hAnsi="Arial" w:cs="Arial"/>
          <w:sz w:val="20"/>
          <w:szCs w:val="20"/>
        </w:rPr>
        <w:t>.</w:t>
      </w:r>
    </w:p>
    <w:p w14:paraId="20B9A4E7" w14:textId="77777777" w:rsidR="00712E7A" w:rsidRPr="00961564" w:rsidRDefault="00712E7A" w:rsidP="00712E7A">
      <w:pPr>
        <w:tabs>
          <w:tab w:val="left" w:pos="284"/>
          <w:tab w:val="left" w:leader="dot" w:pos="7938"/>
        </w:tabs>
        <w:jc w:val="both"/>
        <w:rPr>
          <w:rFonts w:ascii="Arial" w:hAnsi="Arial" w:cs="Arial"/>
          <w:sz w:val="20"/>
          <w:szCs w:val="20"/>
        </w:rPr>
      </w:pPr>
    </w:p>
    <w:p w14:paraId="0CF7E4B9" w14:textId="77777777" w:rsidR="00712E7A" w:rsidRPr="00961564" w:rsidRDefault="00712E7A" w:rsidP="00712E7A">
      <w:pPr>
        <w:tabs>
          <w:tab w:val="left" w:pos="284"/>
          <w:tab w:val="left" w:leader="dot" w:pos="7938"/>
        </w:tabs>
        <w:jc w:val="both"/>
        <w:rPr>
          <w:rFonts w:ascii="Arial" w:hAnsi="Arial" w:cs="Arial"/>
          <w:sz w:val="20"/>
          <w:szCs w:val="20"/>
        </w:rPr>
      </w:pPr>
    </w:p>
    <w:p w14:paraId="1D0E4688" w14:textId="77777777" w:rsidR="00712E7A" w:rsidRPr="00961564" w:rsidRDefault="00712E7A" w:rsidP="00712E7A">
      <w:pPr>
        <w:tabs>
          <w:tab w:val="left" w:pos="284"/>
          <w:tab w:val="left" w:leader="dot" w:pos="7938"/>
        </w:tabs>
        <w:jc w:val="both"/>
        <w:rPr>
          <w:rFonts w:ascii="Arial" w:hAnsi="Arial" w:cs="Arial"/>
          <w:sz w:val="20"/>
          <w:szCs w:val="20"/>
        </w:rPr>
      </w:pPr>
    </w:p>
    <w:p w14:paraId="47B48129"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b/>
          <w:sz w:val="20"/>
          <w:szCs w:val="20"/>
        </w:rPr>
      </w:pPr>
    </w:p>
    <w:p w14:paraId="72CBCCBF"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b/>
          <w:sz w:val="20"/>
          <w:szCs w:val="20"/>
        </w:rPr>
      </w:pPr>
      <w:r w:rsidRPr="00961564">
        <w:rPr>
          <w:rFonts w:ascii="Arial" w:hAnsi="Arial" w:cs="Arial"/>
          <w:b/>
          <w:sz w:val="20"/>
          <w:szCs w:val="20"/>
        </w:rPr>
        <w:t>DISPOSITIONS FINANCIERES</w:t>
      </w:r>
    </w:p>
    <w:p w14:paraId="0F7AA6D6"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sz w:val="20"/>
          <w:szCs w:val="20"/>
        </w:rPr>
      </w:pPr>
    </w:p>
    <w:p w14:paraId="6F5F257F" w14:textId="77777777" w:rsidR="00712E7A" w:rsidRPr="00961564" w:rsidRDefault="00712E7A" w:rsidP="00712E7A">
      <w:pPr>
        <w:tabs>
          <w:tab w:val="left" w:pos="284"/>
          <w:tab w:val="left" w:leader="dot" w:pos="7938"/>
        </w:tabs>
        <w:jc w:val="both"/>
        <w:rPr>
          <w:rFonts w:ascii="Arial" w:hAnsi="Arial" w:cs="Arial"/>
          <w:sz w:val="20"/>
          <w:szCs w:val="20"/>
        </w:rPr>
      </w:pPr>
    </w:p>
    <w:p w14:paraId="302E7D76" w14:textId="77777777" w:rsidR="00712E7A" w:rsidRPr="00961564" w:rsidRDefault="00712E7A" w:rsidP="00712E7A">
      <w:pPr>
        <w:tabs>
          <w:tab w:val="left" w:pos="284"/>
          <w:tab w:val="left" w:leader="dot" w:pos="7938"/>
        </w:tabs>
        <w:jc w:val="both"/>
        <w:rPr>
          <w:rFonts w:ascii="Arial" w:hAnsi="Arial" w:cs="Arial"/>
          <w:sz w:val="20"/>
          <w:szCs w:val="20"/>
        </w:rPr>
      </w:pPr>
    </w:p>
    <w:p w14:paraId="028FE951" w14:textId="77777777"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b/>
          <w:sz w:val="20"/>
          <w:szCs w:val="20"/>
          <w:u w:val="single"/>
        </w:rPr>
        <w:t>ARTICLE III – Paiement des cotisations</w:t>
      </w:r>
    </w:p>
    <w:p w14:paraId="65F68CE9" w14:textId="77777777" w:rsidR="00712E7A" w:rsidRPr="00961564" w:rsidRDefault="00712E7A" w:rsidP="00712E7A">
      <w:pPr>
        <w:tabs>
          <w:tab w:val="left" w:pos="284"/>
          <w:tab w:val="left" w:leader="dot" w:pos="7938"/>
        </w:tabs>
        <w:jc w:val="both"/>
        <w:rPr>
          <w:rFonts w:ascii="Arial" w:hAnsi="Arial" w:cs="Arial"/>
          <w:sz w:val="20"/>
          <w:szCs w:val="20"/>
        </w:rPr>
      </w:pPr>
    </w:p>
    <w:p w14:paraId="3E88A13C" w14:textId="1AA9D256"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sz w:val="20"/>
          <w:szCs w:val="20"/>
        </w:rPr>
        <w:t xml:space="preserve">Chaque collectivité s’engage à prélever par voie de précompte la cotisation à la charge de chacun de ses agents adhérant au contrat collectif à adhésion facultative et à reverser </w:t>
      </w:r>
      <w:r w:rsidR="00427B15">
        <w:rPr>
          <w:rFonts w:ascii="Arial" w:hAnsi="Arial" w:cs="Arial"/>
          <w:sz w:val="20"/>
          <w:szCs w:val="20"/>
        </w:rPr>
        <w:t xml:space="preserve">au groupement </w:t>
      </w:r>
      <w:r w:rsidR="00427B15">
        <w:rPr>
          <w:rFonts w:ascii="Arial" w:hAnsi="Arial" w:cs="Arial"/>
          <w:sz w:val="20"/>
          <w:szCs w:val="20"/>
        </w:rPr>
        <w:lastRenderedPageBreak/>
        <w:t>« Collecteam – Allianz »</w:t>
      </w:r>
      <w:r w:rsidRPr="00961564">
        <w:rPr>
          <w:rFonts w:ascii="Arial" w:hAnsi="Arial" w:cs="Arial"/>
          <w:sz w:val="20"/>
          <w:szCs w:val="20"/>
        </w:rPr>
        <w:t xml:space="preserve"> les sommes précomptées selon les modalités fixées au contrat collectif à adhésion facultative.</w:t>
      </w:r>
    </w:p>
    <w:p w14:paraId="1A9E5C6E" w14:textId="77777777" w:rsidR="00712E7A" w:rsidRPr="00961564" w:rsidRDefault="00712E7A" w:rsidP="00712E7A">
      <w:pPr>
        <w:tabs>
          <w:tab w:val="left" w:pos="284"/>
          <w:tab w:val="left" w:leader="dot" w:pos="7938"/>
        </w:tabs>
        <w:jc w:val="both"/>
        <w:rPr>
          <w:rFonts w:ascii="Arial" w:hAnsi="Arial" w:cs="Arial"/>
          <w:sz w:val="20"/>
          <w:szCs w:val="20"/>
        </w:rPr>
      </w:pPr>
    </w:p>
    <w:p w14:paraId="484CB570" w14:textId="77777777" w:rsidR="00712E7A" w:rsidRDefault="00712E7A" w:rsidP="00712E7A">
      <w:pPr>
        <w:tabs>
          <w:tab w:val="left" w:pos="284"/>
          <w:tab w:val="left" w:leader="dot" w:pos="7938"/>
        </w:tabs>
        <w:jc w:val="both"/>
        <w:rPr>
          <w:rFonts w:ascii="Arial" w:hAnsi="Arial" w:cs="Arial"/>
          <w:sz w:val="20"/>
          <w:szCs w:val="20"/>
        </w:rPr>
      </w:pPr>
    </w:p>
    <w:p w14:paraId="41D95C7C" w14:textId="4F8310FB"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b/>
          <w:sz w:val="20"/>
          <w:szCs w:val="20"/>
          <w:u w:val="single"/>
        </w:rPr>
        <w:t>ARTICLE IV - Règlement des frais de gestion</w:t>
      </w:r>
    </w:p>
    <w:p w14:paraId="4ABDCFDF" w14:textId="77777777" w:rsidR="00712E7A" w:rsidRPr="00961564" w:rsidRDefault="00712E7A" w:rsidP="00712E7A">
      <w:pPr>
        <w:tabs>
          <w:tab w:val="left" w:pos="284"/>
          <w:tab w:val="left" w:leader="dot" w:pos="7938"/>
        </w:tabs>
        <w:jc w:val="both"/>
        <w:rPr>
          <w:rFonts w:ascii="Arial" w:hAnsi="Arial" w:cs="Arial"/>
          <w:sz w:val="20"/>
          <w:szCs w:val="20"/>
        </w:rPr>
      </w:pPr>
    </w:p>
    <w:p w14:paraId="1B6D322E" w14:textId="52345D08" w:rsidR="00712E7A" w:rsidRDefault="00712E7A" w:rsidP="00D24AF7">
      <w:pPr>
        <w:pStyle w:val="Corpsdetexte3"/>
        <w:spacing w:after="0"/>
        <w:jc w:val="both"/>
        <w:rPr>
          <w:rFonts w:ascii="Arial" w:hAnsi="Arial" w:cs="Arial"/>
          <w:b/>
          <w:sz w:val="20"/>
          <w:szCs w:val="20"/>
        </w:rPr>
      </w:pPr>
      <w:r w:rsidRPr="00961564">
        <w:rPr>
          <w:rFonts w:ascii="Arial" w:hAnsi="Arial" w:cs="Arial"/>
          <w:sz w:val="20"/>
          <w:szCs w:val="20"/>
        </w:rPr>
        <w:t>Pour couvrir les frais exposés au titre de la présente convention, une participation financière des collectivités ayant souscrit la convention de participation pour le ri</w:t>
      </w:r>
      <w:r w:rsidR="00427B15">
        <w:rPr>
          <w:rFonts w:ascii="Arial" w:hAnsi="Arial" w:cs="Arial"/>
          <w:sz w:val="20"/>
          <w:szCs w:val="20"/>
        </w:rPr>
        <w:t>sque « Prévoyance »</w:t>
      </w:r>
      <w:r w:rsidRPr="00961564">
        <w:rPr>
          <w:rFonts w:ascii="Arial" w:hAnsi="Arial" w:cs="Arial"/>
          <w:sz w:val="20"/>
          <w:szCs w:val="20"/>
        </w:rPr>
        <w:t xml:space="preserve"> est mise en place selon les conditions tarifaires suivantes : </w:t>
      </w:r>
    </w:p>
    <w:p w14:paraId="3DE1E4BB" w14:textId="1E10B832" w:rsidR="00D24AF7" w:rsidRDefault="00D24AF7" w:rsidP="00D24AF7">
      <w:pPr>
        <w:pStyle w:val="Corpsdetexte3"/>
        <w:spacing w:after="0"/>
        <w:jc w:val="both"/>
        <w:rPr>
          <w:rFonts w:ascii="Arial" w:hAnsi="Arial" w:cs="Arial"/>
          <w:b/>
          <w:sz w:val="20"/>
          <w:szCs w:val="20"/>
        </w:rPr>
      </w:pPr>
    </w:p>
    <w:p w14:paraId="30EA9B4F" w14:textId="5B331877" w:rsidR="003E7712" w:rsidRDefault="003E7712" w:rsidP="003E7712">
      <w:pPr>
        <w:pStyle w:val="Corpsdetexte3"/>
        <w:ind w:left="780"/>
        <w:rPr>
          <w:rFonts w:ascii="Arial" w:hAnsi="Arial" w:cs="Arial"/>
          <w:bCs/>
          <w:sz w:val="20"/>
          <w:szCs w:val="20"/>
        </w:rPr>
      </w:pPr>
      <w:r>
        <w:rPr>
          <w:rFonts w:ascii="Arial" w:hAnsi="Arial" w:cs="Arial"/>
          <w:bCs/>
          <w:sz w:val="20"/>
          <w:szCs w:val="20"/>
        </w:rPr>
        <w:t xml:space="preserve">- </w:t>
      </w:r>
      <w:r w:rsidR="00D24AF7" w:rsidRPr="00D24AF7">
        <w:rPr>
          <w:rFonts w:ascii="Arial" w:hAnsi="Arial" w:cs="Arial"/>
          <w:bCs/>
          <w:sz w:val="20"/>
          <w:szCs w:val="20"/>
        </w:rPr>
        <w:t>Taux de frais de gestion à hauteur de 1.10% de la cotisation perçue par l’assureur,</w:t>
      </w:r>
      <w:r w:rsidR="00D24AF7">
        <w:rPr>
          <w:rFonts w:ascii="Arial" w:hAnsi="Arial" w:cs="Arial"/>
          <w:bCs/>
          <w:sz w:val="20"/>
          <w:szCs w:val="20"/>
        </w:rPr>
        <w:t xml:space="preserve"> avec un plancher </w:t>
      </w:r>
      <w:r w:rsidR="00D24AF7" w:rsidRPr="00D24AF7">
        <w:rPr>
          <w:rFonts w:ascii="Arial" w:hAnsi="Arial" w:cs="Arial"/>
          <w:bCs/>
          <w:sz w:val="20"/>
          <w:szCs w:val="20"/>
        </w:rPr>
        <w:t>de 50 €</w:t>
      </w:r>
      <w:r w:rsidR="00D24AF7">
        <w:rPr>
          <w:rFonts w:ascii="Arial" w:hAnsi="Arial" w:cs="Arial"/>
          <w:bCs/>
          <w:sz w:val="20"/>
          <w:szCs w:val="20"/>
        </w:rPr>
        <w:t xml:space="preserve"> minimum</w:t>
      </w:r>
      <w:r w:rsidR="00D24AF7" w:rsidRPr="00D24AF7">
        <w:rPr>
          <w:rFonts w:ascii="Arial" w:hAnsi="Arial" w:cs="Arial"/>
          <w:bCs/>
          <w:sz w:val="20"/>
          <w:szCs w:val="20"/>
        </w:rPr>
        <w:t>.</w:t>
      </w:r>
    </w:p>
    <w:p w14:paraId="60823BC4" w14:textId="77777777" w:rsidR="003E7712" w:rsidRDefault="003E7712" w:rsidP="003E7712">
      <w:pPr>
        <w:pStyle w:val="Corpsdetexte3"/>
        <w:ind w:left="780"/>
        <w:rPr>
          <w:rFonts w:ascii="Arial" w:hAnsi="Arial" w:cs="Arial"/>
          <w:bCs/>
          <w:sz w:val="20"/>
          <w:szCs w:val="20"/>
        </w:rPr>
      </w:pPr>
      <w:r>
        <w:rPr>
          <w:rFonts w:ascii="Arial" w:hAnsi="Arial" w:cs="Arial"/>
          <w:bCs/>
          <w:sz w:val="20"/>
          <w:szCs w:val="20"/>
        </w:rPr>
        <w:t>- L</w:t>
      </w:r>
      <w:r w:rsidR="00D24AF7" w:rsidRPr="00D24AF7">
        <w:rPr>
          <w:rFonts w:ascii="Arial" w:hAnsi="Arial" w:cs="Arial"/>
          <w:bCs/>
          <w:sz w:val="20"/>
          <w:szCs w:val="20"/>
        </w:rPr>
        <w:t xml:space="preserve">es modalités de facturation </w:t>
      </w:r>
      <w:r>
        <w:rPr>
          <w:rFonts w:ascii="Arial" w:hAnsi="Arial" w:cs="Arial"/>
          <w:bCs/>
          <w:sz w:val="20"/>
          <w:szCs w:val="20"/>
        </w:rPr>
        <w:t xml:space="preserve">seront établies </w:t>
      </w:r>
      <w:r w:rsidR="00D24AF7" w:rsidRPr="00D24AF7">
        <w:rPr>
          <w:rFonts w:ascii="Arial" w:hAnsi="Arial" w:cs="Arial"/>
          <w:bCs/>
          <w:sz w:val="20"/>
          <w:szCs w:val="20"/>
        </w:rPr>
        <w:t>comme suit :</w:t>
      </w:r>
    </w:p>
    <w:p w14:paraId="5A3AADC9" w14:textId="2E46464A" w:rsidR="00D24AF7" w:rsidRPr="00D24AF7" w:rsidRDefault="003E7712" w:rsidP="003E7712">
      <w:pPr>
        <w:pStyle w:val="Corpsdetexte3"/>
        <w:ind w:left="780"/>
        <w:rPr>
          <w:rFonts w:ascii="Arial" w:hAnsi="Arial" w:cs="Arial"/>
          <w:bCs/>
          <w:sz w:val="20"/>
          <w:szCs w:val="20"/>
        </w:rPr>
      </w:pPr>
      <w:r>
        <w:rPr>
          <w:rFonts w:ascii="Arial" w:hAnsi="Arial" w:cs="Arial"/>
          <w:bCs/>
          <w:sz w:val="20"/>
          <w:szCs w:val="20"/>
        </w:rPr>
        <w:tab/>
        <w:t xml:space="preserve">- </w:t>
      </w:r>
      <w:r w:rsidR="00D24AF7" w:rsidRPr="00D24AF7">
        <w:rPr>
          <w:rFonts w:ascii="Arial" w:hAnsi="Arial" w:cs="Arial"/>
          <w:bCs/>
          <w:sz w:val="20"/>
          <w:szCs w:val="20"/>
        </w:rPr>
        <w:t>1</w:t>
      </w:r>
      <w:r w:rsidR="00D24AF7" w:rsidRPr="00D24AF7">
        <w:rPr>
          <w:rFonts w:ascii="Arial" w:hAnsi="Arial" w:cs="Arial"/>
          <w:bCs/>
          <w:sz w:val="20"/>
          <w:szCs w:val="20"/>
          <w:vertAlign w:val="superscript"/>
        </w:rPr>
        <w:t>ère</w:t>
      </w:r>
      <w:r w:rsidR="00D24AF7" w:rsidRPr="00D24AF7">
        <w:rPr>
          <w:rFonts w:ascii="Arial" w:hAnsi="Arial" w:cs="Arial"/>
          <w:bCs/>
          <w:sz w:val="20"/>
          <w:szCs w:val="20"/>
        </w:rPr>
        <w:t xml:space="preserve"> année : facturation de la cotisation plancher en janvier 2025 à l’ensemble des </w:t>
      </w:r>
      <w:r>
        <w:rPr>
          <w:rFonts w:ascii="Arial" w:hAnsi="Arial" w:cs="Arial"/>
          <w:bCs/>
          <w:sz w:val="20"/>
          <w:szCs w:val="20"/>
        </w:rPr>
        <w:tab/>
      </w:r>
      <w:r w:rsidR="00D24AF7" w:rsidRPr="00D24AF7">
        <w:rPr>
          <w:rFonts w:ascii="Arial" w:hAnsi="Arial" w:cs="Arial"/>
          <w:bCs/>
          <w:sz w:val="20"/>
          <w:szCs w:val="20"/>
        </w:rPr>
        <w:t>collectivités adhérentes</w:t>
      </w:r>
    </w:p>
    <w:p w14:paraId="1829D05D" w14:textId="53343BE6" w:rsidR="00D24AF7" w:rsidRPr="00D24AF7" w:rsidRDefault="003E7712" w:rsidP="003E7712">
      <w:pPr>
        <w:pStyle w:val="Corpsdetexte3"/>
        <w:ind w:left="1428"/>
        <w:rPr>
          <w:rFonts w:ascii="Arial" w:hAnsi="Arial" w:cs="Arial"/>
          <w:bCs/>
          <w:sz w:val="20"/>
          <w:szCs w:val="20"/>
        </w:rPr>
      </w:pPr>
      <w:r>
        <w:rPr>
          <w:rFonts w:ascii="Arial" w:hAnsi="Arial" w:cs="Arial"/>
          <w:bCs/>
          <w:sz w:val="20"/>
          <w:szCs w:val="20"/>
        </w:rPr>
        <w:t xml:space="preserve">- </w:t>
      </w:r>
      <w:r w:rsidR="00D24AF7" w:rsidRPr="00D24AF7">
        <w:rPr>
          <w:rFonts w:ascii="Arial" w:hAnsi="Arial" w:cs="Arial"/>
          <w:bCs/>
          <w:sz w:val="20"/>
          <w:szCs w:val="20"/>
        </w:rPr>
        <w:t>Janvier n+1 à n+5 : régularisation des frais de gestion au regard du réalisé n-1 + appel frais de gestion année n sur la base des éléments n-1</w:t>
      </w:r>
    </w:p>
    <w:p w14:paraId="02771CFA" w14:textId="77777777" w:rsidR="00D24AF7" w:rsidRPr="00961564" w:rsidRDefault="00D24AF7" w:rsidP="00D24AF7">
      <w:pPr>
        <w:pStyle w:val="Corpsdetexte3"/>
        <w:spacing w:after="0"/>
        <w:jc w:val="both"/>
        <w:rPr>
          <w:rFonts w:ascii="Arial" w:hAnsi="Arial" w:cs="Arial"/>
          <w:b/>
          <w:sz w:val="20"/>
          <w:szCs w:val="20"/>
        </w:rPr>
      </w:pPr>
    </w:p>
    <w:p w14:paraId="2FD3221D" w14:textId="59B763E0"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sz w:val="20"/>
          <w:szCs w:val="20"/>
        </w:rPr>
        <w:t>Le paiement s’effectue par mandat administratif selon les modalités de la comptabilité publique, directement au Centre de Gestion</w:t>
      </w:r>
      <w:r w:rsidR="003E7712">
        <w:rPr>
          <w:rFonts w:ascii="Arial" w:hAnsi="Arial" w:cs="Arial"/>
          <w:sz w:val="20"/>
          <w:szCs w:val="20"/>
        </w:rPr>
        <w:t xml:space="preserve"> 81</w:t>
      </w:r>
      <w:r w:rsidRPr="00961564">
        <w:rPr>
          <w:rFonts w:ascii="Arial" w:hAnsi="Arial" w:cs="Arial"/>
          <w:sz w:val="20"/>
          <w:szCs w:val="20"/>
        </w:rPr>
        <w:t>.</w:t>
      </w:r>
    </w:p>
    <w:p w14:paraId="51D09211" w14:textId="77777777" w:rsidR="00712E7A" w:rsidRPr="00961564" w:rsidRDefault="00712E7A" w:rsidP="00712E7A">
      <w:pPr>
        <w:tabs>
          <w:tab w:val="left" w:pos="284"/>
          <w:tab w:val="left" w:leader="dot" w:pos="7938"/>
        </w:tabs>
        <w:jc w:val="both"/>
        <w:rPr>
          <w:rFonts w:ascii="Arial" w:hAnsi="Arial" w:cs="Arial"/>
          <w:sz w:val="20"/>
          <w:szCs w:val="20"/>
        </w:rPr>
      </w:pPr>
    </w:p>
    <w:p w14:paraId="498086B8" w14:textId="77777777"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b/>
          <w:sz w:val="20"/>
          <w:szCs w:val="20"/>
          <w:u w:val="single"/>
        </w:rPr>
        <w:t xml:space="preserve">ARTICLE V - Prise d'effet et durée de </w:t>
      </w:r>
      <w:smartTag w:uri="urn:schemas-microsoft-com:office:smarttags" w:element="PersonName">
        <w:smartTagPr>
          <w:attr w:name="ProductID" w:val="la Convention"/>
        </w:smartTagPr>
        <w:r w:rsidRPr="00961564">
          <w:rPr>
            <w:rFonts w:ascii="Arial" w:hAnsi="Arial" w:cs="Arial"/>
            <w:b/>
            <w:sz w:val="20"/>
            <w:szCs w:val="20"/>
            <w:u w:val="single"/>
          </w:rPr>
          <w:t>la Convention</w:t>
        </w:r>
      </w:smartTag>
    </w:p>
    <w:p w14:paraId="62BD13F0" w14:textId="77777777" w:rsidR="00712E7A" w:rsidRPr="00961564" w:rsidRDefault="00712E7A" w:rsidP="00712E7A">
      <w:pPr>
        <w:tabs>
          <w:tab w:val="left" w:pos="284"/>
          <w:tab w:val="left" w:leader="dot" w:pos="7938"/>
        </w:tabs>
        <w:jc w:val="both"/>
        <w:rPr>
          <w:rFonts w:ascii="Arial" w:hAnsi="Arial" w:cs="Arial"/>
          <w:sz w:val="20"/>
          <w:szCs w:val="20"/>
        </w:rPr>
      </w:pPr>
    </w:p>
    <w:p w14:paraId="0AB2C8E4" w14:textId="0E751C74"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La collectivité adhère à compter du 1</w:t>
      </w:r>
      <w:r w:rsidRPr="00961564">
        <w:rPr>
          <w:rFonts w:ascii="Arial" w:eastAsia="Calibri" w:hAnsi="Arial" w:cs="Arial"/>
          <w:color w:val="000000"/>
          <w:sz w:val="20"/>
          <w:szCs w:val="20"/>
          <w:vertAlign w:val="superscript"/>
          <w:lang w:eastAsia="en-US"/>
        </w:rPr>
        <w:t>er</w:t>
      </w:r>
      <w:r w:rsidRPr="00961564">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janvier 20</w:t>
      </w:r>
      <w:r w:rsidR="00427B15">
        <w:rPr>
          <w:rFonts w:ascii="Arial" w:eastAsia="Calibri" w:hAnsi="Arial" w:cs="Arial"/>
          <w:color w:val="000000"/>
          <w:sz w:val="20"/>
          <w:szCs w:val="20"/>
          <w:lang w:eastAsia="en-US"/>
        </w:rPr>
        <w:t>2</w:t>
      </w:r>
      <w:r w:rsidR="007D19E3">
        <w:rPr>
          <w:rFonts w:ascii="Arial" w:eastAsia="Calibri" w:hAnsi="Arial" w:cs="Arial"/>
          <w:color w:val="000000"/>
          <w:sz w:val="20"/>
          <w:szCs w:val="20"/>
          <w:lang w:eastAsia="en-US"/>
        </w:rPr>
        <w:t>5</w:t>
      </w:r>
      <w:r w:rsidRPr="00961564">
        <w:rPr>
          <w:rFonts w:ascii="Arial" w:eastAsia="Calibri" w:hAnsi="Arial" w:cs="Arial"/>
          <w:color w:val="000000"/>
          <w:sz w:val="20"/>
          <w:szCs w:val="20"/>
          <w:lang w:eastAsia="en-US"/>
        </w:rPr>
        <w:t xml:space="preserve">. </w:t>
      </w:r>
    </w:p>
    <w:p w14:paraId="07D1791F" w14:textId="7B4AE8F5"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L’échéance de la convention de participation est le 31 décembre 20</w:t>
      </w:r>
      <w:r w:rsidR="007D19E3">
        <w:rPr>
          <w:rFonts w:ascii="Arial" w:eastAsia="Calibri" w:hAnsi="Arial" w:cs="Arial"/>
          <w:color w:val="000000"/>
          <w:sz w:val="20"/>
          <w:szCs w:val="20"/>
          <w:lang w:eastAsia="en-US"/>
        </w:rPr>
        <w:t>30</w:t>
      </w:r>
      <w:r w:rsidRPr="00961564">
        <w:rPr>
          <w:rFonts w:ascii="Arial" w:eastAsia="Calibri" w:hAnsi="Arial" w:cs="Arial"/>
          <w:color w:val="000000"/>
          <w:sz w:val="20"/>
          <w:szCs w:val="20"/>
          <w:lang w:eastAsia="en-US"/>
        </w:rPr>
        <w:t xml:space="preserve">. </w:t>
      </w:r>
    </w:p>
    <w:p w14:paraId="0A2046C6" w14:textId="3D06B1B3"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La présente convention de gestion est indissociable de la convention de participation cadre souscrite par le C</w:t>
      </w:r>
      <w:r w:rsidR="00871C41">
        <w:rPr>
          <w:rFonts w:ascii="Arial" w:eastAsia="Calibri" w:hAnsi="Arial" w:cs="Arial"/>
          <w:color w:val="000000"/>
          <w:sz w:val="20"/>
          <w:szCs w:val="20"/>
          <w:lang w:eastAsia="en-US"/>
        </w:rPr>
        <w:t>entre de gestion</w:t>
      </w:r>
      <w:r w:rsidRPr="00961564">
        <w:rPr>
          <w:rFonts w:ascii="Arial" w:eastAsia="Calibri" w:hAnsi="Arial" w:cs="Arial"/>
          <w:color w:val="000000"/>
          <w:sz w:val="20"/>
          <w:szCs w:val="20"/>
          <w:lang w:eastAsia="en-US"/>
        </w:rPr>
        <w:t xml:space="preserve"> </w:t>
      </w:r>
      <w:r w:rsidR="007D19E3">
        <w:rPr>
          <w:rFonts w:ascii="Arial" w:eastAsia="Calibri" w:hAnsi="Arial" w:cs="Arial"/>
          <w:color w:val="000000"/>
          <w:sz w:val="20"/>
          <w:szCs w:val="20"/>
          <w:lang w:eastAsia="en-US"/>
        </w:rPr>
        <w:t>81</w:t>
      </w:r>
      <w:r w:rsidRPr="00961564">
        <w:rPr>
          <w:rFonts w:ascii="Arial" w:eastAsia="Calibri" w:hAnsi="Arial" w:cs="Arial"/>
          <w:color w:val="000000"/>
          <w:sz w:val="20"/>
          <w:szCs w:val="20"/>
          <w:lang w:eastAsia="en-US"/>
        </w:rPr>
        <w:t xml:space="preserve">. </w:t>
      </w:r>
    </w:p>
    <w:p w14:paraId="1347C95D" w14:textId="71A7BF70"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Elle est associée au contrat proposé par le prestataire dans le cadre de la consultation et accepté par le C</w:t>
      </w:r>
      <w:r w:rsidR="00871C41">
        <w:rPr>
          <w:rFonts w:ascii="Arial" w:eastAsia="Calibri" w:hAnsi="Arial" w:cs="Arial"/>
          <w:color w:val="000000"/>
          <w:sz w:val="20"/>
          <w:szCs w:val="20"/>
          <w:lang w:eastAsia="en-US"/>
        </w:rPr>
        <w:t>entre de gestion</w:t>
      </w:r>
      <w:r w:rsidRPr="00961564">
        <w:rPr>
          <w:rFonts w:ascii="Arial" w:eastAsia="Calibri" w:hAnsi="Arial" w:cs="Arial"/>
          <w:color w:val="000000"/>
          <w:sz w:val="20"/>
          <w:szCs w:val="20"/>
          <w:lang w:eastAsia="en-US"/>
        </w:rPr>
        <w:t xml:space="preserve"> </w:t>
      </w:r>
      <w:r w:rsidR="007D19E3">
        <w:rPr>
          <w:rFonts w:ascii="Arial" w:eastAsia="Calibri" w:hAnsi="Arial" w:cs="Arial"/>
          <w:color w:val="000000"/>
          <w:sz w:val="20"/>
          <w:szCs w:val="20"/>
          <w:lang w:eastAsia="en-US"/>
        </w:rPr>
        <w:t>81</w:t>
      </w:r>
      <w:r w:rsidRPr="00961564">
        <w:rPr>
          <w:rFonts w:ascii="Arial" w:eastAsia="Calibri" w:hAnsi="Arial" w:cs="Arial"/>
          <w:color w:val="000000"/>
          <w:sz w:val="20"/>
          <w:szCs w:val="20"/>
          <w:lang w:eastAsia="en-US"/>
        </w:rPr>
        <w:t xml:space="preserve">. </w:t>
      </w:r>
    </w:p>
    <w:p w14:paraId="4404A770" w14:textId="77777777" w:rsidR="00712E7A" w:rsidRPr="00961564" w:rsidRDefault="00712E7A" w:rsidP="00712E7A">
      <w:pPr>
        <w:tabs>
          <w:tab w:val="left" w:pos="284"/>
          <w:tab w:val="left" w:leader="dot" w:pos="7938"/>
        </w:tabs>
        <w:jc w:val="both"/>
        <w:rPr>
          <w:rFonts w:ascii="Arial" w:hAnsi="Arial" w:cs="Arial"/>
          <w:sz w:val="20"/>
          <w:szCs w:val="20"/>
        </w:rPr>
      </w:pPr>
    </w:p>
    <w:p w14:paraId="01984570" w14:textId="74DC42C6"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sz w:val="20"/>
          <w:szCs w:val="20"/>
        </w:rPr>
        <w:t>Fait en</w:t>
      </w:r>
      <w:r w:rsidR="007D19E3">
        <w:rPr>
          <w:rFonts w:ascii="Arial" w:hAnsi="Arial" w:cs="Arial"/>
          <w:sz w:val="20"/>
          <w:szCs w:val="20"/>
        </w:rPr>
        <w:t xml:space="preserve"> deux</w:t>
      </w:r>
      <w:r w:rsidRPr="00961564">
        <w:rPr>
          <w:rFonts w:ascii="Arial" w:hAnsi="Arial" w:cs="Arial"/>
          <w:sz w:val="20"/>
          <w:szCs w:val="20"/>
        </w:rPr>
        <w:t xml:space="preserve"> exemplaires entre les soussignés,</w:t>
      </w:r>
    </w:p>
    <w:p w14:paraId="49AC93AF" w14:textId="77777777" w:rsidR="00712E7A" w:rsidRPr="00961564" w:rsidRDefault="00712E7A" w:rsidP="00712E7A">
      <w:pPr>
        <w:tabs>
          <w:tab w:val="left" w:pos="284"/>
          <w:tab w:val="left" w:leader="dot" w:pos="7938"/>
        </w:tabs>
        <w:jc w:val="both"/>
        <w:rPr>
          <w:rFonts w:ascii="Arial" w:hAnsi="Arial" w:cs="Arial"/>
          <w:sz w:val="20"/>
          <w:szCs w:val="20"/>
        </w:rPr>
      </w:pPr>
    </w:p>
    <w:p w14:paraId="4F986CA6" w14:textId="1D19F440" w:rsidR="00D02858" w:rsidRPr="00D02858" w:rsidRDefault="00D02858" w:rsidP="00D02858">
      <w:pPr>
        <w:tabs>
          <w:tab w:val="left" w:pos="284"/>
          <w:tab w:val="left" w:leader="dot" w:pos="7938"/>
        </w:tabs>
        <w:jc w:val="both"/>
        <w:rPr>
          <w:rFonts w:ascii="Arial" w:hAnsi="Arial" w:cs="Arial"/>
          <w:sz w:val="20"/>
          <w:szCs w:val="20"/>
        </w:rPr>
      </w:pPr>
      <w:r w:rsidRPr="00D02858">
        <w:rPr>
          <w:rFonts w:ascii="Arial" w:hAnsi="Arial" w:cs="Arial"/>
          <w:sz w:val="20"/>
          <w:szCs w:val="20"/>
        </w:rPr>
        <w:t>Fait à</w:t>
      </w:r>
      <w:r>
        <w:rPr>
          <w:rFonts w:ascii="Arial" w:hAnsi="Arial" w:cs="Arial"/>
          <w:sz w:val="20"/>
          <w:szCs w:val="20"/>
        </w:rPr>
        <w:t xml:space="preserve">                                                                                                  </w:t>
      </w:r>
      <w:r w:rsidRPr="00D02858">
        <w:rPr>
          <w:rFonts w:ascii="Arial" w:hAnsi="Arial" w:cs="Arial"/>
          <w:sz w:val="20"/>
          <w:szCs w:val="20"/>
        </w:rPr>
        <w:t>Fait à Albi,</w:t>
      </w:r>
    </w:p>
    <w:p w14:paraId="258CF10D" w14:textId="643D61BC" w:rsidR="00D02858" w:rsidRPr="00D02858" w:rsidRDefault="00D02858" w:rsidP="00D02858">
      <w:pPr>
        <w:tabs>
          <w:tab w:val="left" w:pos="284"/>
          <w:tab w:val="left" w:leader="dot" w:pos="7938"/>
        </w:tabs>
        <w:jc w:val="both"/>
        <w:rPr>
          <w:rFonts w:ascii="Arial" w:hAnsi="Arial" w:cs="Arial"/>
          <w:sz w:val="20"/>
          <w:szCs w:val="20"/>
        </w:rPr>
      </w:pPr>
      <w:r>
        <w:rPr>
          <w:rFonts w:ascii="Arial" w:hAnsi="Arial" w:cs="Arial"/>
          <w:sz w:val="20"/>
          <w:szCs w:val="20"/>
        </w:rPr>
        <w:t>Le                                                                                                       Le</w:t>
      </w:r>
    </w:p>
    <w:p w14:paraId="37915287" w14:textId="77777777" w:rsidR="00D02858" w:rsidRDefault="00D02858" w:rsidP="00D02858">
      <w:pPr>
        <w:tabs>
          <w:tab w:val="left" w:pos="284"/>
          <w:tab w:val="left" w:leader="dot" w:pos="7938"/>
        </w:tabs>
        <w:jc w:val="both"/>
        <w:rPr>
          <w:rFonts w:ascii="Arial" w:hAnsi="Arial" w:cs="Arial"/>
          <w:sz w:val="20"/>
          <w:szCs w:val="20"/>
        </w:rPr>
      </w:pPr>
    </w:p>
    <w:p w14:paraId="2B0843E9" w14:textId="319B8D87" w:rsidR="00D02858" w:rsidRPr="00D02858" w:rsidRDefault="00D02858" w:rsidP="00D02858">
      <w:pPr>
        <w:tabs>
          <w:tab w:val="left" w:pos="284"/>
          <w:tab w:val="left" w:leader="dot" w:pos="7938"/>
        </w:tabs>
        <w:jc w:val="both"/>
        <w:rPr>
          <w:rFonts w:ascii="Arial" w:hAnsi="Arial" w:cs="Arial"/>
          <w:sz w:val="20"/>
          <w:szCs w:val="20"/>
        </w:rPr>
      </w:pPr>
      <w:r w:rsidRPr="00D02858">
        <w:rPr>
          <w:rFonts w:ascii="Arial" w:hAnsi="Arial" w:cs="Arial"/>
          <w:sz w:val="20"/>
          <w:szCs w:val="20"/>
        </w:rPr>
        <w:t>L</w:t>
      </w:r>
      <w:r>
        <w:rPr>
          <w:rFonts w:ascii="Arial" w:hAnsi="Arial" w:cs="Arial"/>
          <w:sz w:val="20"/>
          <w:szCs w:val="20"/>
        </w:rPr>
        <w:t xml:space="preserve">e Maire / Président                                                                           </w:t>
      </w:r>
      <w:r w:rsidRPr="00D02858">
        <w:rPr>
          <w:rFonts w:ascii="Arial" w:hAnsi="Arial" w:cs="Arial"/>
          <w:sz w:val="20"/>
          <w:szCs w:val="20"/>
        </w:rPr>
        <w:t>Le Président</w:t>
      </w:r>
    </w:p>
    <w:p w14:paraId="7722005B" w14:textId="77777777" w:rsidR="00D02858" w:rsidRPr="00D02858" w:rsidRDefault="00D02858" w:rsidP="00D02858">
      <w:pPr>
        <w:tabs>
          <w:tab w:val="left" w:pos="284"/>
          <w:tab w:val="left" w:leader="dot" w:pos="7938"/>
        </w:tabs>
        <w:jc w:val="both"/>
        <w:rPr>
          <w:rFonts w:ascii="Arial" w:hAnsi="Arial" w:cs="Arial"/>
          <w:sz w:val="20"/>
          <w:szCs w:val="20"/>
        </w:rPr>
      </w:pPr>
      <w:r w:rsidRPr="00D02858">
        <w:rPr>
          <w:rFonts w:ascii="Arial" w:hAnsi="Arial" w:cs="Arial"/>
          <w:sz w:val="20"/>
          <w:szCs w:val="20"/>
        </w:rPr>
        <w:t xml:space="preserve"> </w:t>
      </w:r>
    </w:p>
    <w:p w14:paraId="0BD8F0D1" w14:textId="77777777" w:rsidR="00D02858" w:rsidRDefault="00D02858" w:rsidP="00D02858">
      <w:pPr>
        <w:tabs>
          <w:tab w:val="left" w:pos="284"/>
          <w:tab w:val="left" w:leader="dot" w:pos="7938"/>
        </w:tabs>
        <w:jc w:val="both"/>
        <w:rPr>
          <w:rFonts w:ascii="Arial" w:hAnsi="Arial" w:cs="Arial"/>
          <w:sz w:val="20"/>
          <w:szCs w:val="20"/>
        </w:rPr>
      </w:pPr>
    </w:p>
    <w:p w14:paraId="1DF07BC2" w14:textId="77777777" w:rsidR="00D02858" w:rsidRDefault="00D02858" w:rsidP="00D02858">
      <w:pPr>
        <w:tabs>
          <w:tab w:val="left" w:pos="284"/>
          <w:tab w:val="left" w:leader="dot" w:pos="7938"/>
        </w:tabs>
        <w:jc w:val="both"/>
        <w:rPr>
          <w:rFonts w:ascii="Arial" w:hAnsi="Arial" w:cs="Arial"/>
          <w:sz w:val="20"/>
          <w:szCs w:val="20"/>
        </w:rPr>
      </w:pPr>
    </w:p>
    <w:p w14:paraId="7FA5B604" w14:textId="77777777" w:rsidR="00D02858" w:rsidRDefault="00D02858" w:rsidP="00D02858">
      <w:pPr>
        <w:tabs>
          <w:tab w:val="left" w:pos="284"/>
          <w:tab w:val="left" w:leader="dot" w:pos="7938"/>
        </w:tabs>
        <w:jc w:val="both"/>
        <w:rPr>
          <w:rFonts w:ascii="Arial" w:hAnsi="Arial" w:cs="Arial"/>
          <w:sz w:val="20"/>
          <w:szCs w:val="20"/>
        </w:rPr>
      </w:pPr>
    </w:p>
    <w:p w14:paraId="4B219DFD" w14:textId="77777777" w:rsidR="00D02858" w:rsidRDefault="00D02858" w:rsidP="00D02858">
      <w:pPr>
        <w:tabs>
          <w:tab w:val="left" w:pos="284"/>
          <w:tab w:val="left" w:leader="dot" w:pos="7938"/>
        </w:tabs>
        <w:jc w:val="both"/>
        <w:rPr>
          <w:rFonts w:ascii="Arial" w:hAnsi="Arial" w:cs="Arial"/>
          <w:sz w:val="20"/>
          <w:szCs w:val="20"/>
        </w:rPr>
      </w:pPr>
    </w:p>
    <w:p w14:paraId="7846C2FF" w14:textId="4264D711" w:rsidR="00D02858" w:rsidRPr="00D02858" w:rsidRDefault="00D02858" w:rsidP="00D02858">
      <w:pPr>
        <w:tabs>
          <w:tab w:val="left" w:pos="284"/>
          <w:tab w:val="left" w:leader="dot" w:pos="7938"/>
        </w:tabs>
        <w:jc w:val="both"/>
        <w:rPr>
          <w:rFonts w:ascii="Arial" w:hAnsi="Arial" w:cs="Arial"/>
          <w:sz w:val="20"/>
          <w:szCs w:val="20"/>
        </w:rPr>
      </w:pPr>
      <w:r>
        <w:rPr>
          <w:rFonts w:ascii="Arial" w:hAnsi="Arial" w:cs="Arial"/>
          <w:sz w:val="20"/>
          <w:szCs w:val="20"/>
        </w:rPr>
        <w:t xml:space="preserve">                                                                                                           Sylvian CALS</w:t>
      </w:r>
    </w:p>
    <w:p w14:paraId="1226E9AD" w14:textId="1A20BFDA" w:rsidR="008700D0" w:rsidRDefault="008700D0" w:rsidP="00D02858">
      <w:pPr>
        <w:tabs>
          <w:tab w:val="left" w:pos="284"/>
          <w:tab w:val="left" w:leader="dot" w:pos="7938"/>
        </w:tabs>
        <w:jc w:val="both"/>
      </w:pPr>
    </w:p>
    <w:sectPr w:rsidR="00870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Light">
    <w:altName w:val="Calibri"/>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ertigo Pro">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36FA3"/>
    <w:multiLevelType w:val="hybridMultilevel"/>
    <w:tmpl w:val="F38833B0"/>
    <w:lvl w:ilvl="0" w:tplc="116A6876">
      <w:numFmt w:val="bullet"/>
      <w:lvlText w:val="-"/>
      <w:lvlJc w:val="left"/>
      <w:pPr>
        <w:ind w:left="1080" w:hanging="360"/>
      </w:pPr>
      <w:rPr>
        <w:rFonts w:ascii="Ubuntu Light" w:eastAsia="Times New Roman" w:hAnsi="Ubuntu Light"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E0C691C"/>
    <w:multiLevelType w:val="hybridMultilevel"/>
    <w:tmpl w:val="AD40FED2"/>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4EF24DF7"/>
    <w:multiLevelType w:val="hybridMultilevel"/>
    <w:tmpl w:val="A1F6D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3F32C4"/>
    <w:multiLevelType w:val="hybridMultilevel"/>
    <w:tmpl w:val="7290732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937448986">
    <w:abstractNumId w:val="0"/>
  </w:num>
  <w:num w:numId="2" w16cid:durableId="1340932758">
    <w:abstractNumId w:val="2"/>
  </w:num>
  <w:num w:numId="3" w16cid:durableId="1217860709">
    <w:abstractNumId w:val="1"/>
  </w:num>
  <w:num w:numId="4" w16cid:durableId="2096591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7A"/>
    <w:rsid w:val="00246DF2"/>
    <w:rsid w:val="0029628D"/>
    <w:rsid w:val="0037764B"/>
    <w:rsid w:val="003E7712"/>
    <w:rsid w:val="00427B15"/>
    <w:rsid w:val="004D6C99"/>
    <w:rsid w:val="00712E7A"/>
    <w:rsid w:val="007D19E3"/>
    <w:rsid w:val="008700D0"/>
    <w:rsid w:val="00871C41"/>
    <w:rsid w:val="009B593E"/>
    <w:rsid w:val="00A62AFC"/>
    <w:rsid w:val="00D02858"/>
    <w:rsid w:val="00D24AF7"/>
    <w:rsid w:val="00D959C1"/>
    <w:rsid w:val="00ED7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14:docId w14:val="343D27FC"/>
  <w15:chartTrackingRefBased/>
  <w15:docId w15:val="{E22D60B8-C6B1-4664-97FA-2EA9FBF4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E7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712E7A"/>
    <w:pPr>
      <w:spacing w:after="120"/>
    </w:pPr>
    <w:rPr>
      <w:sz w:val="16"/>
      <w:szCs w:val="16"/>
    </w:rPr>
  </w:style>
  <w:style w:type="character" w:customStyle="1" w:styleId="Corpsdetexte3Car">
    <w:name w:val="Corps de texte 3 Car"/>
    <w:basedOn w:val="Policepardfaut"/>
    <w:link w:val="Corpsdetexte3"/>
    <w:rsid w:val="00712E7A"/>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979</Words>
  <Characters>5385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Valéry Lemaire</dc:creator>
  <cp:keywords/>
  <dc:description/>
  <cp:lastModifiedBy>Valéry Lemaire</cp:lastModifiedBy>
  <cp:revision>2</cp:revision>
  <dcterms:created xsi:type="dcterms:W3CDTF">2024-05-26T15:58:00Z</dcterms:created>
  <dcterms:modified xsi:type="dcterms:W3CDTF">2024-06-03T07:54:00Z</dcterms:modified>
</cp:coreProperties>
</file>