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63E6" w:rsidRPr="00770162" w:rsidRDefault="006A63E6" w:rsidP="006A63E6">
      <w:pPr>
        <w:jc w:val="center"/>
        <w:rPr>
          <w:b/>
          <w:sz w:val="20"/>
          <w:szCs w:val="20"/>
        </w:rPr>
      </w:pPr>
      <w:r w:rsidRPr="00770162">
        <w:rPr>
          <w:b/>
          <w:sz w:val="20"/>
          <w:szCs w:val="20"/>
        </w:rPr>
        <w:t>Arrêté portant attribution du Complément Indemnitaire Annuel (CIA)</w:t>
      </w:r>
    </w:p>
    <w:p w:rsidR="006A63E6" w:rsidRPr="00770162" w:rsidRDefault="006A63E6" w:rsidP="006A63E6">
      <w:pPr>
        <w:jc w:val="center"/>
        <w:rPr>
          <w:i/>
          <w:sz w:val="20"/>
          <w:szCs w:val="20"/>
        </w:rPr>
      </w:pPr>
      <w:proofErr w:type="gramStart"/>
      <w:r w:rsidRPr="00770162">
        <w:rPr>
          <w:sz w:val="20"/>
          <w:szCs w:val="20"/>
        </w:rPr>
        <w:t>à</w:t>
      </w:r>
      <w:proofErr w:type="gramEnd"/>
      <w:r w:rsidRPr="00770162">
        <w:rPr>
          <w:sz w:val="20"/>
          <w:szCs w:val="20"/>
        </w:rPr>
        <w:t xml:space="preserve"> M..............., ................................. </w:t>
      </w:r>
      <w:r w:rsidRPr="00770162">
        <w:rPr>
          <w:i/>
          <w:sz w:val="20"/>
          <w:szCs w:val="20"/>
        </w:rPr>
        <w:t>(grade)</w:t>
      </w:r>
    </w:p>
    <w:p w:rsidR="006A63E6" w:rsidRPr="00770162" w:rsidRDefault="006A63E6" w:rsidP="006A63E6">
      <w:pPr>
        <w:rPr>
          <w:sz w:val="20"/>
          <w:szCs w:val="20"/>
        </w:rPr>
      </w:pPr>
    </w:p>
    <w:p w:rsidR="006A63E6" w:rsidRPr="00770162" w:rsidRDefault="006A63E6" w:rsidP="006A63E6">
      <w:pPr>
        <w:rPr>
          <w:sz w:val="20"/>
          <w:szCs w:val="20"/>
        </w:rPr>
      </w:pPr>
    </w:p>
    <w:p w:rsidR="006A63E6" w:rsidRPr="00770162" w:rsidRDefault="006A63E6" w:rsidP="006A63E6">
      <w:pPr>
        <w:spacing w:line="240" w:lineRule="auto"/>
        <w:jc w:val="both"/>
        <w:rPr>
          <w:sz w:val="20"/>
          <w:szCs w:val="20"/>
        </w:rPr>
      </w:pPr>
      <w:r w:rsidRPr="00770162">
        <w:rPr>
          <w:sz w:val="20"/>
          <w:szCs w:val="20"/>
        </w:rPr>
        <w:t>Le Maire/Président de.......................................................................................,</w:t>
      </w:r>
    </w:p>
    <w:p w:rsidR="006A63E6" w:rsidRPr="00770162" w:rsidRDefault="006A63E6" w:rsidP="006A63E6">
      <w:pPr>
        <w:spacing w:line="240" w:lineRule="auto"/>
        <w:jc w:val="both"/>
        <w:rPr>
          <w:sz w:val="20"/>
          <w:szCs w:val="20"/>
        </w:rPr>
      </w:pPr>
    </w:p>
    <w:p w:rsidR="006A63E6" w:rsidRPr="00770162" w:rsidRDefault="006A63E6" w:rsidP="006A63E6">
      <w:pPr>
        <w:spacing w:line="240" w:lineRule="auto"/>
        <w:jc w:val="both"/>
        <w:rPr>
          <w:sz w:val="20"/>
          <w:szCs w:val="20"/>
        </w:rPr>
      </w:pPr>
    </w:p>
    <w:p w:rsidR="006A63E6" w:rsidRPr="00770162" w:rsidRDefault="006A63E6" w:rsidP="006A63E6">
      <w:pPr>
        <w:spacing w:line="240" w:lineRule="auto"/>
        <w:jc w:val="both"/>
        <w:rPr>
          <w:sz w:val="20"/>
          <w:szCs w:val="20"/>
        </w:rPr>
      </w:pPr>
      <w:r w:rsidRPr="00770162">
        <w:rPr>
          <w:sz w:val="20"/>
          <w:szCs w:val="20"/>
        </w:rPr>
        <w:t>Vu la loi n°83-634 du 13 juillet 1983 portant droits et obligations des fonctionnaires,</w:t>
      </w:r>
    </w:p>
    <w:p w:rsidR="006A63E6" w:rsidRPr="00770162" w:rsidRDefault="006A63E6" w:rsidP="006A63E6">
      <w:pPr>
        <w:spacing w:line="240" w:lineRule="auto"/>
        <w:jc w:val="both"/>
        <w:rPr>
          <w:sz w:val="20"/>
          <w:szCs w:val="20"/>
        </w:rPr>
      </w:pPr>
      <w:r w:rsidRPr="00770162">
        <w:rPr>
          <w:sz w:val="20"/>
          <w:szCs w:val="20"/>
        </w:rPr>
        <w:t>Vu la loi n°84-53 du 26 janvier 1984 portant dispositions statutaires relatives à la fonction publique territoriale, et notamment l'article 88,</w:t>
      </w:r>
    </w:p>
    <w:p w:rsidR="006A63E6" w:rsidRPr="00770162" w:rsidRDefault="006A63E6" w:rsidP="006A63E6">
      <w:pPr>
        <w:spacing w:line="240" w:lineRule="auto"/>
        <w:jc w:val="both"/>
        <w:rPr>
          <w:sz w:val="20"/>
          <w:szCs w:val="20"/>
        </w:rPr>
      </w:pPr>
      <w:r w:rsidRPr="00770162">
        <w:rPr>
          <w:sz w:val="20"/>
          <w:szCs w:val="20"/>
        </w:rPr>
        <w:t>Vu le décret n°91-875 du 6 septembre 1991 relatif au régime indemnitaire des agents de la Fonction Publique Territoriale,</w:t>
      </w:r>
    </w:p>
    <w:p w:rsidR="006A63E6" w:rsidRPr="00770162" w:rsidRDefault="006A63E6" w:rsidP="006A63E6">
      <w:pPr>
        <w:spacing w:line="240" w:lineRule="auto"/>
        <w:jc w:val="both"/>
        <w:rPr>
          <w:sz w:val="20"/>
          <w:szCs w:val="20"/>
        </w:rPr>
      </w:pPr>
      <w:r w:rsidRPr="00770162">
        <w:rPr>
          <w:sz w:val="20"/>
          <w:szCs w:val="20"/>
        </w:rPr>
        <w:t>Vu le décret n°2014-513 du 20 mai 2014 portant création d’un régime indemnitaire tenant compte des fonctions, des sujétions, de l’expertise et de l’engagement professionnel dans la fonction publique de l’Etat,</w:t>
      </w:r>
    </w:p>
    <w:p w:rsidR="006A63E6" w:rsidRPr="00770162" w:rsidRDefault="006A63E6" w:rsidP="006A63E6">
      <w:pPr>
        <w:spacing w:line="240" w:lineRule="auto"/>
        <w:jc w:val="both"/>
        <w:rPr>
          <w:sz w:val="20"/>
          <w:szCs w:val="20"/>
        </w:rPr>
      </w:pPr>
      <w:r w:rsidRPr="00770162">
        <w:rPr>
          <w:sz w:val="20"/>
          <w:szCs w:val="20"/>
        </w:rPr>
        <w:t>Vu l’arrêté ministériel du ......................... pris pour l’application au corps des ..................................... des dispositions du décret n°2014-513 du 20 mai 2014 susvisé,</w:t>
      </w:r>
    </w:p>
    <w:p w:rsidR="006A63E6" w:rsidRPr="00770162" w:rsidRDefault="006A63E6" w:rsidP="006A63E6">
      <w:pPr>
        <w:spacing w:line="240" w:lineRule="auto"/>
        <w:jc w:val="both"/>
        <w:rPr>
          <w:sz w:val="20"/>
          <w:szCs w:val="20"/>
        </w:rPr>
      </w:pPr>
      <w:r w:rsidRPr="00770162">
        <w:rPr>
          <w:sz w:val="20"/>
          <w:szCs w:val="20"/>
        </w:rPr>
        <w:t xml:space="preserve">Vu la délibération en date du.............................................. instituant le régime indemnitaire tenant compte des fonctions, des sujétions, de l’expertise et de l’engagement professionnel pour le cadre d’emplois des ..................................................... </w:t>
      </w:r>
      <w:proofErr w:type="gramStart"/>
      <w:r w:rsidRPr="00770162">
        <w:rPr>
          <w:sz w:val="20"/>
          <w:szCs w:val="20"/>
        </w:rPr>
        <w:t>à</w:t>
      </w:r>
      <w:proofErr w:type="gramEnd"/>
      <w:r w:rsidRPr="00770162">
        <w:rPr>
          <w:sz w:val="20"/>
          <w:szCs w:val="20"/>
        </w:rPr>
        <w:t xml:space="preserve"> compter du ................................................,</w:t>
      </w:r>
    </w:p>
    <w:p w:rsidR="006A63E6" w:rsidRPr="00770162" w:rsidRDefault="006A63E6" w:rsidP="006A63E6">
      <w:pPr>
        <w:spacing w:line="240" w:lineRule="auto"/>
        <w:jc w:val="both"/>
        <w:rPr>
          <w:sz w:val="20"/>
          <w:szCs w:val="20"/>
        </w:rPr>
      </w:pPr>
    </w:p>
    <w:p w:rsidR="006A63E6" w:rsidRPr="00770162" w:rsidRDefault="006A63E6" w:rsidP="006A63E6">
      <w:pPr>
        <w:spacing w:line="240" w:lineRule="auto"/>
        <w:jc w:val="both"/>
        <w:rPr>
          <w:sz w:val="20"/>
          <w:szCs w:val="20"/>
        </w:rPr>
      </w:pPr>
    </w:p>
    <w:p w:rsidR="006A63E6" w:rsidRPr="00770162" w:rsidRDefault="006A63E6" w:rsidP="006A63E6">
      <w:pPr>
        <w:spacing w:line="240" w:lineRule="auto"/>
        <w:jc w:val="both"/>
        <w:rPr>
          <w:sz w:val="20"/>
          <w:szCs w:val="20"/>
        </w:rPr>
      </w:pPr>
      <w:r w:rsidRPr="00770162">
        <w:rPr>
          <w:sz w:val="20"/>
          <w:szCs w:val="20"/>
        </w:rPr>
        <w:t>Considérant l’engagement professionnel de M.................................................., ..................................... (</w:t>
      </w:r>
      <w:proofErr w:type="gramStart"/>
      <w:r w:rsidRPr="00770162">
        <w:rPr>
          <w:sz w:val="20"/>
          <w:szCs w:val="20"/>
        </w:rPr>
        <w:t>grade</w:t>
      </w:r>
      <w:proofErr w:type="gramEnd"/>
      <w:r w:rsidRPr="00770162">
        <w:rPr>
          <w:sz w:val="20"/>
          <w:szCs w:val="20"/>
        </w:rPr>
        <w:t>),</w:t>
      </w:r>
    </w:p>
    <w:p w:rsidR="006A63E6" w:rsidRPr="00770162" w:rsidRDefault="006A63E6" w:rsidP="006A63E6">
      <w:pPr>
        <w:spacing w:line="240" w:lineRule="auto"/>
        <w:jc w:val="both"/>
        <w:rPr>
          <w:sz w:val="20"/>
          <w:szCs w:val="20"/>
        </w:rPr>
      </w:pPr>
    </w:p>
    <w:p w:rsidR="006A63E6" w:rsidRPr="00770162" w:rsidRDefault="006A63E6" w:rsidP="006A63E6">
      <w:pPr>
        <w:spacing w:line="240" w:lineRule="auto"/>
        <w:jc w:val="both"/>
        <w:rPr>
          <w:sz w:val="20"/>
          <w:szCs w:val="20"/>
        </w:rPr>
      </w:pPr>
      <w:r w:rsidRPr="00770162">
        <w:rPr>
          <w:sz w:val="20"/>
          <w:szCs w:val="20"/>
        </w:rPr>
        <w:t>Vu le budget de............................................... (collectivité/établissement public),</w:t>
      </w:r>
    </w:p>
    <w:p w:rsidR="006A63E6" w:rsidRPr="00770162" w:rsidRDefault="006A63E6" w:rsidP="006A63E6">
      <w:pPr>
        <w:jc w:val="both"/>
        <w:rPr>
          <w:sz w:val="20"/>
          <w:szCs w:val="20"/>
        </w:rPr>
      </w:pPr>
    </w:p>
    <w:p w:rsidR="006A63E6" w:rsidRPr="00770162" w:rsidRDefault="006A63E6" w:rsidP="006A63E6">
      <w:pPr>
        <w:jc w:val="both"/>
        <w:rPr>
          <w:sz w:val="20"/>
          <w:szCs w:val="20"/>
        </w:rPr>
      </w:pPr>
    </w:p>
    <w:p w:rsidR="006A63E6" w:rsidRPr="00770162" w:rsidRDefault="006A63E6" w:rsidP="006A63E6">
      <w:pPr>
        <w:jc w:val="center"/>
        <w:rPr>
          <w:b/>
          <w:sz w:val="20"/>
          <w:szCs w:val="20"/>
        </w:rPr>
      </w:pPr>
      <w:r w:rsidRPr="00770162">
        <w:rPr>
          <w:b/>
          <w:sz w:val="20"/>
          <w:szCs w:val="20"/>
        </w:rPr>
        <w:t>ARRETE</w:t>
      </w:r>
    </w:p>
    <w:p w:rsidR="006A63E6" w:rsidRPr="00770162" w:rsidRDefault="006A63E6" w:rsidP="006A63E6">
      <w:pPr>
        <w:jc w:val="both"/>
        <w:rPr>
          <w:i/>
          <w:sz w:val="20"/>
          <w:szCs w:val="20"/>
        </w:rPr>
      </w:pPr>
      <w:r w:rsidRPr="00770162">
        <w:rPr>
          <w:sz w:val="20"/>
          <w:szCs w:val="20"/>
        </w:rPr>
        <w:t xml:space="preserve">Article 1 : Pour l’année (préciser) .................................., M....................................................., ................................................ </w:t>
      </w:r>
      <w:r w:rsidRPr="00770162">
        <w:rPr>
          <w:i/>
          <w:sz w:val="20"/>
          <w:szCs w:val="20"/>
        </w:rPr>
        <w:t>(grade)</w:t>
      </w:r>
      <w:r w:rsidRPr="00770162">
        <w:rPr>
          <w:sz w:val="20"/>
          <w:szCs w:val="20"/>
        </w:rPr>
        <w:t xml:space="preserve">, percevra un complément indemnitaire annuel d’un montant annuel de </w:t>
      </w:r>
      <w:proofErr w:type="gramStart"/>
      <w:r w:rsidRPr="00770162">
        <w:rPr>
          <w:sz w:val="20"/>
          <w:szCs w:val="20"/>
        </w:rPr>
        <w:t>…….</w:t>
      </w:r>
      <w:proofErr w:type="gramEnd"/>
      <w:r w:rsidRPr="00770162">
        <w:rPr>
          <w:sz w:val="20"/>
          <w:szCs w:val="20"/>
        </w:rPr>
        <w:t>.…….. €.</w:t>
      </w:r>
    </w:p>
    <w:p w:rsidR="006A63E6" w:rsidRPr="00770162" w:rsidRDefault="006A63E6" w:rsidP="006A63E6">
      <w:pPr>
        <w:jc w:val="both"/>
        <w:rPr>
          <w:sz w:val="20"/>
          <w:szCs w:val="20"/>
        </w:rPr>
      </w:pPr>
    </w:p>
    <w:p w:rsidR="006A63E6" w:rsidRPr="00770162" w:rsidRDefault="006A63E6" w:rsidP="006A63E6">
      <w:pPr>
        <w:jc w:val="both"/>
        <w:rPr>
          <w:sz w:val="20"/>
          <w:szCs w:val="20"/>
        </w:rPr>
      </w:pPr>
      <w:r w:rsidRPr="00770162">
        <w:rPr>
          <w:sz w:val="20"/>
          <w:szCs w:val="20"/>
        </w:rPr>
        <w:t xml:space="preserve">Article 2 : Ce complément sera versé annuellement </w:t>
      </w:r>
      <w:r w:rsidRPr="00770162">
        <w:rPr>
          <w:i/>
          <w:sz w:val="20"/>
          <w:szCs w:val="20"/>
        </w:rPr>
        <w:t>(possibilité de prévoir une autre périodicité de versement)</w:t>
      </w:r>
      <w:r w:rsidRPr="00770162">
        <w:rPr>
          <w:sz w:val="20"/>
          <w:szCs w:val="20"/>
        </w:rPr>
        <w:t xml:space="preserve"> et sera proratisé en fonction du temps de travail.</w:t>
      </w:r>
    </w:p>
    <w:p w:rsidR="006A63E6" w:rsidRPr="00770162" w:rsidRDefault="006A63E6" w:rsidP="006A63E6">
      <w:pPr>
        <w:jc w:val="both"/>
        <w:rPr>
          <w:sz w:val="20"/>
          <w:szCs w:val="20"/>
        </w:rPr>
      </w:pPr>
    </w:p>
    <w:p w:rsidR="006A63E6" w:rsidRPr="00770162" w:rsidRDefault="006A63E6" w:rsidP="006A63E6">
      <w:pPr>
        <w:jc w:val="both"/>
        <w:rPr>
          <w:i/>
          <w:sz w:val="20"/>
          <w:szCs w:val="20"/>
        </w:rPr>
      </w:pPr>
      <w:r w:rsidRPr="00770162">
        <w:rPr>
          <w:sz w:val="20"/>
          <w:szCs w:val="20"/>
        </w:rPr>
        <w:t>Article 3 : Le présent arrêté sera transmis au comptable de la collectivité, et notifié à l'intéressé</w:t>
      </w:r>
      <w:r w:rsidRPr="00770162">
        <w:rPr>
          <w:i/>
          <w:sz w:val="20"/>
          <w:szCs w:val="20"/>
        </w:rPr>
        <w:t>(e).</w:t>
      </w:r>
    </w:p>
    <w:p w:rsidR="006A63E6" w:rsidRPr="00770162" w:rsidRDefault="006A63E6" w:rsidP="006A63E6">
      <w:pPr>
        <w:jc w:val="both"/>
        <w:rPr>
          <w:sz w:val="20"/>
          <w:szCs w:val="20"/>
        </w:rPr>
      </w:pPr>
    </w:p>
    <w:p w:rsidR="006A63E6" w:rsidRPr="00770162" w:rsidRDefault="006A63E6" w:rsidP="006A63E6">
      <w:pPr>
        <w:jc w:val="both"/>
        <w:rPr>
          <w:sz w:val="20"/>
          <w:szCs w:val="20"/>
        </w:rPr>
      </w:pPr>
      <w:r w:rsidRPr="00770162">
        <w:rPr>
          <w:sz w:val="20"/>
          <w:szCs w:val="20"/>
        </w:rPr>
        <w:t>Article 4 : L'autorité territoriale certifie sous sa responsabilité le caractère exécutoire de cet acte.</w:t>
      </w:r>
    </w:p>
    <w:p w:rsidR="006A63E6" w:rsidRPr="00770162" w:rsidRDefault="006A63E6" w:rsidP="006A63E6">
      <w:pPr>
        <w:jc w:val="both"/>
        <w:rPr>
          <w:sz w:val="20"/>
          <w:szCs w:val="20"/>
        </w:rPr>
      </w:pPr>
    </w:p>
    <w:p w:rsidR="006A63E6" w:rsidRPr="00770162" w:rsidRDefault="006A63E6" w:rsidP="006A63E6">
      <w:pPr>
        <w:spacing w:line="240" w:lineRule="auto"/>
        <w:jc w:val="both"/>
        <w:rPr>
          <w:bCs/>
          <w:iCs/>
          <w:sz w:val="20"/>
          <w:szCs w:val="20"/>
        </w:rPr>
      </w:pPr>
    </w:p>
    <w:p w:rsidR="006A63E6" w:rsidRPr="00770162" w:rsidRDefault="006A63E6" w:rsidP="006A63E6">
      <w:pPr>
        <w:jc w:val="both"/>
        <w:rPr>
          <w:iCs/>
          <w:sz w:val="20"/>
          <w:szCs w:val="20"/>
        </w:rPr>
      </w:pPr>
    </w:p>
    <w:p w:rsidR="006A63E6" w:rsidRPr="00770162" w:rsidRDefault="006A63E6" w:rsidP="006A63E6">
      <w:pPr>
        <w:ind w:left="6521"/>
        <w:jc w:val="both"/>
        <w:rPr>
          <w:iCs/>
          <w:sz w:val="20"/>
          <w:szCs w:val="20"/>
        </w:rPr>
      </w:pPr>
      <w:r w:rsidRPr="00770162">
        <w:rPr>
          <w:iCs/>
          <w:sz w:val="20"/>
          <w:szCs w:val="20"/>
        </w:rPr>
        <w:t>Le Maire/Président,</w:t>
      </w:r>
    </w:p>
    <w:p w:rsidR="006A63E6" w:rsidRPr="00770162" w:rsidRDefault="006A63E6" w:rsidP="006A63E6">
      <w:pPr>
        <w:ind w:left="6521"/>
        <w:jc w:val="both"/>
        <w:rPr>
          <w:iCs/>
          <w:sz w:val="20"/>
          <w:szCs w:val="20"/>
        </w:rPr>
      </w:pPr>
    </w:p>
    <w:p w:rsidR="006A63E6" w:rsidRPr="00770162" w:rsidRDefault="006A63E6" w:rsidP="006A63E6">
      <w:pPr>
        <w:ind w:left="6521"/>
        <w:jc w:val="both"/>
        <w:rPr>
          <w:sz w:val="20"/>
          <w:szCs w:val="20"/>
        </w:rPr>
      </w:pPr>
      <w:r w:rsidRPr="00770162">
        <w:rPr>
          <w:sz w:val="20"/>
          <w:szCs w:val="20"/>
        </w:rPr>
        <w:t>Signature</w:t>
      </w:r>
    </w:p>
    <w:p w:rsidR="006A63E6" w:rsidRDefault="006A63E6" w:rsidP="006A63E6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770162" w:rsidRDefault="00770162" w:rsidP="006A63E6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770162" w:rsidRDefault="00770162" w:rsidP="006A63E6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770162" w:rsidRPr="00302804" w:rsidRDefault="00770162" w:rsidP="00770162">
      <w:pPr>
        <w:rPr>
          <w:color w:val="333333"/>
          <w:sz w:val="16"/>
          <w:szCs w:val="16"/>
        </w:rPr>
      </w:pPr>
      <w:r w:rsidRPr="00302804">
        <w:rPr>
          <w:color w:val="333333"/>
          <w:sz w:val="16"/>
          <w:szCs w:val="16"/>
        </w:rPr>
        <w:t xml:space="preserve">L’autorité territoriale certifie, sous sa responsabilité, le caractère exécutoire de cet acte et informe que cette décision peut être contestée, dans un délai de deux mois à compter de sa réception, en saisissant le médiateur du Centre de gestion de la fonction publique territoriale du Tarn par courriel à l’adresse : </w:t>
      </w:r>
      <w:hyperlink r:id="rId7" w:history="1">
        <w:r w:rsidRPr="00302804">
          <w:rPr>
            <w:rStyle w:val="Lienhypertexte"/>
            <w:sz w:val="16"/>
            <w:szCs w:val="16"/>
          </w:rPr>
          <w:t>mediation@cdg81.fr</w:t>
        </w:r>
      </w:hyperlink>
      <w:r w:rsidRPr="00302804">
        <w:rPr>
          <w:color w:val="333333"/>
          <w:sz w:val="16"/>
          <w:szCs w:val="16"/>
        </w:rPr>
        <w:t xml:space="preserve"> ou par voie postale : Médiation – CDG 81 – 188 rue de </w:t>
      </w:r>
      <w:proofErr w:type="spellStart"/>
      <w:r w:rsidRPr="00302804">
        <w:rPr>
          <w:color w:val="333333"/>
          <w:sz w:val="16"/>
          <w:szCs w:val="16"/>
        </w:rPr>
        <w:t>Jarlard</w:t>
      </w:r>
      <w:proofErr w:type="spellEnd"/>
      <w:r w:rsidRPr="00302804">
        <w:rPr>
          <w:color w:val="333333"/>
          <w:sz w:val="16"/>
          <w:szCs w:val="16"/>
        </w:rPr>
        <w:t xml:space="preserve"> – 81000 ALBI</w:t>
      </w:r>
      <w:r>
        <w:rPr>
          <w:color w:val="333333"/>
          <w:sz w:val="16"/>
          <w:szCs w:val="16"/>
        </w:rPr>
        <w:t>.</w:t>
      </w:r>
    </w:p>
    <w:p w:rsidR="00770162" w:rsidRPr="00302804" w:rsidRDefault="00770162" w:rsidP="00770162">
      <w:pPr>
        <w:keepNext/>
        <w:tabs>
          <w:tab w:val="left" w:pos="360"/>
        </w:tabs>
        <w:autoSpaceDE w:val="0"/>
        <w:autoSpaceDN w:val="0"/>
        <w:jc w:val="both"/>
        <w:rPr>
          <w:sz w:val="16"/>
          <w:szCs w:val="16"/>
        </w:rPr>
      </w:pPr>
      <w:r w:rsidRPr="00302804">
        <w:rPr>
          <w:color w:val="333333"/>
          <w:sz w:val="16"/>
          <w:szCs w:val="16"/>
        </w:rPr>
        <w:t>Si cette médiation ne permet pas de parvenir à un accord, vous pourrez contester la présente décision devant le Tribunal Administratif de Toulouse</w:t>
      </w:r>
      <w:r>
        <w:rPr>
          <w:color w:val="333333"/>
          <w:sz w:val="16"/>
          <w:szCs w:val="16"/>
        </w:rPr>
        <w:t>,</w:t>
      </w:r>
      <w:r w:rsidRPr="00302804">
        <w:rPr>
          <w:color w:val="333333"/>
          <w:sz w:val="16"/>
          <w:szCs w:val="16"/>
        </w:rPr>
        <w:t xml:space="preserve"> </w:t>
      </w:r>
      <w:r w:rsidRPr="003C7B58">
        <w:rPr>
          <w:sz w:val="16"/>
        </w:rPr>
        <w:t xml:space="preserve">68 Rue Raymond IV – BP 7007 – 31068 TOULOUSE Cedex 7, ou par l’application Télérecours citoyens accessible à partir du site </w:t>
      </w:r>
      <w:hyperlink r:id="rId8" w:history="1">
        <w:r w:rsidRPr="003C7B58">
          <w:rPr>
            <w:rStyle w:val="Lienhypertexte"/>
            <w:sz w:val="16"/>
          </w:rPr>
          <w:t>www.telerecours.fr</w:t>
        </w:r>
      </w:hyperlink>
      <w:r>
        <w:rPr>
          <w:rStyle w:val="Lienhypertexte"/>
          <w:sz w:val="16"/>
        </w:rPr>
        <w:t>,</w:t>
      </w:r>
      <w:r w:rsidRPr="00302804">
        <w:rPr>
          <w:rStyle w:val="Lienhypertexte"/>
          <w:color w:val="auto"/>
          <w:sz w:val="16"/>
          <w:u w:val="none"/>
        </w:rPr>
        <w:t xml:space="preserve"> </w:t>
      </w:r>
      <w:r w:rsidRPr="00302804">
        <w:rPr>
          <w:color w:val="333333"/>
          <w:sz w:val="16"/>
          <w:szCs w:val="16"/>
        </w:rPr>
        <w:t>dans un délai de deux mois à compter de la fin de la médiation. Une copie de cette décision sera à joindre au recours</w:t>
      </w:r>
      <w:r>
        <w:rPr>
          <w:color w:val="333333"/>
          <w:sz w:val="16"/>
          <w:szCs w:val="16"/>
        </w:rPr>
        <w:t>.</w:t>
      </w:r>
    </w:p>
    <w:p w:rsidR="00770162" w:rsidRDefault="00770162" w:rsidP="006A63E6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770162" w:rsidRPr="00770162" w:rsidRDefault="00770162" w:rsidP="006A63E6">
      <w:pPr>
        <w:jc w:val="both"/>
        <w:rPr>
          <w:sz w:val="20"/>
          <w:szCs w:val="20"/>
        </w:rPr>
      </w:pPr>
    </w:p>
    <w:p w:rsidR="00770162" w:rsidRPr="00770162" w:rsidRDefault="00770162" w:rsidP="006A63E6">
      <w:pPr>
        <w:jc w:val="both"/>
        <w:rPr>
          <w:sz w:val="20"/>
          <w:szCs w:val="20"/>
        </w:rPr>
      </w:pPr>
    </w:p>
    <w:p w:rsidR="006A63E6" w:rsidRPr="00770162" w:rsidRDefault="006A63E6" w:rsidP="006A63E6">
      <w:pPr>
        <w:jc w:val="both"/>
        <w:rPr>
          <w:sz w:val="20"/>
          <w:szCs w:val="20"/>
        </w:rPr>
      </w:pPr>
      <w:r w:rsidRPr="00770162">
        <w:rPr>
          <w:sz w:val="20"/>
          <w:szCs w:val="20"/>
        </w:rPr>
        <w:t>Notifié le :</w:t>
      </w:r>
    </w:p>
    <w:p w:rsidR="006A63E6" w:rsidRPr="00770162" w:rsidRDefault="006A63E6" w:rsidP="006A63E6">
      <w:pPr>
        <w:jc w:val="both"/>
        <w:rPr>
          <w:sz w:val="20"/>
          <w:szCs w:val="20"/>
        </w:rPr>
      </w:pPr>
    </w:p>
    <w:p w:rsidR="006A63E6" w:rsidRPr="00770162" w:rsidRDefault="006A63E6" w:rsidP="006A63E6">
      <w:pPr>
        <w:jc w:val="both"/>
        <w:rPr>
          <w:sz w:val="20"/>
          <w:szCs w:val="20"/>
        </w:rPr>
      </w:pPr>
      <w:r w:rsidRPr="00770162">
        <w:rPr>
          <w:sz w:val="20"/>
          <w:szCs w:val="20"/>
        </w:rPr>
        <w:t>Signature de l’agent :</w:t>
      </w:r>
    </w:p>
    <w:p w:rsidR="007F2350" w:rsidRPr="00770162" w:rsidRDefault="007F2350" w:rsidP="00B2772C">
      <w:bookmarkStart w:id="0" w:name="_GoBack"/>
      <w:bookmarkEnd w:id="0"/>
    </w:p>
    <w:sectPr w:rsidR="007F2350" w:rsidRPr="00770162" w:rsidSect="00AC0E68">
      <w:headerReference w:type="default" r:id="rId9"/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A63E6" w:rsidRDefault="006A63E6" w:rsidP="00385A84">
      <w:r>
        <w:separator/>
      </w:r>
    </w:p>
  </w:endnote>
  <w:endnote w:type="continuationSeparator" w:id="0">
    <w:p w:rsidR="006A63E6" w:rsidRDefault="006A63E6" w:rsidP="00385A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1" w:fontKey="{C7C260CA-F1A5-4F3E-AFC7-198C650EF293}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5D56262D-54DE-4D5F-B54B-64606BAB5E30}"/>
    <w:embedBold r:id="rId3" w:fontKey="{14A24A10-6EFD-43BC-9546-39D73BF5286B}"/>
  </w:font>
  <w:font w:name="Eurostile LT Std">
    <w:panose1 w:val="020B0504020202050204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8A977B69-7D6A-462D-82AE-A9308FF1B97B}"/>
    <w:embedItalic r:id="rId5" w:fontKey="{E67B6AE0-AD87-472C-9615-7BC909070CB5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A63E6" w:rsidRDefault="006A63E6" w:rsidP="00385A84">
      <w:r>
        <w:separator/>
      </w:r>
    </w:p>
  </w:footnote>
  <w:footnote w:type="continuationSeparator" w:id="0">
    <w:p w:rsidR="006A63E6" w:rsidRDefault="006A63E6" w:rsidP="00385A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2854" w:rsidRDefault="007F2350" w:rsidP="00385A84">
    <w:pPr>
      <w:pStyle w:val="En-tte"/>
    </w:pPr>
    <w:r>
      <w:rPr>
        <w:noProof/>
      </w:rPr>
      <w:drawing>
        <wp:anchor distT="0" distB="0" distL="114300" distR="114300" simplePos="0" relativeHeight="251671552" behindDoc="1" locked="0" layoutInCell="1" allowOverlap="1" wp14:anchorId="7197D90C" wp14:editId="696EA442">
          <wp:simplePos x="0" y="0"/>
          <wp:positionH relativeFrom="page">
            <wp:posOffset>252095</wp:posOffset>
          </wp:positionH>
          <wp:positionV relativeFrom="page">
            <wp:posOffset>252095</wp:posOffset>
          </wp:positionV>
          <wp:extent cx="432000" cy="439200"/>
          <wp:effectExtent l="0" t="0" r="6350" b="0"/>
          <wp:wrapThrough wrapText="bothSides">
            <wp:wrapPolygon edited="0">
              <wp:start x="0" y="0"/>
              <wp:lineTo x="0" y="20631"/>
              <wp:lineTo x="20965" y="20631"/>
              <wp:lineTo x="20965" y="0"/>
              <wp:lineTo x="0" y="0"/>
            </wp:wrapPolygon>
          </wp:wrapThrough>
          <wp:docPr id="2" name="Image 2" descr="L:\POLE ADMINISTRATION GENERALE\COMMUNICATION\Modèles de documents\CDG-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:\POLE ADMINISTRATION GENERALE\COMMUNICATION\Modèles de documents\CDG-LOGO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501" t="24193" r="69492" b="34677"/>
                  <a:stretch/>
                </pic:blipFill>
                <pic:spPr bwMode="auto">
                  <a:xfrm>
                    <a:off x="0" y="0"/>
                    <a:ext cx="432000" cy="4392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9pt;height:9pt" o:bullet="t">
        <v:imagedata r:id="rId1" o:title="BD21298_"/>
      </v:shape>
    </w:pict>
  </w:numPicBullet>
  <w:numPicBullet w:numPicBulletId="1">
    <w:pict>
      <v:shape id="_x0000_i1029" type="#_x0000_t75" style="width:38.25pt;height:41.25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16"/>
  </w:num>
  <w:num w:numId="4">
    <w:abstractNumId w:val="14"/>
  </w:num>
  <w:num w:numId="5">
    <w:abstractNumId w:val="13"/>
  </w:num>
  <w:num w:numId="6">
    <w:abstractNumId w:val="10"/>
  </w:num>
  <w:num w:numId="7">
    <w:abstractNumId w:val="15"/>
  </w:num>
  <w:num w:numId="8">
    <w:abstractNumId w:val="19"/>
  </w:num>
  <w:num w:numId="9">
    <w:abstractNumId w:val="18"/>
  </w:num>
  <w:num w:numId="10">
    <w:abstractNumId w:val="7"/>
  </w:num>
  <w:num w:numId="11">
    <w:abstractNumId w:val="1"/>
  </w:num>
  <w:num w:numId="12">
    <w:abstractNumId w:val="4"/>
  </w:num>
  <w:num w:numId="13">
    <w:abstractNumId w:val="6"/>
  </w:num>
  <w:num w:numId="14">
    <w:abstractNumId w:val="8"/>
  </w:num>
  <w:num w:numId="15">
    <w:abstractNumId w:val="2"/>
  </w:num>
  <w:num w:numId="16">
    <w:abstractNumId w:val="5"/>
  </w:num>
  <w:num w:numId="17">
    <w:abstractNumId w:val="17"/>
  </w:num>
  <w:num w:numId="18">
    <w:abstractNumId w:val="12"/>
  </w:num>
  <w:num w:numId="19">
    <w:abstractNumId w:val="3"/>
  </w:num>
  <w:num w:numId="20">
    <w:abstractNumId w:val="9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63E6"/>
    <w:rsid w:val="00012988"/>
    <w:rsid w:val="00093786"/>
    <w:rsid w:val="000B1868"/>
    <w:rsid w:val="000B26F7"/>
    <w:rsid w:val="001106EB"/>
    <w:rsid w:val="00152197"/>
    <w:rsid w:val="0017389B"/>
    <w:rsid w:val="00197C55"/>
    <w:rsid w:val="001B14D6"/>
    <w:rsid w:val="001D0395"/>
    <w:rsid w:val="001D0B71"/>
    <w:rsid w:val="001F5011"/>
    <w:rsid w:val="00224199"/>
    <w:rsid w:val="002401E4"/>
    <w:rsid w:val="002532FE"/>
    <w:rsid w:val="00262A0B"/>
    <w:rsid w:val="00266F57"/>
    <w:rsid w:val="002D1C79"/>
    <w:rsid w:val="002E20AC"/>
    <w:rsid w:val="00326BAD"/>
    <w:rsid w:val="00354B59"/>
    <w:rsid w:val="00385A84"/>
    <w:rsid w:val="003979DC"/>
    <w:rsid w:val="0040028B"/>
    <w:rsid w:val="004150C3"/>
    <w:rsid w:val="004A3A19"/>
    <w:rsid w:val="004A4B0F"/>
    <w:rsid w:val="004B7772"/>
    <w:rsid w:val="004C7210"/>
    <w:rsid w:val="004D4B5F"/>
    <w:rsid w:val="004F6D23"/>
    <w:rsid w:val="005818B5"/>
    <w:rsid w:val="00596D74"/>
    <w:rsid w:val="005C2752"/>
    <w:rsid w:val="005C3268"/>
    <w:rsid w:val="005E1779"/>
    <w:rsid w:val="005E49B9"/>
    <w:rsid w:val="00600117"/>
    <w:rsid w:val="00642651"/>
    <w:rsid w:val="006576A1"/>
    <w:rsid w:val="00686065"/>
    <w:rsid w:val="00692A48"/>
    <w:rsid w:val="006A63E6"/>
    <w:rsid w:val="006D4E5B"/>
    <w:rsid w:val="007343ED"/>
    <w:rsid w:val="007578BE"/>
    <w:rsid w:val="00770162"/>
    <w:rsid w:val="00786025"/>
    <w:rsid w:val="007C5768"/>
    <w:rsid w:val="007E0A0F"/>
    <w:rsid w:val="007F2350"/>
    <w:rsid w:val="00804478"/>
    <w:rsid w:val="00805643"/>
    <w:rsid w:val="00811D3D"/>
    <w:rsid w:val="0082095F"/>
    <w:rsid w:val="00824DC3"/>
    <w:rsid w:val="00835CB6"/>
    <w:rsid w:val="008B49BE"/>
    <w:rsid w:val="008E61AE"/>
    <w:rsid w:val="00965D9D"/>
    <w:rsid w:val="009B0C04"/>
    <w:rsid w:val="009C69C1"/>
    <w:rsid w:val="009F1F06"/>
    <w:rsid w:val="00A16D6F"/>
    <w:rsid w:val="00AB7529"/>
    <w:rsid w:val="00AC0E68"/>
    <w:rsid w:val="00B2772C"/>
    <w:rsid w:val="00B657B4"/>
    <w:rsid w:val="00B91F29"/>
    <w:rsid w:val="00C0309F"/>
    <w:rsid w:val="00C12724"/>
    <w:rsid w:val="00C3322C"/>
    <w:rsid w:val="00C40D22"/>
    <w:rsid w:val="00C619B6"/>
    <w:rsid w:val="00CB632A"/>
    <w:rsid w:val="00CD7C0E"/>
    <w:rsid w:val="00E378CB"/>
    <w:rsid w:val="00E81491"/>
    <w:rsid w:val="00EF6A59"/>
    <w:rsid w:val="00FD19DC"/>
    <w:rsid w:val="00FE1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D6996AF"/>
  <w15:docId w15:val="{7460877D-A06F-48EB-AC7A-BAD3492A4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aliases w:val="Texte,1 Texte"/>
    <w:qFormat/>
    <w:rsid w:val="006A63E6"/>
    <w:pPr>
      <w:tabs>
        <w:tab w:val="left" w:pos="708"/>
      </w:tabs>
      <w:suppressAutoHyphens/>
      <w:spacing w:after="0" w:line="100" w:lineRule="atLeast"/>
    </w:pPr>
    <w:rPr>
      <w:rFonts w:ascii="Arial" w:hAnsi="Arial" w:cs="Arial"/>
      <w:color w:val="000000"/>
      <w:kern w:val="2"/>
      <w:sz w:val="24"/>
      <w:szCs w:val="24"/>
      <w:lang w:eastAsia="ar-SA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CD7C0E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CD7C0E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CD7C0E"/>
    <w:pPr>
      <w:spacing w:before="20" w:after="20" w:line="264" w:lineRule="auto"/>
      <w:ind w:firstLine="1021"/>
      <w:outlineLvl w:val="2"/>
    </w:pPr>
    <w:rPr>
      <w:rFonts w:ascii="Eurostile LT Std" w:hAnsi="Eurostile LT Std" w:cs="Times New Roman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385A84"/>
    <w:pPr>
      <w:keepNext/>
      <w:keepLines/>
      <w:tabs>
        <w:tab w:val="clear" w:pos="708"/>
      </w:tabs>
      <w:suppressAutoHyphens w:val="0"/>
      <w:spacing w:line="264" w:lineRule="auto"/>
      <w:ind w:left="708" w:firstLine="708"/>
      <w:jc w:val="both"/>
      <w:outlineLvl w:val="3"/>
    </w:pPr>
    <w:rPr>
      <w:rFonts w:ascii="Eurostile LT Std" w:eastAsiaTheme="majorEastAsia" w:hAnsi="Eurostile LT Std" w:cstheme="majorBidi"/>
      <w:b/>
      <w:bCs/>
      <w:iCs/>
      <w:color w:val="auto"/>
      <w:kern w:val="0"/>
      <w:lang w:eastAsia="en-US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642651"/>
    <w:pPr>
      <w:keepNext/>
      <w:keepLines/>
      <w:tabs>
        <w:tab w:val="clear" w:pos="708"/>
      </w:tabs>
      <w:suppressAutoHyphens w:val="0"/>
      <w:spacing w:before="200" w:line="264" w:lineRule="auto"/>
      <w:jc w:val="both"/>
      <w:outlineLvl w:val="4"/>
    </w:pPr>
    <w:rPr>
      <w:rFonts w:asciiTheme="majorHAnsi" w:eastAsiaTheme="majorEastAsia" w:hAnsiTheme="majorHAnsi" w:cstheme="majorBidi"/>
      <w:color w:val="42180B" w:themeColor="accent1" w:themeShade="7F"/>
      <w:kern w:val="0"/>
      <w:sz w:val="22"/>
      <w:lang w:eastAsia="en-US"/>
    </w:rPr>
  </w:style>
  <w:style w:type="paragraph" w:styleId="Titre6">
    <w:name w:val="heading 6"/>
    <w:basedOn w:val="Normal"/>
    <w:next w:val="Normal"/>
    <w:link w:val="Titre6Car"/>
    <w:uiPriority w:val="9"/>
    <w:unhideWhenUsed/>
    <w:rsid w:val="002401E4"/>
    <w:pPr>
      <w:tabs>
        <w:tab w:val="clear" w:pos="708"/>
      </w:tabs>
      <w:suppressAutoHyphens w:val="0"/>
      <w:spacing w:line="264" w:lineRule="auto"/>
      <w:ind w:left="1416" w:firstLine="708"/>
      <w:jc w:val="both"/>
      <w:outlineLvl w:val="5"/>
    </w:pPr>
    <w:rPr>
      <w:rFonts w:ascii="Eurostile LT Std" w:hAnsi="Eurostile LT Std" w:cs="Times New Roman"/>
      <w:i/>
      <w:color w:val="auto"/>
      <w:kern w:val="0"/>
      <w:sz w:val="22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CD7C0E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CD7C0E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CD7C0E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CD7C0E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CD7C0E"/>
    <w:rPr>
      <w:rFonts w:ascii="Eurostile LT Std" w:eastAsia="Times New Roman" w:hAnsi="Eurostile LT Std" w:cs="Times New Roman"/>
      <w:b/>
      <w:sz w:val="24"/>
      <w:szCs w:val="26"/>
      <w:lang w:eastAsia="fr-FR"/>
    </w:rPr>
  </w:style>
  <w:style w:type="paragraph" w:styleId="Sous-titre">
    <w:name w:val="Subtitle"/>
    <w:basedOn w:val="Normal"/>
    <w:next w:val="Normal"/>
    <w:link w:val="Sous-titreCar"/>
    <w:uiPriority w:val="11"/>
    <w:rsid w:val="00E81491"/>
    <w:pPr>
      <w:numPr>
        <w:ilvl w:val="1"/>
      </w:numPr>
      <w:tabs>
        <w:tab w:val="clear" w:pos="708"/>
      </w:tabs>
      <w:suppressAutoHyphens w:val="0"/>
      <w:spacing w:line="264" w:lineRule="auto"/>
      <w:jc w:val="both"/>
    </w:pPr>
    <w:rPr>
      <w:rFonts w:asciiTheme="majorHAnsi" w:eastAsiaTheme="majorEastAsia" w:hAnsiTheme="majorHAnsi" w:cstheme="majorBidi"/>
      <w:i/>
      <w:iCs/>
      <w:color w:val="853217" w:themeColor="accent1"/>
      <w:spacing w:val="15"/>
      <w:kern w:val="0"/>
      <w:lang w:eastAsia="en-US"/>
    </w:rPr>
  </w:style>
  <w:style w:type="character" w:customStyle="1" w:styleId="Sous-titreCar">
    <w:name w:val="Sous-titre Car"/>
    <w:basedOn w:val="Policepardfaut"/>
    <w:link w:val="Sous-titre"/>
    <w:uiPriority w:val="11"/>
    <w:rsid w:val="00E81491"/>
    <w:rPr>
      <w:rFonts w:asciiTheme="majorHAnsi" w:eastAsiaTheme="majorEastAsia" w:hAnsiTheme="majorHAnsi" w:cstheme="majorBidi"/>
      <w:i/>
      <w:iCs/>
      <w:color w:val="853217" w:themeColor="accent1"/>
      <w:spacing w:val="15"/>
      <w:sz w:val="24"/>
      <w:szCs w:val="24"/>
    </w:rPr>
  </w:style>
  <w:style w:type="character" w:styleId="Accentuationlgre">
    <w:name w:val="Subtle Emphasis"/>
    <w:basedOn w:val="Policepardfaut"/>
    <w:uiPriority w:val="19"/>
    <w:rsid w:val="00E81491"/>
    <w:rPr>
      <w:i/>
      <w:iCs/>
      <w:color w:val="808080" w:themeColor="text1" w:themeTint="7F"/>
    </w:rPr>
  </w:style>
  <w:style w:type="character" w:customStyle="1" w:styleId="Titre4Car">
    <w:name w:val="Titre 4 Car"/>
    <w:basedOn w:val="Policepardfaut"/>
    <w:link w:val="Titre4"/>
    <w:uiPriority w:val="9"/>
    <w:rsid w:val="00385A84"/>
    <w:rPr>
      <w:rFonts w:ascii="Eurostile LT Std" w:eastAsiaTheme="majorEastAsia" w:hAnsi="Eurostile LT Std" w:cstheme="majorBidi"/>
      <w:b/>
      <w:bCs/>
      <w:iCs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rsid w:val="00642651"/>
    <w:rPr>
      <w:rFonts w:asciiTheme="majorHAnsi" w:eastAsiaTheme="majorEastAsia" w:hAnsiTheme="majorHAnsi" w:cstheme="majorBidi"/>
      <w:color w:val="42180B" w:themeColor="accent1" w:themeShade="7F"/>
    </w:rPr>
  </w:style>
  <w:style w:type="paragraph" w:styleId="NormalWeb">
    <w:name w:val="Normal (Web)"/>
    <w:basedOn w:val="Normal"/>
    <w:uiPriority w:val="99"/>
    <w:semiHidden/>
    <w:unhideWhenUsed/>
    <w:rsid w:val="005C3268"/>
    <w:pPr>
      <w:tabs>
        <w:tab w:val="clear" w:pos="708"/>
      </w:tabs>
      <w:suppressAutoHyphens w:val="0"/>
      <w:spacing w:before="100" w:beforeAutospacing="1" w:after="100" w:afterAutospacing="1" w:line="264" w:lineRule="auto"/>
      <w:jc w:val="both"/>
    </w:pPr>
    <w:rPr>
      <w:rFonts w:ascii="Times New Roman" w:hAnsi="Times New Roman" w:cs="Times New Roman"/>
      <w:color w:val="auto"/>
      <w:kern w:val="0"/>
      <w:lang w:eastAsia="fr-FR"/>
    </w:rPr>
  </w:style>
  <w:style w:type="paragraph" w:styleId="En-tte">
    <w:name w:val="header"/>
    <w:basedOn w:val="Normal"/>
    <w:link w:val="En-tteCar"/>
    <w:uiPriority w:val="9"/>
    <w:rsid w:val="00811D3D"/>
    <w:pPr>
      <w:tabs>
        <w:tab w:val="clear" w:pos="708"/>
        <w:tab w:val="center" w:pos="4536"/>
        <w:tab w:val="right" w:pos="9072"/>
      </w:tabs>
      <w:suppressAutoHyphens w:val="0"/>
      <w:spacing w:line="264" w:lineRule="auto"/>
      <w:jc w:val="both"/>
    </w:pPr>
    <w:rPr>
      <w:rFonts w:cs="Times New Roman"/>
      <w:color w:val="auto"/>
      <w:kern w:val="0"/>
      <w:sz w:val="22"/>
      <w:lang w:eastAsia="fr-FR"/>
    </w:rPr>
  </w:style>
  <w:style w:type="character" w:customStyle="1" w:styleId="En-tteCar">
    <w:name w:val="En-tête Car"/>
    <w:basedOn w:val="Policepardfaut"/>
    <w:link w:val="En-tte"/>
    <w:uiPriority w:val="9"/>
    <w:rsid w:val="004A4B0F"/>
    <w:rPr>
      <w:rFonts w:ascii="Arial" w:eastAsia="Times New Roman" w:hAnsi="Arial" w:cs="Times New Roman"/>
      <w:szCs w:val="24"/>
      <w:lang w:eastAsia="fr-FR"/>
    </w:rPr>
  </w:style>
  <w:style w:type="paragraph" w:styleId="Pieddepage">
    <w:name w:val="footer"/>
    <w:basedOn w:val="Normal"/>
    <w:link w:val="PieddepageCar"/>
    <w:uiPriority w:val="9"/>
    <w:rsid w:val="00811D3D"/>
    <w:pPr>
      <w:tabs>
        <w:tab w:val="clear" w:pos="708"/>
        <w:tab w:val="center" w:pos="4536"/>
        <w:tab w:val="right" w:pos="9072"/>
      </w:tabs>
      <w:suppressAutoHyphens w:val="0"/>
      <w:spacing w:line="264" w:lineRule="auto"/>
      <w:jc w:val="both"/>
    </w:pPr>
    <w:rPr>
      <w:rFonts w:cs="Times New Roman"/>
      <w:color w:val="auto"/>
      <w:kern w:val="0"/>
      <w:sz w:val="22"/>
      <w:lang w:eastAsia="fr-FR"/>
    </w:rPr>
  </w:style>
  <w:style w:type="character" w:customStyle="1" w:styleId="PieddepageCar">
    <w:name w:val="Pied de page Car"/>
    <w:basedOn w:val="Policepardfaut"/>
    <w:link w:val="Pieddepage"/>
    <w:uiPriority w:val="9"/>
    <w:rsid w:val="004A4B0F"/>
    <w:rPr>
      <w:rFonts w:ascii="Arial" w:eastAsia="Times New Roman" w:hAnsi="Arial" w:cs="Times New Roman"/>
      <w:szCs w:val="24"/>
      <w:lang w:eastAsia="fr-FR"/>
    </w:rPr>
  </w:style>
  <w:style w:type="character" w:styleId="Lienhypertexte">
    <w:name w:val="Hyperlink"/>
    <w:uiPriority w:val="9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rsid w:val="003979DC"/>
    <w:pPr>
      <w:tabs>
        <w:tab w:val="clear" w:pos="708"/>
      </w:tabs>
      <w:suppressAutoHyphens w:val="0"/>
      <w:spacing w:line="264" w:lineRule="auto"/>
      <w:ind w:left="720"/>
      <w:contextualSpacing/>
      <w:jc w:val="both"/>
    </w:pPr>
    <w:rPr>
      <w:rFonts w:cs="Times New Roman"/>
      <w:color w:val="auto"/>
      <w:kern w:val="0"/>
      <w:sz w:val="22"/>
      <w:lang w:eastAsia="fr-FR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35CB6"/>
  </w:style>
  <w:style w:type="character" w:customStyle="1" w:styleId="Titre6Car">
    <w:name w:val="Titre 6 Car"/>
    <w:basedOn w:val="Policepardfaut"/>
    <w:link w:val="Titre6"/>
    <w:uiPriority w:val="9"/>
    <w:rsid w:val="002401E4"/>
    <w:rPr>
      <w:rFonts w:ascii="Eurostile LT Std" w:eastAsia="Times New Roman" w:hAnsi="Eurostile LT Std" w:cs="Times New Roman"/>
      <w:i/>
      <w:szCs w:val="24"/>
      <w:lang w:eastAsia="fr-FR"/>
    </w:rPr>
  </w:style>
  <w:style w:type="character" w:styleId="lev">
    <w:name w:val="Strong"/>
    <w:uiPriority w:val="22"/>
    <w:rsid w:val="001B14D6"/>
  </w:style>
  <w:style w:type="paragraph" w:customStyle="1" w:styleId="Signatures">
    <w:name w:val="Signature(s)"/>
    <w:basedOn w:val="Normal"/>
    <w:link w:val="SignaturesCar"/>
    <w:uiPriority w:val="5"/>
    <w:qFormat/>
    <w:rsid w:val="00CD7C0E"/>
    <w:pPr>
      <w:tabs>
        <w:tab w:val="clear" w:pos="708"/>
      </w:tabs>
      <w:suppressAutoHyphens w:val="0"/>
      <w:spacing w:line="264" w:lineRule="auto"/>
      <w:ind w:left="7080"/>
    </w:pPr>
    <w:rPr>
      <w:rFonts w:ascii="Eurostile LT Std" w:hAnsi="Eurostile LT Std" w:cs="Times New Roman"/>
      <w:b/>
      <w:color w:val="auto"/>
      <w:kern w:val="0"/>
      <w:sz w:val="22"/>
      <w:lang w:eastAsia="fr-FR"/>
    </w:rPr>
  </w:style>
  <w:style w:type="paragraph" w:customStyle="1" w:styleId="Puce">
    <w:name w:val="Puce"/>
    <w:basedOn w:val="Paragraphedeliste"/>
    <w:uiPriority w:val="4"/>
    <w:qFormat/>
    <w:rsid w:val="00CD7C0E"/>
    <w:pPr>
      <w:numPr>
        <w:numId w:val="21"/>
      </w:numPr>
    </w:pPr>
    <w:rPr>
      <w:lang w:eastAsia="en-US"/>
    </w:rPr>
  </w:style>
  <w:style w:type="paragraph" w:styleId="Citationintense">
    <w:name w:val="Intense Quote"/>
    <w:basedOn w:val="Normal"/>
    <w:next w:val="Normal"/>
    <w:link w:val="CitationintenseCar"/>
    <w:uiPriority w:val="30"/>
    <w:rsid w:val="00385A84"/>
    <w:pPr>
      <w:pBdr>
        <w:bottom w:val="single" w:sz="4" w:space="4" w:color="853217" w:themeColor="accent1"/>
      </w:pBdr>
      <w:tabs>
        <w:tab w:val="clear" w:pos="708"/>
      </w:tabs>
      <w:suppressAutoHyphens w:val="0"/>
      <w:spacing w:before="200" w:after="280" w:line="264" w:lineRule="auto"/>
      <w:ind w:left="936" w:right="936"/>
      <w:jc w:val="both"/>
    </w:pPr>
    <w:rPr>
      <w:rFonts w:cs="Times New Roman"/>
      <w:b/>
      <w:bCs/>
      <w:i/>
      <w:iCs/>
      <w:color w:val="853217" w:themeColor="accent1"/>
      <w:kern w:val="0"/>
      <w:sz w:val="22"/>
      <w:lang w:eastAsia="fr-FR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85A84"/>
    <w:rPr>
      <w:rFonts w:ascii="Arial" w:eastAsia="Times New Roman" w:hAnsi="Arial" w:cs="Times New Roman"/>
      <w:b/>
      <w:bCs/>
      <w:i/>
      <w:iCs/>
      <w:color w:val="853217" w:themeColor="accent1"/>
      <w:szCs w:val="24"/>
      <w:lang w:eastAsia="fr-FR"/>
    </w:rPr>
  </w:style>
  <w:style w:type="character" w:customStyle="1" w:styleId="SignaturesCar">
    <w:name w:val="Signature(s) Car"/>
    <w:basedOn w:val="Policepardfaut"/>
    <w:link w:val="Signatures"/>
    <w:uiPriority w:val="5"/>
    <w:rsid w:val="00CD7C0E"/>
    <w:rPr>
      <w:rFonts w:ascii="Eurostile LT Std" w:eastAsia="Times New Roman" w:hAnsi="Eurostile LT Std" w:cs="Times New Roman"/>
      <w:b/>
      <w:szCs w:val="24"/>
      <w:lang w:eastAsia="fr-FR"/>
    </w:rPr>
  </w:style>
  <w:style w:type="paragraph" w:customStyle="1" w:styleId="VuConsidrant">
    <w:name w:val="Vu.Considérant"/>
    <w:basedOn w:val="Normal"/>
    <w:rsid w:val="006A63E6"/>
    <w:pPr>
      <w:tabs>
        <w:tab w:val="clear" w:pos="708"/>
      </w:tabs>
      <w:suppressAutoHyphens w:val="0"/>
      <w:autoSpaceDE w:val="0"/>
      <w:autoSpaceDN w:val="0"/>
      <w:spacing w:after="140" w:line="240" w:lineRule="auto"/>
      <w:jc w:val="both"/>
    </w:pPr>
    <w:rPr>
      <w:color w:val="auto"/>
      <w:kern w:val="0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lerecours.f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ediation@cdg81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EF0B4269</Template>
  <TotalTime>4</TotalTime>
  <Pages>1</Pages>
  <Words>496</Words>
  <Characters>2728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 GALISSARD</dc:creator>
  <cp:lastModifiedBy>Perrine FABRE</cp:lastModifiedBy>
  <cp:revision>2</cp:revision>
  <dcterms:created xsi:type="dcterms:W3CDTF">2019-10-18T14:05:00Z</dcterms:created>
  <dcterms:modified xsi:type="dcterms:W3CDTF">2019-10-21T07:34:00Z</dcterms:modified>
</cp:coreProperties>
</file>