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17F8C2" w14:textId="77777777" w:rsidR="009B6D88" w:rsidRDefault="009B6D88" w:rsidP="009B6D88"/>
    <w:p w14:paraId="66AF15FF" w14:textId="77777777" w:rsidR="004A10DE" w:rsidRPr="00CD6EA3" w:rsidRDefault="00B70BB1" w:rsidP="00B70BB1">
      <w:pPr>
        <w:pStyle w:val="Titre"/>
        <w:rPr>
          <w:rFonts w:ascii="Arial" w:hAnsi="Arial" w:cs="Arial"/>
          <w:color w:val="DF3D52"/>
          <w:sz w:val="32"/>
          <w:szCs w:val="32"/>
        </w:rPr>
      </w:pPr>
      <w:r w:rsidRPr="00CD6EA3">
        <w:rPr>
          <w:rFonts w:ascii="Arial" w:hAnsi="Arial" w:cs="Arial"/>
          <w:color w:val="DF3D52"/>
          <w:sz w:val="32"/>
          <w:szCs w:val="32"/>
        </w:rPr>
        <w:t xml:space="preserve">FICHE </w:t>
      </w:r>
      <w:r w:rsidR="004A10DE" w:rsidRPr="00CD6EA3">
        <w:rPr>
          <w:rFonts w:ascii="Arial" w:hAnsi="Arial" w:cs="Arial"/>
          <w:color w:val="DF3D52"/>
          <w:sz w:val="32"/>
          <w:szCs w:val="32"/>
        </w:rPr>
        <w:t xml:space="preserve">NOMINATION STAGIAIRE </w:t>
      </w:r>
      <w:r w:rsidRPr="00CD6EA3">
        <w:rPr>
          <w:rFonts w:ascii="Arial" w:hAnsi="Arial" w:cs="Arial"/>
          <w:color w:val="DF3D52"/>
          <w:sz w:val="32"/>
          <w:szCs w:val="32"/>
        </w:rPr>
        <w:t>C1</w:t>
      </w:r>
    </w:p>
    <w:p w14:paraId="65EBCA93" w14:textId="77777777" w:rsidR="00F5640C" w:rsidRPr="007518CF" w:rsidRDefault="00855229" w:rsidP="003A0B60">
      <w:pPr>
        <w:rPr>
          <w:b/>
          <w:sz w:val="18"/>
          <w:szCs w:val="18"/>
        </w:rPr>
      </w:pPr>
      <w:r w:rsidRPr="007518CF">
        <w:rPr>
          <w:b/>
          <w:sz w:val="18"/>
          <w:szCs w:val="18"/>
        </w:rPr>
        <w:t>Lors de la nomination d’un agent en qualité de stagiaire par nomination directe (grades de catégorie C</w:t>
      </w:r>
      <w:r w:rsidR="00F5640C" w:rsidRPr="007518CF">
        <w:rPr>
          <w:b/>
          <w:sz w:val="18"/>
          <w:szCs w:val="18"/>
        </w:rPr>
        <w:t xml:space="preserve"> 1 accessibles sans concours), </w:t>
      </w:r>
      <w:r w:rsidRPr="007518CF">
        <w:rPr>
          <w:b/>
          <w:sz w:val="18"/>
          <w:szCs w:val="18"/>
        </w:rPr>
        <w:t xml:space="preserve">il vous est demandé de </w:t>
      </w:r>
      <w:r w:rsidR="002A65BC" w:rsidRPr="007518CF">
        <w:rPr>
          <w:b/>
          <w:sz w:val="18"/>
          <w:szCs w:val="18"/>
        </w:rPr>
        <w:t>compléter le document suivant.</w:t>
      </w:r>
      <w:r w:rsidR="00B70BB1" w:rsidRPr="007518CF">
        <w:rPr>
          <w:b/>
          <w:sz w:val="18"/>
          <w:szCs w:val="18"/>
        </w:rPr>
        <w:t xml:space="preserve"> </w:t>
      </w:r>
    </w:p>
    <w:p w14:paraId="21C75BAC" w14:textId="77777777" w:rsidR="00A6749C" w:rsidRPr="007518CF" w:rsidRDefault="00B70BB1" w:rsidP="003A0B60">
      <w:pPr>
        <w:rPr>
          <w:b/>
          <w:sz w:val="18"/>
          <w:szCs w:val="18"/>
        </w:rPr>
      </w:pPr>
      <w:r w:rsidRPr="007518CF">
        <w:rPr>
          <w:b/>
          <w:sz w:val="18"/>
          <w:szCs w:val="18"/>
        </w:rPr>
        <w:t>Le délai de traitement du dossier dépend de la qualité des informations que vous aurez transmises sur la base des justificatifs que l’</w:t>
      </w:r>
      <w:r w:rsidR="00F5640C" w:rsidRPr="007518CF">
        <w:rPr>
          <w:b/>
          <w:sz w:val="18"/>
          <w:szCs w:val="18"/>
        </w:rPr>
        <w:t xml:space="preserve">agent vous aura communiqués. </w:t>
      </w:r>
    </w:p>
    <w:p w14:paraId="78148908" w14:textId="77777777" w:rsidR="00B70BB1" w:rsidRPr="007518CF" w:rsidRDefault="00B70BB1" w:rsidP="003A0B60">
      <w:pPr>
        <w:rPr>
          <w:b/>
          <w:sz w:val="18"/>
          <w:szCs w:val="18"/>
        </w:rPr>
      </w:pPr>
      <w:r w:rsidRPr="007518CF">
        <w:rPr>
          <w:b/>
          <w:sz w:val="18"/>
          <w:szCs w:val="18"/>
        </w:rPr>
        <w:t>Merci de ne pas compléter les parties comportant la mention « Réservé Centre de Gestion »</w:t>
      </w:r>
    </w:p>
    <w:p w14:paraId="46D9F6E9" w14:textId="4860598E" w:rsidR="00F5640C" w:rsidRDefault="00F5640C" w:rsidP="003A0B60">
      <w:pPr>
        <w:rPr>
          <w:sz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60"/>
        <w:gridCol w:w="7685"/>
      </w:tblGrid>
      <w:tr w:rsidR="00FA2218" w14:paraId="0ADA5ACC" w14:textId="77777777" w:rsidTr="00FA2218">
        <w:trPr>
          <w:trHeight w:val="396"/>
        </w:trPr>
        <w:tc>
          <w:tcPr>
            <w:tcW w:w="2660" w:type="dxa"/>
            <w:vAlign w:val="center"/>
          </w:tcPr>
          <w:p w14:paraId="32E21DFD" w14:textId="77777777" w:rsidR="00FA2218" w:rsidRPr="001F7846" w:rsidRDefault="00FA2218" w:rsidP="00FA2218">
            <w:pPr>
              <w:jc w:val="left"/>
              <w:rPr>
                <w:b/>
                <w:sz w:val="16"/>
              </w:rPr>
            </w:pPr>
            <w:r w:rsidRPr="001F7846">
              <w:rPr>
                <w:b/>
                <w:sz w:val="16"/>
              </w:rPr>
              <w:t>COLLECTIVITE</w:t>
            </w:r>
            <w:r w:rsidR="00A13A7F">
              <w:rPr>
                <w:b/>
                <w:sz w:val="16"/>
              </w:rPr>
              <w:t> :</w:t>
            </w:r>
          </w:p>
        </w:tc>
        <w:tc>
          <w:tcPr>
            <w:tcW w:w="7685" w:type="dxa"/>
            <w:vAlign w:val="center"/>
          </w:tcPr>
          <w:p w14:paraId="27A5487B" w14:textId="77777777" w:rsidR="00FA2218" w:rsidRDefault="00FA2218" w:rsidP="00FA2218">
            <w:pPr>
              <w:jc w:val="left"/>
              <w:rPr>
                <w:sz w:val="16"/>
              </w:rPr>
            </w:pPr>
          </w:p>
        </w:tc>
      </w:tr>
      <w:tr w:rsidR="00FA2218" w14:paraId="7E59437D" w14:textId="77777777" w:rsidTr="00FA2218">
        <w:trPr>
          <w:trHeight w:val="402"/>
        </w:trPr>
        <w:tc>
          <w:tcPr>
            <w:tcW w:w="2660" w:type="dxa"/>
            <w:vAlign w:val="center"/>
          </w:tcPr>
          <w:p w14:paraId="75D9FBDA" w14:textId="77777777" w:rsidR="00FA2218" w:rsidRPr="001F7846" w:rsidRDefault="00FA2218" w:rsidP="00FA2218">
            <w:pPr>
              <w:jc w:val="left"/>
              <w:rPr>
                <w:b/>
                <w:sz w:val="16"/>
              </w:rPr>
            </w:pPr>
            <w:r w:rsidRPr="001F7846">
              <w:rPr>
                <w:b/>
                <w:sz w:val="16"/>
              </w:rPr>
              <w:t>PRENOM - NOM de l’Agent</w:t>
            </w:r>
            <w:r w:rsidR="00A13A7F">
              <w:rPr>
                <w:b/>
                <w:sz w:val="16"/>
              </w:rPr>
              <w:t> :</w:t>
            </w:r>
          </w:p>
        </w:tc>
        <w:tc>
          <w:tcPr>
            <w:tcW w:w="7685" w:type="dxa"/>
            <w:vAlign w:val="center"/>
          </w:tcPr>
          <w:p w14:paraId="469FDFCB" w14:textId="77777777" w:rsidR="00FA2218" w:rsidRDefault="00FA2218" w:rsidP="00FA2218">
            <w:pPr>
              <w:jc w:val="left"/>
              <w:rPr>
                <w:sz w:val="16"/>
              </w:rPr>
            </w:pPr>
          </w:p>
        </w:tc>
      </w:tr>
      <w:tr w:rsidR="00FA2218" w14:paraId="0A03487D" w14:textId="77777777" w:rsidTr="00FA2218">
        <w:trPr>
          <w:trHeight w:val="421"/>
        </w:trPr>
        <w:tc>
          <w:tcPr>
            <w:tcW w:w="2660" w:type="dxa"/>
            <w:vAlign w:val="center"/>
          </w:tcPr>
          <w:p w14:paraId="417EFCF5" w14:textId="77777777" w:rsidR="00FA2218" w:rsidRPr="001F7846" w:rsidRDefault="00FA2218" w:rsidP="00FA2218">
            <w:pPr>
              <w:jc w:val="left"/>
              <w:rPr>
                <w:b/>
                <w:sz w:val="16"/>
              </w:rPr>
            </w:pPr>
            <w:r w:rsidRPr="001F7846">
              <w:rPr>
                <w:b/>
                <w:sz w:val="16"/>
              </w:rPr>
              <w:t>GRADE D’ACCES</w:t>
            </w:r>
            <w:r w:rsidR="00A13A7F">
              <w:rPr>
                <w:b/>
                <w:sz w:val="16"/>
              </w:rPr>
              <w:t xml:space="preserve"> : </w:t>
            </w:r>
          </w:p>
        </w:tc>
        <w:tc>
          <w:tcPr>
            <w:tcW w:w="7685" w:type="dxa"/>
            <w:vAlign w:val="center"/>
          </w:tcPr>
          <w:p w14:paraId="3FBB283B" w14:textId="77777777" w:rsidR="00FA2218" w:rsidRDefault="00FA2218" w:rsidP="00FA2218">
            <w:pPr>
              <w:jc w:val="left"/>
              <w:rPr>
                <w:sz w:val="16"/>
              </w:rPr>
            </w:pPr>
          </w:p>
        </w:tc>
      </w:tr>
      <w:tr w:rsidR="00FA2218" w14:paraId="2731A321" w14:textId="77777777" w:rsidTr="00FA2218">
        <w:trPr>
          <w:trHeight w:val="414"/>
        </w:trPr>
        <w:tc>
          <w:tcPr>
            <w:tcW w:w="2660" w:type="dxa"/>
            <w:vAlign w:val="center"/>
          </w:tcPr>
          <w:p w14:paraId="3B0089D9" w14:textId="77777777" w:rsidR="00FA2218" w:rsidRPr="001F7846" w:rsidRDefault="00FA2218" w:rsidP="00FA2218">
            <w:pPr>
              <w:jc w:val="left"/>
              <w:rPr>
                <w:b/>
                <w:sz w:val="16"/>
              </w:rPr>
            </w:pPr>
            <w:r w:rsidRPr="001F7846">
              <w:rPr>
                <w:b/>
                <w:sz w:val="16"/>
              </w:rPr>
              <w:t>DATE DE NOMINATION</w:t>
            </w:r>
            <w:r w:rsidR="00A13A7F">
              <w:rPr>
                <w:b/>
                <w:sz w:val="16"/>
              </w:rPr>
              <w:t xml:space="preserve"> : </w:t>
            </w:r>
          </w:p>
        </w:tc>
        <w:tc>
          <w:tcPr>
            <w:tcW w:w="7685" w:type="dxa"/>
            <w:vAlign w:val="center"/>
          </w:tcPr>
          <w:p w14:paraId="1EB52AA4" w14:textId="77777777" w:rsidR="00FA2218" w:rsidRDefault="00FA2218" w:rsidP="00FA2218">
            <w:pPr>
              <w:jc w:val="left"/>
              <w:rPr>
                <w:sz w:val="16"/>
              </w:rPr>
            </w:pPr>
          </w:p>
        </w:tc>
      </w:tr>
      <w:tr w:rsidR="00FA2218" w14:paraId="677EDF6F" w14:textId="77777777" w:rsidTr="00FA2218">
        <w:trPr>
          <w:trHeight w:val="434"/>
        </w:trPr>
        <w:tc>
          <w:tcPr>
            <w:tcW w:w="2660" w:type="dxa"/>
            <w:vAlign w:val="center"/>
          </w:tcPr>
          <w:p w14:paraId="364C02C1" w14:textId="77777777" w:rsidR="00FA2218" w:rsidRPr="001F7846" w:rsidRDefault="001F7846" w:rsidP="00FA2218">
            <w:pPr>
              <w:jc w:val="left"/>
              <w:rPr>
                <w:b/>
                <w:sz w:val="16"/>
              </w:rPr>
            </w:pPr>
            <w:r>
              <w:rPr>
                <w:b/>
                <w:sz w:val="16"/>
              </w:rPr>
              <w:t xml:space="preserve">Durée hebdomadaire </w:t>
            </w:r>
            <w:r w:rsidR="00FA2218" w:rsidRPr="001F7846">
              <w:rPr>
                <w:b/>
                <w:sz w:val="16"/>
              </w:rPr>
              <w:t>du poste</w:t>
            </w:r>
            <w:r w:rsidR="00A13A7F">
              <w:rPr>
                <w:b/>
                <w:sz w:val="16"/>
              </w:rPr>
              <w:t xml:space="preserve"> : </w:t>
            </w:r>
          </w:p>
        </w:tc>
        <w:tc>
          <w:tcPr>
            <w:tcW w:w="7685" w:type="dxa"/>
            <w:vAlign w:val="center"/>
          </w:tcPr>
          <w:p w14:paraId="1D1270D2" w14:textId="77777777" w:rsidR="00FA2218" w:rsidRDefault="00FA2218" w:rsidP="00FA2218">
            <w:pPr>
              <w:jc w:val="left"/>
              <w:rPr>
                <w:sz w:val="16"/>
              </w:rPr>
            </w:pPr>
          </w:p>
        </w:tc>
      </w:tr>
    </w:tbl>
    <w:p w14:paraId="094E998B" w14:textId="77777777" w:rsidR="00BE6A14" w:rsidRDefault="00BE6A14" w:rsidP="004A10DE">
      <w:pPr>
        <w:rPr>
          <w:sz w:val="16"/>
        </w:rPr>
      </w:pPr>
    </w:p>
    <w:p w14:paraId="27651269" w14:textId="77777777" w:rsidR="004A10DE" w:rsidRDefault="00F5640C" w:rsidP="00BB29BE">
      <w:pPr>
        <w:pStyle w:val="Titre1"/>
      </w:pPr>
      <w:r>
        <w:t>I</w:t>
      </w:r>
      <w:r w:rsidR="00BE6A14">
        <w:t xml:space="preserve"> </w:t>
      </w:r>
      <w:r w:rsidR="001F7846">
        <w:t>–</w:t>
      </w:r>
      <w:r w:rsidR="00BE6A14">
        <w:t xml:space="preserve"> </w:t>
      </w:r>
      <w:r w:rsidR="001F7846">
        <w:t>Renseignements relatifs aux services antérieurs</w:t>
      </w:r>
    </w:p>
    <w:p w14:paraId="6B80005D" w14:textId="77777777" w:rsidR="001F7846" w:rsidRDefault="001F7846" w:rsidP="001F7846">
      <w:pPr>
        <w:pStyle w:val="Paragraphedeliste"/>
        <w:numPr>
          <w:ilvl w:val="0"/>
          <w:numId w:val="31"/>
        </w:numPr>
        <w:rPr>
          <w:b/>
          <w:sz w:val="16"/>
          <w:u w:val="single"/>
        </w:rPr>
      </w:pPr>
      <w:r w:rsidRPr="001F7846">
        <w:rPr>
          <w:b/>
          <w:sz w:val="16"/>
          <w:u w:val="single"/>
        </w:rPr>
        <w:t>REPRISE DU SERVICE NATIONAL, CIVIQUE OU DE VOLONTARIAT INTERNATIONAL</w:t>
      </w:r>
    </w:p>
    <w:p w14:paraId="289ACECC" w14:textId="77777777" w:rsidR="001F7846" w:rsidRDefault="001F7846" w:rsidP="001F7846">
      <w:pPr>
        <w:pStyle w:val="Paragraphedeliste"/>
        <w:rPr>
          <w:b/>
          <w:sz w:val="16"/>
          <w:u w:val="single"/>
        </w:rPr>
      </w:pPr>
    </w:p>
    <w:p w14:paraId="55FC27DF" w14:textId="77777777" w:rsidR="001F7846" w:rsidRPr="009B6D88" w:rsidRDefault="001F7846" w:rsidP="009B6D88">
      <w:pPr>
        <w:rPr>
          <w:i/>
          <w:sz w:val="18"/>
          <w:szCs w:val="18"/>
        </w:rPr>
      </w:pPr>
      <w:r w:rsidRPr="009B6D88">
        <w:rPr>
          <w:i/>
          <w:sz w:val="18"/>
          <w:szCs w:val="18"/>
        </w:rPr>
        <w:t>La durée effective du service national accompli en tant qu’appelé en application de l’article L63 du code du service national, de même que le temps effectif accompli au titre du service civique ou du volontariat international, en application des articles L 120-33 ou L 120-16 du même code sont pris en compte pour leur totalité</w:t>
      </w:r>
    </w:p>
    <w:p w14:paraId="459285F4" w14:textId="77777777" w:rsidR="001F7846" w:rsidRDefault="001F7846" w:rsidP="001F7846">
      <w:pPr>
        <w:rPr>
          <w:sz w:val="16"/>
        </w:rPr>
      </w:pPr>
    </w:p>
    <w:tbl>
      <w:tblPr>
        <w:tblStyle w:val="Listeclaire-Accent4"/>
        <w:tblW w:w="0" w:type="auto"/>
        <w:jc w:val="center"/>
        <w:tblBorders>
          <w:insideH w:val="single" w:sz="8" w:space="0" w:color="817060" w:themeColor="accent4"/>
          <w:insideV w:val="single" w:sz="8" w:space="0" w:color="817060" w:themeColor="accent4"/>
        </w:tblBorders>
        <w:tblLook w:val="04A0" w:firstRow="1" w:lastRow="0" w:firstColumn="1" w:lastColumn="0" w:noHBand="0" w:noVBand="1"/>
      </w:tblPr>
      <w:tblGrid>
        <w:gridCol w:w="2650"/>
        <w:gridCol w:w="2590"/>
        <w:gridCol w:w="2800"/>
        <w:gridCol w:w="2381"/>
      </w:tblGrid>
      <w:tr w:rsidR="001F7846" w14:paraId="1E14B33A" w14:textId="77777777" w:rsidTr="00BB29B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65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2129C9B8" w14:textId="77777777" w:rsidR="001F7846" w:rsidRPr="00BB29BE" w:rsidRDefault="001F7846" w:rsidP="00482E08">
            <w:pPr>
              <w:jc w:val="center"/>
              <w:rPr>
                <w:color w:val="auto"/>
                <w:sz w:val="14"/>
                <w:szCs w:val="14"/>
              </w:rPr>
            </w:pPr>
            <w:r w:rsidRPr="00BB29BE">
              <w:rPr>
                <w:color w:val="auto"/>
                <w:sz w:val="14"/>
                <w:szCs w:val="14"/>
              </w:rPr>
              <w:t>Service national – Service civique – Volontariat international</w:t>
            </w:r>
          </w:p>
        </w:tc>
        <w:tc>
          <w:tcPr>
            <w:tcW w:w="259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5B2C56C8" w14:textId="77777777" w:rsidR="001F7846" w:rsidRPr="00BB29BE" w:rsidRDefault="00475239"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Date début/date de radiation</w:t>
            </w:r>
          </w:p>
        </w:tc>
        <w:tc>
          <w:tcPr>
            <w:tcW w:w="2800"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4F0A26AC" w14:textId="77777777" w:rsidR="001F7846" w:rsidRPr="00BB29BE" w:rsidRDefault="001F7846"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Durée</w:t>
            </w:r>
          </w:p>
        </w:tc>
        <w:tc>
          <w:tcPr>
            <w:tcW w:w="2381" w:type="dxa"/>
            <w:tcBorders>
              <w:left w:val="single" w:sz="8" w:space="0" w:color="000000" w:themeColor="text1"/>
            </w:tcBorders>
            <w:shd w:val="clear" w:color="auto" w:fill="D8D8D8"/>
            <w:vAlign w:val="center"/>
          </w:tcPr>
          <w:p w14:paraId="537A8387" w14:textId="77777777" w:rsidR="001F7846" w:rsidRPr="001F7846" w:rsidRDefault="001F7846" w:rsidP="001F7846">
            <w:pPr>
              <w:jc w:val="center"/>
              <w:cnfStyle w:val="100000000000" w:firstRow="1" w:lastRow="0" w:firstColumn="0" w:lastColumn="0" w:oddVBand="0" w:evenVBand="0" w:oddHBand="0" w:evenHBand="0" w:firstRowFirstColumn="0" w:firstRowLastColumn="0" w:lastRowFirstColumn="0" w:lastRowLastColumn="0"/>
              <w:rPr>
                <w:i/>
                <w:sz w:val="16"/>
              </w:rPr>
            </w:pPr>
            <w:r w:rsidRPr="001F7846">
              <w:rPr>
                <w:i/>
                <w:color w:val="auto"/>
                <w:sz w:val="16"/>
              </w:rPr>
              <w:t>Réservé CDG</w:t>
            </w:r>
          </w:p>
        </w:tc>
      </w:tr>
      <w:tr w:rsidR="001F7846" w14:paraId="517AAA10" w14:textId="77777777" w:rsidTr="00BB29BE">
        <w:trPr>
          <w:cnfStyle w:val="000000100000" w:firstRow="0" w:lastRow="0" w:firstColumn="0" w:lastColumn="0" w:oddVBand="0" w:evenVBand="0" w:oddHBand="1" w:evenHBand="0" w:firstRowFirstColumn="0" w:firstRowLastColumn="0" w:lastRowFirstColumn="0" w:lastRowLastColumn="0"/>
          <w:trHeight w:val="464"/>
          <w:jc w:val="center"/>
        </w:trPr>
        <w:tc>
          <w:tcPr>
            <w:cnfStyle w:val="001000000000" w:firstRow="0" w:lastRow="0" w:firstColumn="1" w:lastColumn="0" w:oddVBand="0" w:evenVBand="0" w:oddHBand="0" w:evenHBand="0" w:firstRowFirstColumn="0" w:firstRowLastColumn="0" w:lastRowFirstColumn="0" w:lastRowLastColumn="0"/>
            <w:tcW w:w="2650" w:type="dxa"/>
            <w:tcBorders>
              <w:top w:val="single" w:sz="8" w:space="0" w:color="000000" w:themeColor="text1"/>
            </w:tcBorders>
            <w:vAlign w:val="center"/>
          </w:tcPr>
          <w:p w14:paraId="1B2C821A" w14:textId="77777777" w:rsidR="001F7846" w:rsidRDefault="001F7846" w:rsidP="0080307B">
            <w:pPr>
              <w:jc w:val="center"/>
              <w:rPr>
                <w:sz w:val="16"/>
              </w:rPr>
            </w:pPr>
          </w:p>
        </w:tc>
        <w:tc>
          <w:tcPr>
            <w:tcW w:w="2590" w:type="dxa"/>
            <w:tcBorders>
              <w:top w:val="single" w:sz="8" w:space="0" w:color="000000" w:themeColor="text1"/>
            </w:tcBorders>
            <w:vAlign w:val="center"/>
          </w:tcPr>
          <w:p w14:paraId="1587E49B" w14:textId="77777777" w:rsidR="001F7846" w:rsidRDefault="001F7846"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2800" w:type="dxa"/>
            <w:tcBorders>
              <w:top w:val="single" w:sz="8" w:space="0" w:color="000000" w:themeColor="text1"/>
            </w:tcBorders>
            <w:vAlign w:val="center"/>
          </w:tcPr>
          <w:p w14:paraId="1959DAE3" w14:textId="77777777" w:rsidR="001F7846" w:rsidRDefault="001F7846" w:rsidP="0080307B">
            <w:pPr>
              <w:jc w:val="center"/>
              <w:cnfStyle w:val="000000100000" w:firstRow="0" w:lastRow="0" w:firstColumn="0" w:lastColumn="0" w:oddVBand="0" w:evenVBand="0" w:oddHBand="1" w:evenHBand="0" w:firstRowFirstColumn="0" w:firstRowLastColumn="0" w:lastRowFirstColumn="0" w:lastRowLastColumn="0"/>
              <w:rPr>
                <w:sz w:val="16"/>
              </w:rPr>
            </w:pPr>
            <w:r>
              <w:rPr>
                <w:sz w:val="16"/>
              </w:rPr>
              <w:t>….. an(s) ……mois……jour(s)</w:t>
            </w:r>
          </w:p>
        </w:tc>
        <w:tc>
          <w:tcPr>
            <w:tcW w:w="2381" w:type="dxa"/>
            <w:shd w:val="clear" w:color="auto" w:fill="D8D8D8"/>
            <w:vAlign w:val="center"/>
          </w:tcPr>
          <w:p w14:paraId="272F025E" w14:textId="77777777" w:rsidR="001F7846" w:rsidRDefault="001F7846" w:rsidP="0080307B">
            <w:pPr>
              <w:jc w:val="center"/>
              <w:cnfStyle w:val="000000100000" w:firstRow="0" w:lastRow="0" w:firstColumn="0" w:lastColumn="0" w:oddVBand="0" w:evenVBand="0" w:oddHBand="1" w:evenHBand="0" w:firstRowFirstColumn="0" w:firstRowLastColumn="0" w:lastRowFirstColumn="0" w:lastRowLastColumn="0"/>
              <w:rPr>
                <w:sz w:val="16"/>
              </w:rPr>
            </w:pPr>
          </w:p>
        </w:tc>
      </w:tr>
    </w:tbl>
    <w:p w14:paraId="69DB0073" w14:textId="77777777" w:rsidR="001F7846" w:rsidRDefault="001F7846" w:rsidP="004A10DE">
      <w:pPr>
        <w:rPr>
          <w:sz w:val="16"/>
        </w:rPr>
      </w:pPr>
    </w:p>
    <w:p w14:paraId="11AD376A" w14:textId="77777777" w:rsidR="00475239" w:rsidRPr="00475239" w:rsidRDefault="00475239" w:rsidP="00475239">
      <w:pPr>
        <w:pStyle w:val="Paragraphedeliste"/>
        <w:numPr>
          <w:ilvl w:val="0"/>
          <w:numId w:val="31"/>
        </w:numPr>
        <w:rPr>
          <w:b/>
          <w:sz w:val="16"/>
          <w:u w:val="single"/>
        </w:rPr>
      </w:pPr>
      <w:r w:rsidRPr="00475239">
        <w:rPr>
          <w:b/>
          <w:sz w:val="16"/>
          <w:u w:val="single"/>
        </w:rPr>
        <w:t>REPRISE DES SERVICES EFFECTUES EN QUALITE D’AGENT PUBLIC</w:t>
      </w:r>
    </w:p>
    <w:p w14:paraId="3D3385BF" w14:textId="77777777" w:rsidR="00475239" w:rsidRPr="009B6D88" w:rsidRDefault="00475239" w:rsidP="00475239">
      <w:pPr>
        <w:pStyle w:val="Paragraphedeliste"/>
        <w:rPr>
          <w:sz w:val="18"/>
          <w:szCs w:val="18"/>
        </w:rPr>
      </w:pPr>
    </w:p>
    <w:p w14:paraId="7C9EB89D" w14:textId="77777777" w:rsidR="009B6D88" w:rsidRPr="009B6D88" w:rsidRDefault="009B6D88" w:rsidP="009B6D88">
      <w:pPr>
        <w:rPr>
          <w:i/>
          <w:sz w:val="18"/>
          <w:szCs w:val="18"/>
        </w:rPr>
      </w:pPr>
      <w:r w:rsidRPr="009B6D88">
        <w:rPr>
          <w:i/>
          <w:sz w:val="18"/>
          <w:szCs w:val="18"/>
        </w:rPr>
        <w:t>Les personnes nommées fonctionnaires dans un grade de catégorie C doté de l’échelle C1 de rémunération qui ont ou avaient eu auparavant la qualité d'agent public, sont classées à la nomination avec une reprise d'ancienneté égale aux ¾ de la durée des services civils accomplis après, le cas échéant, calcul de conversion en équivalent temps plein.</w:t>
      </w:r>
    </w:p>
    <w:p w14:paraId="701D6322" w14:textId="77777777" w:rsidR="00475239" w:rsidRDefault="00475239" w:rsidP="00475239">
      <w:pPr>
        <w:pStyle w:val="Paragraphedeliste"/>
        <w:rPr>
          <w:i/>
          <w:sz w:val="14"/>
          <w:szCs w:val="14"/>
        </w:rPr>
      </w:pPr>
    </w:p>
    <w:tbl>
      <w:tblPr>
        <w:tblStyle w:val="Listeclaire-Accent4"/>
        <w:tblW w:w="0" w:type="auto"/>
        <w:jc w:val="center"/>
        <w:tblLook w:val="04A0" w:firstRow="1" w:lastRow="0" w:firstColumn="1" w:lastColumn="0" w:noHBand="0" w:noVBand="1"/>
      </w:tblPr>
      <w:tblGrid>
        <w:gridCol w:w="2321"/>
        <w:gridCol w:w="1081"/>
        <w:gridCol w:w="1026"/>
        <w:gridCol w:w="1526"/>
        <w:gridCol w:w="1417"/>
        <w:gridCol w:w="1276"/>
        <w:gridCol w:w="1557"/>
      </w:tblGrid>
      <w:tr w:rsidR="00475239" w14:paraId="712D745D" w14:textId="77777777" w:rsidTr="00BB29B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3270F22F" w14:textId="77777777" w:rsidR="00475239" w:rsidRPr="00BB29BE" w:rsidRDefault="00475239" w:rsidP="00482E08">
            <w:pPr>
              <w:jc w:val="center"/>
              <w:rPr>
                <w:color w:val="auto"/>
                <w:sz w:val="14"/>
                <w:szCs w:val="14"/>
              </w:rPr>
            </w:pPr>
            <w:r w:rsidRPr="00BB29BE">
              <w:rPr>
                <w:color w:val="auto"/>
                <w:sz w:val="14"/>
                <w:szCs w:val="14"/>
              </w:rPr>
              <w:t>Employeur</w:t>
            </w:r>
          </w:p>
        </w:tc>
        <w:tc>
          <w:tcPr>
            <w:tcW w:w="210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3207BF08" w14:textId="77777777" w:rsidR="00475239" w:rsidRPr="00BB29BE" w:rsidRDefault="00475239"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Période d’emploi</w:t>
            </w:r>
          </w:p>
        </w:tc>
        <w:tc>
          <w:tcPr>
            <w:tcW w:w="152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6E385418" w14:textId="77777777" w:rsidR="00475239" w:rsidRPr="00BB29BE" w:rsidRDefault="00475239"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Durée (ans mois jours)</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01FF13C9" w14:textId="77777777" w:rsidR="00475239" w:rsidRPr="00BB29BE" w:rsidRDefault="00475239"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Durée hebdomadaire OU nombre d’heures réalisées sur la période</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31A6AB43" w14:textId="77777777" w:rsidR="00475239" w:rsidRPr="00BB29BE" w:rsidRDefault="00475239"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Equivalent temps complet</w:t>
            </w:r>
          </w:p>
        </w:tc>
        <w:tc>
          <w:tcPr>
            <w:tcW w:w="155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8D8D8"/>
            <w:vAlign w:val="center"/>
          </w:tcPr>
          <w:p w14:paraId="6204E762" w14:textId="77777777" w:rsidR="00475239" w:rsidRPr="00475239" w:rsidRDefault="00475239" w:rsidP="00482E08">
            <w:pPr>
              <w:jc w:val="center"/>
              <w:cnfStyle w:val="100000000000" w:firstRow="1" w:lastRow="0" w:firstColumn="0" w:lastColumn="0" w:oddVBand="0" w:evenVBand="0" w:oddHBand="0" w:evenHBand="0" w:firstRowFirstColumn="0" w:firstRowLastColumn="0" w:lastRowFirstColumn="0" w:lastRowLastColumn="0"/>
              <w:rPr>
                <w:i/>
                <w:sz w:val="16"/>
                <w:szCs w:val="16"/>
              </w:rPr>
            </w:pPr>
            <w:r w:rsidRPr="00475239">
              <w:rPr>
                <w:i/>
                <w:color w:val="auto"/>
                <w:sz w:val="16"/>
                <w:szCs w:val="16"/>
              </w:rPr>
              <w:t>Réservé CDG</w:t>
            </w:r>
          </w:p>
        </w:tc>
      </w:tr>
      <w:tr w:rsidR="00475239" w14:paraId="4B4774C1" w14:textId="77777777" w:rsidTr="00BB29BE">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000000" w:themeColor="text1"/>
              <w:right w:val="single" w:sz="8" w:space="0" w:color="817060" w:themeColor="accent4"/>
            </w:tcBorders>
            <w:vAlign w:val="center"/>
          </w:tcPr>
          <w:p w14:paraId="77D604D9" w14:textId="77777777" w:rsidR="00475239" w:rsidRDefault="00475239" w:rsidP="0080307B">
            <w:pPr>
              <w:jc w:val="center"/>
              <w:rPr>
                <w:sz w:val="16"/>
              </w:rPr>
            </w:pPr>
          </w:p>
        </w:tc>
        <w:tc>
          <w:tcPr>
            <w:tcW w:w="1081" w:type="dxa"/>
            <w:tcBorders>
              <w:top w:val="single" w:sz="8" w:space="0" w:color="000000" w:themeColor="text1"/>
              <w:left w:val="single" w:sz="8" w:space="0" w:color="817060" w:themeColor="accent4"/>
              <w:right w:val="single" w:sz="8" w:space="0" w:color="817060" w:themeColor="accent4"/>
            </w:tcBorders>
            <w:vAlign w:val="center"/>
          </w:tcPr>
          <w:p w14:paraId="6884FCC7"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r>
              <w:rPr>
                <w:sz w:val="16"/>
              </w:rPr>
              <w:t>Du</w:t>
            </w:r>
          </w:p>
        </w:tc>
        <w:tc>
          <w:tcPr>
            <w:tcW w:w="1026" w:type="dxa"/>
            <w:tcBorders>
              <w:top w:val="single" w:sz="8" w:space="0" w:color="000000" w:themeColor="text1"/>
              <w:left w:val="single" w:sz="8" w:space="0" w:color="817060" w:themeColor="accent4"/>
              <w:right w:val="single" w:sz="8" w:space="0" w:color="817060" w:themeColor="accent4"/>
            </w:tcBorders>
            <w:vAlign w:val="center"/>
          </w:tcPr>
          <w:p w14:paraId="50E2598D"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r>
              <w:rPr>
                <w:sz w:val="16"/>
              </w:rPr>
              <w:t>Au</w:t>
            </w:r>
          </w:p>
        </w:tc>
        <w:tc>
          <w:tcPr>
            <w:tcW w:w="1526" w:type="dxa"/>
            <w:tcBorders>
              <w:top w:val="single" w:sz="8" w:space="0" w:color="000000" w:themeColor="text1"/>
              <w:left w:val="single" w:sz="8" w:space="0" w:color="817060" w:themeColor="accent4"/>
              <w:right w:val="single" w:sz="8" w:space="0" w:color="817060" w:themeColor="accent4"/>
            </w:tcBorders>
            <w:vAlign w:val="center"/>
          </w:tcPr>
          <w:p w14:paraId="16924859"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417" w:type="dxa"/>
            <w:tcBorders>
              <w:top w:val="single" w:sz="8" w:space="0" w:color="000000" w:themeColor="text1"/>
              <w:left w:val="single" w:sz="8" w:space="0" w:color="817060" w:themeColor="accent4"/>
              <w:right w:val="single" w:sz="8" w:space="0" w:color="817060" w:themeColor="accent4"/>
            </w:tcBorders>
            <w:vAlign w:val="center"/>
          </w:tcPr>
          <w:p w14:paraId="04EE34CF"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276" w:type="dxa"/>
            <w:tcBorders>
              <w:top w:val="single" w:sz="8" w:space="0" w:color="000000" w:themeColor="text1"/>
              <w:left w:val="single" w:sz="8" w:space="0" w:color="817060" w:themeColor="accent4"/>
              <w:right w:val="single" w:sz="8" w:space="0" w:color="817060" w:themeColor="accent4"/>
            </w:tcBorders>
            <w:vAlign w:val="center"/>
          </w:tcPr>
          <w:p w14:paraId="416C9EB3"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57" w:type="dxa"/>
            <w:tcBorders>
              <w:top w:val="single" w:sz="8" w:space="0" w:color="000000" w:themeColor="text1"/>
              <w:left w:val="single" w:sz="8" w:space="0" w:color="817060" w:themeColor="accent4"/>
            </w:tcBorders>
            <w:shd w:val="clear" w:color="auto" w:fill="D8D8D8"/>
            <w:vAlign w:val="center"/>
          </w:tcPr>
          <w:p w14:paraId="7F110706"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r>
      <w:tr w:rsidR="00475239" w14:paraId="1F0A27F6" w14:textId="77777777" w:rsidTr="00BB29B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817060" w:themeColor="accent4"/>
              <w:bottom w:val="single" w:sz="8" w:space="0" w:color="817060" w:themeColor="accent4"/>
              <w:right w:val="single" w:sz="8" w:space="0" w:color="817060" w:themeColor="accent4"/>
            </w:tcBorders>
            <w:vAlign w:val="center"/>
          </w:tcPr>
          <w:p w14:paraId="0F56E875" w14:textId="77777777" w:rsidR="00475239" w:rsidRDefault="00475239" w:rsidP="0080307B">
            <w:pPr>
              <w:jc w:val="center"/>
              <w:rPr>
                <w:sz w:val="16"/>
              </w:rPr>
            </w:pPr>
          </w:p>
        </w:tc>
        <w:tc>
          <w:tcPr>
            <w:tcW w:w="108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142089E7"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0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3F571BA4"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0BCC2950"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417"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3259A786"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27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347C81C4"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57"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278B1DFD"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r>
      <w:tr w:rsidR="00475239" w14:paraId="58DA4A70" w14:textId="77777777" w:rsidTr="00BB29BE">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right w:val="single" w:sz="8" w:space="0" w:color="817060" w:themeColor="accent4"/>
            </w:tcBorders>
            <w:vAlign w:val="center"/>
          </w:tcPr>
          <w:p w14:paraId="63ABD2EB" w14:textId="77777777" w:rsidR="00475239" w:rsidRDefault="00475239" w:rsidP="0080307B">
            <w:pPr>
              <w:jc w:val="center"/>
              <w:rPr>
                <w:sz w:val="16"/>
              </w:rPr>
            </w:pPr>
          </w:p>
        </w:tc>
        <w:tc>
          <w:tcPr>
            <w:tcW w:w="1081" w:type="dxa"/>
            <w:tcBorders>
              <w:left w:val="single" w:sz="8" w:space="0" w:color="817060" w:themeColor="accent4"/>
              <w:right w:val="single" w:sz="8" w:space="0" w:color="817060" w:themeColor="accent4"/>
            </w:tcBorders>
            <w:vAlign w:val="center"/>
          </w:tcPr>
          <w:p w14:paraId="51C7774F"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026" w:type="dxa"/>
            <w:tcBorders>
              <w:left w:val="single" w:sz="8" w:space="0" w:color="817060" w:themeColor="accent4"/>
              <w:right w:val="single" w:sz="8" w:space="0" w:color="817060" w:themeColor="accent4"/>
            </w:tcBorders>
            <w:vAlign w:val="center"/>
          </w:tcPr>
          <w:p w14:paraId="6C38E7CA"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left w:val="single" w:sz="8" w:space="0" w:color="817060" w:themeColor="accent4"/>
              <w:right w:val="single" w:sz="8" w:space="0" w:color="817060" w:themeColor="accent4"/>
            </w:tcBorders>
            <w:vAlign w:val="center"/>
          </w:tcPr>
          <w:p w14:paraId="5E212545"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417" w:type="dxa"/>
            <w:tcBorders>
              <w:left w:val="single" w:sz="8" w:space="0" w:color="817060" w:themeColor="accent4"/>
              <w:right w:val="single" w:sz="8" w:space="0" w:color="817060" w:themeColor="accent4"/>
            </w:tcBorders>
            <w:vAlign w:val="center"/>
          </w:tcPr>
          <w:p w14:paraId="389FAFB1"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276" w:type="dxa"/>
            <w:tcBorders>
              <w:left w:val="single" w:sz="8" w:space="0" w:color="817060" w:themeColor="accent4"/>
              <w:right w:val="single" w:sz="8" w:space="0" w:color="817060" w:themeColor="accent4"/>
            </w:tcBorders>
            <w:vAlign w:val="center"/>
          </w:tcPr>
          <w:p w14:paraId="6123FB28"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57" w:type="dxa"/>
            <w:tcBorders>
              <w:left w:val="single" w:sz="8" w:space="0" w:color="817060" w:themeColor="accent4"/>
            </w:tcBorders>
            <w:shd w:val="clear" w:color="auto" w:fill="D8D8D8"/>
            <w:vAlign w:val="center"/>
          </w:tcPr>
          <w:p w14:paraId="3C670FEA"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r>
      <w:tr w:rsidR="00475239" w14:paraId="489F536F" w14:textId="77777777" w:rsidTr="00BB29B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817060" w:themeColor="accent4"/>
              <w:bottom w:val="single" w:sz="8" w:space="0" w:color="817060" w:themeColor="accent4"/>
              <w:right w:val="single" w:sz="8" w:space="0" w:color="817060" w:themeColor="accent4"/>
            </w:tcBorders>
            <w:vAlign w:val="center"/>
          </w:tcPr>
          <w:p w14:paraId="4966A100" w14:textId="77777777" w:rsidR="00475239" w:rsidRDefault="00475239" w:rsidP="0080307B">
            <w:pPr>
              <w:jc w:val="center"/>
              <w:rPr>
                <w:sz w:val="16"/>
              </w:rPr>
            </w:pPr>
          </w:p>
        </w:tc>
        <w:tc>
          <w:tcPr>
            <w:tcW w:w="108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013B4F93"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0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5B687452"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5143574A"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417"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1F788D99"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27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6EDCE6A5"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57"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2B892D65"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r>
      <w:tr w:rsidR="00475239" w14:paraId="1640F8D5" w14:textId="77777777" w:rsidTr="00BB29BE">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right w:val="single" w:sz="8" w:space="0" w:color="817060" w:themeColor="accent4"/>
            </w:tcBorders>
            <w:vAlign w:val="center"/>
          </w:tcPr>
          <w:p w14:paraId="235097B4" w14:textId="77777777" w:rsidR="00475239" w:rsidRDefault="00475239" w:rsidP="0080307B">
            <w:pPr>
              <w:jc w:val="center"/>
              <w:rPr>
                <w:sz w:val="16"/>
              </w:rPr>
            </w:pPr>
          </w:p>
        </w:tc>
        <w:tc>
          <w:tcPr>
            <w:tcW w:w="1081" w:type="dxa"/>
            <w:tcBorders>
              <w:left w:val="single" w:sz="8" w:space="0" w:color="817060" w:themeColor="accent4"/>
              <w:right w:val="single" w:sz="8" w:space="0" w:color="817060" w:themeColor="accent4"/>
            </w:tcBorders>
            <w:vAlign w:val="center"/>
          </w:tcPr>
          <w:p w14:paraId="65D887B7"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026" w:type="dxa"/>
            <w:tcBorders>
              <w:left w:val="single" w:sz="8" w:space="0" w:color="817060" w:themeColor="accent4"/>
              <w:right w:val="single" w:sz="8" w:space="0" w:color="817060" w:themeColor="accent4"/>
            </w:tcBorders>
            <w:vAlign w:val="center"/>
          </w:tcPr>
          <w:p w14:paraId="3EDB6194"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left w:val="single" w:sz="8" w:space="0" w:color="817060" w:themeColor="accent4"/>
              <w:right w:val="single" w:sz="8" w:space="0" w:color="817060" w:themeColor="accent4"/>
            </w:tcBorders>
            <w:vAlign w:val="center"/>
          </w:tcPr>
          <w:p w14:paraId="013B4C67"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417" w:type="dxa"/>
            <w:tcBorders>
              <w:left w:val="single" w:sz="8" w:space="0" w:color="817060" w:themeColor="accent4"/>
              <w:right w:val="single" w:sz="8" w:space="0" w:color="817060" w:themeColor="accent4"/>
            </w:tcBorders>
            <w:vAlign w:val="center"/>
          </w:tcPr>
          <w:p w14:paraId="5AEEB287"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276" w:type="dxa"/>
            <w:tcBorders>
              <w:left w:val="single" w:sz="8" w:space="0" w:color="817060" w:themeColor="accent4"/>
              <w:right w:val="single" w:sz="8" w:space="0" w:color="817060" w:themeColor="accent4"/>
            </w:tcBorders>
            <w:vAlign w:val="center"/>
          </w:tcPr>
          <w:p w14:paraId="1243DE35"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57" w:type="dxa"/>
            <w:tcBorders>
              <w:left w:val="single" w:sz="8" w:space="0" w:color="817060" w:themeColor="accent4"/>
            </w:tcBorders>
            <w:shd w:val="clear" w:color="auto" w:fill="D8D8D8"/>
            <w:vAlign w:val="center"/>
          </w:tcPr>
          <w:p w14:paraId="50B04B2E"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r>
      <w:tr w:rsidR="00475239" w14:paraId="6B480EE0" w14:textId="77777777" w:rsidTr="00BB29B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817060" w:themeColor="accent4"/>
              <w:bottom w:val="single" w:sz="8" w:space="0" w:color="817060" w:themeColor="accent4"/>
              <w:right w:val="single" w:sz="8" w:space="0" w:color="817060" w:themeColor="accent4"/>
            </w:tcBorders>
            <w:vAlign w:val="center"/>
          </w:tcPr>
          <w:p w14:paraId="5596C40B" w14:textId="77777777" w:rsidR="00475239" w:rsidRDefault="00475239" w:rsidP="0080307B">
            <w:pPr>
              <w:jc w:val="center"/>
              <w:rPr>
                <w:sz w:val="16"/>
              </w:rPr>
            </w:pPr>
          </w:p>
        </w:tc>
        <w:tc>
          <w:tcPr>
            <w:tcW w:w="108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13EBAA79"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0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52F79A94"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FF20990"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417"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0365C570"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27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254115B"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57"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1E2ACEB1"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r>
      <w:tr w:rsidR="00475239" w14:paraId="1AAD332F" w14:textId="77777777" w:rsidTr="00BB29BE">
        <w:trPr>
          <w:cnfStyle w:val="000000100000" w:firstRow="0" w:lastRow="0" w:firstColumn="0" w:lastColumn="0" w:oddVBand="0" w:evenVBand="0" w:oddHBand="1" w:evenHBand="0" w:firstRowFirstColumn="0" w:firstRowLastColumn="0" w:lastRowFirstColumn="0" w:lastRowLastColumn="0"/>
          <w:trHeight w:val="377"/>
          <w:jc w:val="center"/>
        </w:trPr>
        <w:tc>
          <w:tcPr>
            <w:cnfStyle w:val="001000000000" w:firstRow="0" w:lastRow="0" w:firstColumn="1" w:lastColumn="0" w:oddVBand="0" w:evenVBand="0" w:oddHBand="0" w:evenHBand="0" w:firstRowFirstColumn="0" w:firstRowLastColumn="0" w:lastRowFirstColumn="0" w:lastRowLastColumn="0"/>
            <w:tcW w:w="2321" w:type="dxa"/>
            <w:tcBorders>
              <w:left w:val="nil"/>
              <w:bottom w:val="nil"/>
            </w:tcBorders>
            <w:vAlign w:val="center"/>
          </w:tcPr>
          <w:p w14:paraId="466F9884" w14:textId="77777777" w:rsidR="00475239" w:rsidRDefault="00475239" w:rsidP="0080307B">
            <w:pPr>
              <w:jc w:val="center"/>
              <w:rPr>
                <w:sz w:val="16"/>
              </w:rPr>
            </w:pPr>
          </w:p>
        </w:tc>
        <w:tc>
          <w:tcPr>
            <w:tcW w:w="1081" w:type="dxa"/>
            <w:tcBorders>
              <w:bottom w:val="nil"/>
            </w:tcBorders>
            <w:vAlign w:val="center"/>
          </w:tcPr>
          <w:p w14:paraId="423AE495"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026" w:type="dxa"/>
            <w:tcBorders>
              <w:bottom w:val="nil"/>
            </w:tcBorders>
            <w:vAlign w:val="center"/>
          </w:tcPr>
          <w:p w14:paraId="685FFFCB"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bottom w:val="nil"/>
            </w:tcBorders>
            <w:vAlign w:val="center"/>
          </w:tcPr>
          <w:p w14:paraId="45E4FC84"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417" w:type="dxa"/>
            <w:tcBorders>
              <w:bottom w:val="nil"/>
              <w:right w:val="single" w:sz="8" w:space="0" w:color="817060" w:themeColor="accent4"/>
            </w:tcBorders>
            <w:vAlign w:val="center"/>
          </w:tcPr>
          <w:p w14:paraId="7CB831C3" w14:textId="77777777" w:rsidR="00475239" w:rsidRDefault="00475239"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276" w:type="dxa"/>
            <w:tcBorders>
              <w:left w:val="single" w:sz="8" w:space="0" w:color="817060" w:themeColor="accent4"/>
              <w:right w:val="single" w:sz="8" w:space="0" w:color="817060" w:themeColor="accent4"/>
            </w:tcBorders>
            <w:vAlign w:val="center"/>
          </w:tcPr>
          <w:p w14:paraId="4159EF90" w14:textId="77777777" w:rsidR="00475239" w:rsidRPr="000641FA" w:rsidRDefault="00475239" w:rsidP="0080307B">
            <w:pPr>
              <w:jc w:val="center"/>
              <w:cnfStyle w:val="000000100000" w:firstRow="0" w:lastRow="0" w:firstColumn="0" w:lastColumn="0" w:oddVBand="0" w:evenVBand="0" w:oddHBand="1" w:evenHBand="0" w:firstRowFirstColumn="0" w:firstRowLastColumn="0" w:lastRowFirstColumn="0" w:lastRowLastColumn="0"/>
              <w:rPr>
                <w:b/>
                <w:sz w:val="16"/>
              </w:rPr>
            </w:pPr>
            <w:r w:rsidRPr="000641FA">
              <w:rPr>
                <w:b/>
                <w:sz w:val="16"/>
              </w:rPr>
              <w:t>TOTAL</w:t>
            </w:r>
            <w:r>
              <w:rPr>
                <w:b/>
                <w:sz w:val="16"/>
              </w:rPr>
              <w:t> :</w:t>
            </w:r>
          </w:p>
        </w:tc>
        <w:tc>
          <w:tcPr>
            <w:tcW w:w="1557" w:type="dxa"/>
            <w:tcBorders>
              <w:left w:val="single" w:sz="8" w:space="0" w:color="817060" w:themeColor="accent4"/>
            </w:tcBorders>
            <w:shd w:val="clear" w:color="auto" w:fill="D8D8D8"/>
            <w:vAlign w:val="center"/>
          </w:tcPr>
          <w:p w14:paraId="32484C8B" w14:textId="77777777" w:rsidR="00475239" w:rsidRPr="000641FA" w:rsidRDefault="00475239" w:rsidP="0080307B">
            <w:pPr>
              <w:jc w:val="center"/>
              <w:cnfStyle w:val="000000100000" w:firstRow="0" w:lastRow="0" w:firstColumn="0" w:lastColumn="0" w:oddVBand="0" w:evenVBand="0" w:oddHBand="1" w:evenHBand="0" w:firstRowFirstColumn="0" w:firstRowLastColumn="0" w:lastRowFirstColumn="0" w:lastRowLastColumn="0"/>
              <w:rPr>
                <w:b/>
                <w:sz w:val="16"/>
              </w:rPr>
            </w:pPr>
          </w:p>
        </w:tc>
      </w:tr>
      <w:tr w:rsidR="00475239" w14:paraId="3BA46C70" w14:textId="77777777" w:rsidTr="00BB29BE">
        <w:trPr>
          <w:trHeight w:val="392"/>
          <w:jc w:val="center"/>
        </w:trPr>
        <w:tc>
          <w:tcPr>
            <w:cnfStyle w:val="001000000000" w:firstRow="0" w:lastRow="0" w:firstColumn="1" w:lastColumn="0" w:oddVBand="0" w:evenVBand="0" w:oddHBand="0" w:evenHBand="0" w:firstRowFirstColumn="0" w:firstRowLastColumn="0" w:lastRowFirstColumn="0" w:lastRowLastColumn="0"/>
            <w:tcW w:w="2321" w:type="dxa"/>
            <w:tcBorders>
              <w:top w:val="nil"/>
              <w:left w:val="nil"/>
              <w:bottom w:val="nil"/>
            </w:tcBorders>
            <w:vAlign w:val="center"/>
          </w:tcPr>
          <w:p w14:paraId="01915EE1" w14:textId="77777777" w:rsidR="00475239" w:rsidRDefault="00475239" w:rsidP="0080307B">
            <w:pPr>
              <w:jc w:val="center"/>
              <w:rPr>
                <w:sz w:val="16"/>
              </w:rPr>
            </w:pPr>
          </w:p>
        </w:tc>
        <w:tc>
          <w:tcPr>
            <w:tcW w:w="1081" w:type="dxa"/>
            <w:tcBorders>
              <w:top w:val="nil"/>
              <w:bottom w:val="nil"/>
            </w:tcBorders>
            <w:vAlign w:val="center"/>
          </w:tcPr>
          <w:p w14:paraId="40F1982F"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026" w:type="dxa"/>
            <w:tcBorders>
              <w:top w:val="nil"/>
              <w:bottom w:val="nil"/>
            </w:tcBorders>
            <w:vAlign w:val="center"/>
          </w:tcPr>
          <w:p w14:paraId="0F6810A1"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nil"/>
              <w:bottom w:val="nil"/>
            </w:tcBorders>
            <w:vAlign w:val="center"/>
          </w:tcPr>
          <w:p w14:paraId="2652AF5B"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417" w:type="dxa"/>
            <w:tcBorders>
              <w:top w:val="nil"/>
              <w:bottom w:val="nil"/>
              <w:right w:val="single" w:sz="8" w:space="0" w:color="817060" w:themeColor="accent4"/>
            </w:tcBorders>
            <w:vAlign w:val="center"/>
          </w:tcPr>
          <w:p w14:paraId="4D1DF8BF" w14:textId="77777777" w:rsidR="00475239" w:rsidRDefault="00475239"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27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11DC8431" w14:textId="77777777" w:rsidR="00475239" w:rsidRPr="000641FA" w:rsidRDefault="00475239" w:rsidP="0080307B">
            <w:pPr>
              <w:jc w:val="center"/>
              <w:cnfStyle w:val="000000000000" w:firstRow="0" w:lastRow="0" w:firstColumn="0" w:lastColumn="0" w:oddVBand="0" w:evenVBand="0" w:oddHBand="0" w:evenHBand="0" w:firstRowFirstColumn="0" w:firstRowLastColumn="0" w:lastRowFirstColumn="0" w:lastRowLastColumn="0"/>
              <w:rPr>
                <w:b/>
                <w:sz w:val="16"/>
              </w:rPr>
            </w:pPr>
            <w:r w:rsidRPr="000641FA">
              <w:rPr>
                <w:b/>
                <w:sz w:val="16"/>
              </w:rPr>
              <w:t>x (3/4)</w:t>
            </w:r>
            <w:r>
              <w:rPr>
                <w:b/>
                <w:sz w:val="16"/>
              </w:rPr>
              <w:t xml:space="preserve"> </w:t>
            </w:r>
            <w:r>
              <w:rPr>
                <w:b/>
                <w:sz w:val="16"/>
              </w:rPr>
              <w:sym w:font="Wingdings" w:char="F0F0"/>
            </w:r>
          </w:p>
        </w:tc>
        <w:tc>
          <w:tcPr>
            <w:tcW w:w="1557"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shd w:val="clear" w:color="auto" w:fill="D8D8D8"/>
            <w:vAlign w:val="center"/>
          </w:tcPr>
          <w:p w14:paraId="53C8063E" w14:textId="77777777" w:rsidR="00475239" w:rsidRPr="000641FA" w:rsidRDefault="00475239" w:rsidP="0080307B">
            <w:pPr>
              <w:jc w:val="center"/>
              <w:cnfStyle w:val="000000000000" w:firstRow="0" w:lastRow="0" w:firstColumn="0" w:lastColumn="0" w:oddVBand="0" w:evenVBand="0" w:oddHBand="0" w:evenHBand="0" w:firstRowFirstColumn="0" w:firstRowLastColumn="0" w:lastRowFirstColumn="0" w:lastRowLastColumn="0"/>
              <w:rPr>
                <w:b/>
                <w:sz w:val="16"/>
              </w:rPr>
            </w:pPr>
          </w:p>
        </w:tc>
      </w:tr>
    </w:tbl>
    <w:p w14:paraId="2DE0DE74" w14:textId="77777777" w:rsidR="00475239" w:rsidRPr="00475239" w:rsidRDefault="00475239" w:rsidP="00475239">
      <w:pPr>
        <w:pStyle w:val="Paragraphedeliste"/>
        <w:rPr>
          <w:i/>
          <w:sz w:val="14"/>
          <w:szCs w:val="14"/>
        </w:rPr>
      </w:pPr>
    </w:p>
    <w:p w14:paraId="1B1F85FB" w14:textId="77777777" w:rsidR="000118D4" w:rsidRDefault="000118D4" w:rsidP="004A10DE">
      <w:pPr>
        <w:rPr>
          <w:sz w:val="16"/>
        </w:rPr>
      </w:pPr>
    </w:p>
    <w:p w14:paraId="4431748B" w14:textId="77777777" w:rsidR="000118D4" w:rsidRDefault="000118D4" w:rsidP="004A10DE">
      <w:pPr>
        <w:rPr>
          <w:sz w:val="16"/>
        </w:rPr>
      </w:pPr>
    </w:p>
    <w:tbl>
      <w:tblPr>
        <w:tblStyle w:val="Grilledutableau"/>
        <w:tblW w:w="0" w:type="auto"/>
        <w:shd w:val="clear" w:color="auto" w:fill="D9D9D9" w:themeFill="accent6" w:themeFillShade="D9"/>
        <w:tblLook w:val="04A0" w:firstRow="1" w:lastRow="0" w:firstColumn="1" w:lastColumn="0" w:noHBand="0" w:noVBand="1"/>
      </w:tblPr>
      <w:tblGrid>
        <w:gridCol w:w="5172"/>
        <w:gridCol w:w="5173"/>
      </w:tblGrid>
      <w:tr w:rsidR="000118D4" w14:paraId="10A4B347" w14:textId="77777777" w:rsidTr="00BB29BE">
        <w:trPr>
          <w:trHeight w:val="412"/>
        </w:trPr>
        <w:tc>
          <w:tcPr>
            <w:tcW w:w="10345" w:type="dxa"/>
            <w:gridSpan w:val="2"/>
            <w:shd w:val="clear" w:color="auto" w:fill="D8D8D8"/>
            <w:vAlign w:val="center"/>
          </w:tcPr>
          <w:p w14:paraId="3850D914" w14:textId="77777777" w:rsidR="000118D4" w:rsidRPr="00B76446" w:rsidRDefault="00F5640C" w:rsidP="00B76446">
            <w:pPr>
              <w:jc w:val="center"/>
              <w:rPr>
                <w:b/>
                <w:sz w:val="16"/>
              </w:rPr>
            </w:pPr>
            <w:r>
              <w:rPr>
                <w:b/>
                <w:sz w:val="16"/>
              </w:rPr>
              <w:t>R</w:t>
            </w:r>
            <w:r w:rsidR="000118D4" w:rsidRPr="00B76446">
              <w:rPr>
                <w:b/>
                <w:sz w:val="16"/>
              </w:rPr>
              <w:t>ESERVE CENTRE DE GESTION</w:t>
            </w:r>
          </w:p>
        </w:tc>
      </w:tr>
      <w:tr w:rsidR="000118D4" w14:paraId="21CAB988" w14:textId="77777777" w:rsidTr="00BB29BE">
        <w:trPr>
          <w:trHeight w:val="560"/>
        </w:trPr>
        <w:tc>
          <w:tcPr>
            <w:tcW w:w="10345" w:type="dxa"/>
            <w:gridSpan w:val="2"/>
            <w:tcBorders>
              <w:bottom w:val="single" w:sz="4" w:space="0" w:color="auto"/>
            </w:tcBorders>
            <w:shd w:val="clear" w:color="auto" w:fill="D8D8D8"/>
            <w:vAlign w:val="center"/>
          </w:tcPr>
          <w:p w14:paraId="197E6A8F" w14:textId="77777777" w:rsidR="000118D4" w:rsidRPr="00B76446" w:rsidRDefault="000118D4" w:rsidP="00B76446">
            <w:pPr>
              <w:jc w:val="center"/>
              <w:rPr>
                <w:b/>
                <w:sz w:val="16"/>
              </w:rPr>
            </w:pPr>
            <w:r w:rsidRPr="00B76446">
              <w:rPr>
                <w:b/>
                <w:sz w:val="16"/>
              </w:rPr>
              <w:t>RESULTAT REPRISE DES SERVICES PUBLICS</w:t>
            </w:r>
          </w:p>
        </w:tc>
      </w:tr>
      <w:tr w:rsidR="000118D4" w14:paraId="6A97008B" w14:textId="77777777" w:rsidTr="00BB29BE">
        <w:trPr>
          <w:trHeight w:val="412"/>
        </w:trPr>
        <w:tc>
          <w:tcPr>
            <w:tcW w:w="5172" w:type="dxa"/>
            <w:tcBorders>
              <w:bottom w:val="nil"/>
              <w:right w:val="nil"/>
            </w:tcBorders>
            <w:shd w:val="clear" w:color="auto" w:fill="D9D9D9" w:themeFill="accent6" w:themeFillShade="D9"/>
            <w:vAlign w:val="center"/>
          </w:tcPr>
          <w:p w14:paraId="793C581D" w14:textId="77777777" w:rsidR="000118D4" w:rsidRPr="00B76446" w:rsidRDefault="000118D4" w:rsidP="00B76446">
            <w:pPr>
              <w:jc w:val="left"/>
              <w:rPr>
                <w:b/>
                <w:sz w:val="16"/>
              </w:rPr>
            </w:pPr>
            <w:r w:rsidRPr="00B76446">
              <w:rPr>
                <w:b/>
                <w:sz w:val="16"/>
              </w:rPr>
              <w:t>Service national, civique, volontariat (repris en totalité)</w:t>
            </w:r>
          </w:p>
        </w:tc>
        <w:tc>
          <w:tcPr>
            <w:tcW w:w="5173" w:type="dxa"/>
            <w:tcBorders>
              <w:left w:val="nil"/>
              <w:bottom w:val="nil"/>
            </w:tcBorders>
            <w:shd w:val="clear" w:color="auto" w:fill="D8D8D8"/>
            <w:vAlign w:val="center"/>
          </w:tcPr>
          <w:p w14:paraId="1B0D5C34" w14:textId="77777777" w:rsidR="000118D4" w:rsidRPr="00B76446" w:rsidRDefault="00B76446" w:rsidP="00B76446">
            <w:pPr>
              <w:jc w:val="center"/>
              <w:rPr>
                <w:b/>
                <w:sz w:val="16"/>
              </w:rPr>
            </w:pPr>
            <w:r>
              <w:rPr>
                <w:b/>
                <w:sz w:val="16"/>
              </w:rPr>
              <w:t>a</w:t>
            </w:r>
            <w:r w:rsidR="000118D4" w:rsidRPr="00B76446">
              <w:rPr>
                <w:b/>
                <w:sz w:val="16"/>
              </w:rPr>
              <w:t>n(s)        mois         jour(s)</w:t>
            </w:r>
          </w:p>
        </w:tc>
      </w:tr>
      <w:tr w:rsidR="000118D4" w14:paraId="35EFFB75" w14:textId="77777777" w:rsidTr="00BB29BE">
        <w:trPr>
          <w:trHeight w:val="417"/>
        </w:trPr>
        <w:tc>
          <w:tcPr>
            <w:tcW w:w="5172" w:type="dxa"/>
            <w:tcBorders>
              <w:top w:val="nil"/>
              <w:bottom w:val="nil"/>
              <w:right w:val="nil"/>
            </w:tcBorders>
            <w:shd w:val="clear" w:color="auto" w:fill="D9D9D9" w:themeFill="accent6" w:themeFillShade="D9"/>
            <w:vAlign w:val="center"/>
          </w:tcPr>
          <w:p w14:paraId="3DFCC38A" w14:textId="77777777" w:rsidR="000118D4" w:rsidRPr="00B76446" w:rsidRDefault="000118D4" w:rsidP="00B76446">
            <w:pPr>
              <w:jc w:val="left"/>
              <w:rPr>
                <w:b/>
                <w:sz w:val="16"/>
              </w:rPr>
            </w:pPr>
            <w:r w:rsidRPr="00B76446">
              <w:rPr>
                <w:b/>
                <w:sz w:val="16"/>
              </w:rPr>
              <w:t>Services publics</w:t>
            </w:r>
          </w:p>
        </w:tc>
        <w:tc>
          <w:tcPr>
            <w:tcW w:w="5173" w:type="dxa"/>
            <w:tcBorders>
              <w:top w:val="nil"/>
              <w:left w:val="nil"/>
              <w:bottom w:val="nil"/>
            </w:tcBorders>
            <w:shd w:val="clear" w:color="auto" w:fill="D8D8D8"/>
            <w:vAlign w:val="center"/>
          </w:tcPr>
          <w:p w14:paraId="24E66651" w14:textId="77777777" w:rsidR="000118D4" w:rsidRPr="00B76446" w:rsidRDefault="00B76446" w:rsidP="00B76446">
            <w:pPr>
              <w:jc w:val="center"/>
              <w:rPr>
                <w:b/>
                <w:sz w:val="16"/>
              </w:rPr>
            </w:pPr>
            <w:r>
              <w:rPr>
                <w:b/>
                <w:sz w:val="16"/>
              </w:rPr>
              <w:t>a</w:t>
            </w:r>
            <w:r w:rsidR="000118D4" w:rsidRPr="00B76446">
              <w:rPr>
                <w:b/>
                <w:sz w:val="16"/>
              </w:rPr>
              <w:t>n(s)        mois         jour(s)</w:t>
            </w:r>
          </w:p>
        </w:tc>
      </w:tr>
      <w:tr w:rsidR="000118D4" w14:paraId="2DD07925" w14:textId="77777777" w:rsidTr="00BB29BE">
        <w:trPr>
          <w:trHeight w:val="424"/>
        </w:trPr>
        <w:tc>
          <w:tcPr>
            <w:tcW w:w="5172" w:type="dxa"/>
            <w:tcBorders>
              <w:top w:val="nil"/>
              <w:bottom w:val="nil"/>
              <w:right w:val="nil"/>
            </w:tcBorders>
            <w:shd w:val="clear" w:color="auto" w:fill="D9D9D9" w:themeFill="accent6" w:themeFillShade="D9"/>
            <w:vAlign w:val="center"/>
          </w:tcPr>
          <w:p w14:paraId="528E7CA9" w14:textId="77777777" w:rsidR="000118D4" w:rsidRPr="00B76446" w:rsidRDefault="000118D4" w:rsidP="00B76446">
            <w:pPr>
              <w:jc w:val="left"/>
              <w:rPr>
                <w:b/>
                <w:sz w:val="16"/>
              </w:rPr>
            </w:pPr>
            <w:r w:rsidRPr="00B76446">
              <w:rPr>
                <w:b/>
                <w:sz w:val="16"/>
              </w:rPr>
              <w:t>TOTAL</w:t>
            </w:r>
          </w:p>
        </w:tc>
        <w:tc>
          <w:tcPr>
            <w:tcW w:w="5173" w:type="dxa"/>
            <w:tcBorders>
              <w:top w:val="nil"/>
              <w:left w:val="nil"/>
              <w:bottom w:val="nil"/>
            </w:tcBorders>
            <w:shd w:val="clear" w:color="auto" w:fill="D8D8D8"/>
            <w:vAlign w:val="center"/>
          </w:tcPr>
          <w:p w14:paraId="3F515256" w14:textId="77777777" w:rsidR="000118D4" w:rsidRPr="00B76446" w:rsidRDefault="00B76446" w:rsidP="00B76446">
            <w:pPr>
              <w:jc w:val="center"/>
              <w:rPr>
                <w:b/>
                <w:sz w:val="16"/>
              </w:rPr>
            </w:pPr>
            <w:r>
              <w:rPr>
                <w:b/>
                <w:sz w:val="16"/>
              </w:rPr>
              <w:t>a</w:t>
            </w:r>
            <w:r w:rsidR="000118D4" w:rsidRPr="00B76446">
              <w:rPr>
                <w:b/>
                <w:sz w:val="16"/>
              </w:rPr>
              <w:t>n(s)        mois         jour(s)</w:t>
            </w:r>
          </w:p>
        </w:tc>
      </w:tr>
      <w:tr w:rsidR="00B76446" w14:paraId="022F8F37" w14:textId="77777777" w:rsidTr="00BB29BE">
        <w:tc>
          <w:tcPr>
            <w:tcW w:w="10345" w:type="dxa"/>
            <w:gridSpan w:val="2"/>
            <w:tcBorders>
              <w:top w:val="nil"/>
            </w:tcBorders>
            <w:shd w:val="clear" w:color="auto" w:fill="D8D8D8"/>
            <w:vAlign w:val="center"/>
          </w:tcPr>
          <w:p w14:paraId="31C45A5B" w14:textId="77777777" w:rsidR="00B76446" w:rsidRDefault="00B76446" w:rsidP="00B76446">
            <w:pPr>
              <w:jc w:val="left"/>
              <w:rPr>
                <w:b/>
                <w:sz w:val="16"/>
              </w:rPr>
            </w:pPr>
          </w:p>
          <w:p w14:paraId="54CB2DB3" w14:textId="77777777" w:rsidR="00B76446" w:rsidRDefault="00B76446" w:rsidP="00B76446">
            <w:pPr>
              <w:jc w:val="left"/>
              <w:rPr>
                <w:b/>
                <w:sz w:val="16"/>
              </w:rPr>
            </w:pPr>
            <w:r>
              <w:rPr>
                <w:b/>
                <w:noProof/>
                <w:sz w:val="16"/>
              </w:rPr>
              <mc:AlternateContent>
                <mc:Choice Requires="wps">
                  <w:drawing>
                    <wp:anchor distT="0" distB="0" distL="114300" distR="114300" simplePos="0" relativeHeight="251653632" behindDoc="0" locked="0" layoutInCell="1" allowOverlap="1" wp14:anchorId="14B452C0" wp14:editId="64D74CD1">
                      <wp:simplePos x="0" y="0"/>
                      <wp:positionH relativeFrom="column">
                        <wp:posOffset>73424</wp:posOffset>
                      </wp:positionH>
                      <wp:positionV relativeFrom="paragraph">
                        <wp:posOffset>11699</wp:posOffset>
                      </wp:positionV>
                      <wp:extent cx="280327" cy="66745"/>
                      <wp:effectExtent l="0" t="19050" r="43815" b="47625"/>
                      <wp:wrapNone/>
                      <wp:docPr id="7" name="Flèche droite rayée 7"/>
                      <wp:cNvGraphicFramePr/>
                      <a:graphic xmlns:a="http://schemas.openxmlformats.org/drawingml/2006/main">
                        <a:graphicData uri="http://schemas.microsoft.com/office/word/2010/wordprocessingShape">
                          <wps:wsp>
                            <wps:cNvSpPr/>
                            <wps:spPr>
                              <a:xfrm>
                                <a:off x="0" y="0"/>
                                <a:ext cx="280327" cy="6674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D772259" id="_x0000_t93" coordsize="21600,21600" o:spt="93" adj="16200,5400" path="m@0,l@0@1,3375@1,3375@2@0@2@0,21600,21600,10800xem1350@1l1350@2,2700@2,2700@1xem0@1l0@2,675@2,675@1xe">
                      <v:stroke joinstyle="miter"/>
                      <v:formulas>
                        <v:f eqn="val #0"/>
                        <v:f eqn="val #1"/>
                        <v:f eqn="sum height 0 #1"/>
                        <v:f eqn="sum 10800 0 #1"/>
                        <v:f eqn="sum width 0 #0"/>
                        <v:f eqn="prod @4 @3 10800"/>
                        <v:f eqn="sum width 0 @5"/>
                      </v:formulas>
                      <v:path o:connecttype="custom" o:connectlocs="@0,0;0,10800;@0,21600;21600,10800" o:connectangles="270,180,90,0" textboxrect="3375,@1,@6,@2"/>
                      <v:handles>
                        <v:h position="#0,#1" xrange="3375,21600" yrange="0,10800"/>
                      </v:handles>
                    </v:shapetype>
                    <v:shape id="Flèche droite rayée 7" o:spid="_x0000_s1026" type="#_x0000_t93" style="position:absolute;margin-left:5.8pt;margin-top:.9pt;width:22.05pt;height:5.25pt;z-index:2516536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" adj="19029" fillcolor="#853217 [3204]" strokecolor="#42180b [1604]" strokeweight="2pt"/>
                  </w:pict>
                </mc:Fallback>
              </mc:AlternateContent>
            </w:r>
            <w:r>
              <w:rPr>
                <w:b/>
                <w:sz w:val="16"/>
              </w:rPr>
              <w:t xml:space="preserve">               Soit un classement au            </w:t>
            </w:r>
            <w:proofErr w:type="spellStart"/>
            <w:r>
              <w:rPr>
                <w:b/>
                <w:sz w:val="16"/>
              </w:rPr>
              <w:t>ème</w:t>
            </w:r>
            <w:proofErr w:type="spellEnd"/>
            <w:r>
              <w:rPr>
                <w:b/>
                <w:sz w:val="16"/>
              </w:rPr>
              <w:t xml:space="preserve"> échelon du grade de                                                 IB           IM</w:t>
            </w:r>
          </w:p>
          <w:p w14:paraId="11A5014D" w14:textId="77777777" w:rsidR="00B76446" w:rsidRPr="00B76446" w:rsidRDefault="00B76446" w:rsidP="00B76446">
            <w:pPr>
              <w:jc w:val="left"/>
              <w:rPr>
                <w:b/>
                <w:sz w:val="16"/>
              </w:rPr>
            </w:pPr>
          </w:p>
        </w:tc>
      </w:tr>
    </w:tbl>
    <w:p w14:paraId="7595D2D8" w14:textId="77777777" w:rsidR="00B76446" w:rsidRDefault="00B76446" w:rsidP="004A10DE">
      <w:pPr>
        <w:rPr>
          <w:sz w:val="16"/>
        </w:rPr>
      </w:pPr>
    </w:p>
    <w:p w14:paraId="0FC6AC93" w14:textId="77777777" w:rsidR="00F5640C" w:rsidRDefault="00F5640C" w:rsidP="004A10DE">
      <w:pPr>
        <w:rPr>
          <w:sz w:val="16"/>
        </w:rPr>
      </w:pPr>
    </w:p>
    <w:p w14:paraId="53D7306F" w14:textId="77777777" w:rsidR="00B76446" w:rsidRDefault="00B76446" w:rsidP="00F647CF">
      <w:pPr>
        <w:pStyle w:val="Paragraphedeliste"/>
        <w:rPr>
          <w:b/>
          <w:sz w:val="16"/>
          <w:u w:val="single"/>
        </w:rPr>
      </w:pPr>
      <w:r w:rsidRPr="00B76446">
        <w:rPr>
          <w:b/>
          <w:sz w:val="16"/>
          <w:u w:val="single"/>
        </w:rPr>
        <w:t>MAINTIEN D’INDICE</w:t>
      </w:r>
    </w:p>
    <w:p w14:paraId="0169F289" w14:textId="77777777" w:rsidR="00F5640C" w:rsidRPr="0080307B" w:rsidRDefault="00F5640C" w:rsidP="0080307B">
      <w:pPr>
        <w:rPr>
          <w:b/>
          <w:sz w:val="16"/>
          <w:u w:val="single"/>
        </w:rPr>
      </w:pPr>
    </w:p>
    <w:p w14:paraId="588A2DF0" w14:textId="77777777" w:rsidR="00B76446" w:rsidRDefault="007518CF" w:rsidP="00B76446">
      <w:pPr>
        <w:rPr>
          <w:sz w:val="16"/>
        </w:rPr>
      </w:pPr>
      <w:r w:rsidRPr="00F677E2">
        <w:rPr>
          <w:noProof/>
          <w:sz w:val="16"/>
        </w:rPr>
        <mc:AlternateContent>
          <mc:Choice Requires="wps">
            <w:drawing>
              <wp:anchor distT="0" distB="0" distL="114300" distR="114300" simplePos="0" relativeHeight="251651584" behindDoc="0" locked="0" layoutInCell="1" allowOverlap="1" wp14:anchorId="32AAC931" wp14:editId="5CF5196B">
                <wp:simplePos x="0" y="0"/>
                <wp:positionH relativeFrom="column">
                  <wp:posOffset>-207010</wp:posOffset>
                </wp:positionH>
                <wp:positionV relativeFrom="paragraph">
                  <wp:posOffset>127000</wp:posOffset>
                </wp:positionV>
                <wp:extent cx="6643370" cy="2019300"/>
                <wp:effectExtent l="0" t="0" r="24130" b="1905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43370" cy="2019300"/>
                        </a:xfrm>
                        <a:prstGeom prst="rect">
                          <a:avLst/>
                        </a:prstGeom>
                        <a:solidFill>
                          <a:srgbClr val="FFFFFF"/>
                        </a:solidFill>
                        <a:ln w="9525">
                          <a:solidFill>
                            <a:srgbClr val="000000"/>
                          </a:solidFill>
                          <a:miter lim="800000"/>
                          <a:headEnd/>
                          <a:tailEnd/>
                        </a:ln>
                      </wps:spPr>
                      <wps:txbx>
                        <w:txbxContent>
                          <w:p w14:paraId="0E37217B" w14:textId="77777777" w:rsidR="00AB7D38" w:rsidRPr="007518CF" w:rsidRDefault="00AB7D38" w:rsidP="00AB7D38">
                            <w:pPr>
                              <w:rPr>
                                <w:sz w:val="18"/>
                                <w:szCs w:val="18"/>
                                <w:u w:val="single"/>
                              </w:rPr>
                            </w:pPr>
                            <w:r w:rsidRPr="007518CF">
                              <w:rPr>
                                <w:sz w:val="18"/>
                                <w:szCs w:val="18"/>
                                <w:u w:val="single"/>
                              </w:rPr>
                              <w:t>Rappel de la règle</w:t>
                            </w:r>
                          </w:p>
                          <w:p w14:paraId="740C2C1E" w14:textId="77777777" w:rsidR="00F677E2" w:rsidRPr="007518CF" w:rsidRDefault="00F677E2" w:rsidP="00F677E2">
                            <w:pPr>
                              <w:rPr>
                                <w:sz w:val="18"/>
                                <w:szCs w:val="18"/>
                              </w:rPr>
                            </w:pPr>
                            <w:r w:rsidRPr="007518CF">
                              <w:rPr>
                                <w:sz w:val="18"/>
                                <w:szCs w:val="18"/>
                              </w:rPr>
                              <w:t xml:space="preserve">Les agents qui avaient, avant leur nomination, la qualité d’agent contractuel de droit public, classés à un échelon doté d’un indice brut conduisant à une rémunération inférieure à celle dont ils bénéficiaient avant leur nomination conservent à titre personnel le bénéfice d’un </w:t>
                            </w:r>
                            <w:r w:rsidRPr="002A01CA">
                              <w:rPr>
                                <w:sz w:val="18"/>
                                <w:szCs w:val="18"/>
                              </w:rPr>
                              <w:t xml:space="preserve">indice brut </w:t>
                            </w:r>
                            <w:r w:rsidRPr="007518CF">
                              <w:rPr>
                                <w:sz w:val="18"/>
                                <w:szCs w:val="18"/>
                              </w:rPr>
                              <w:t>fixé de façon à permettre le maintien de leur rémunération antérieure, jusqu’au jour où ils bénéficient dans leur grade d’un indice brut conduisant à une rémunération au moins égale au montant de la rémunération maintenue. Toutefois, l’indice brut ainsi déterminé ne peut excéder l’indice brut afférent au dernier échelon du grade dans lequel ils sont classés.</w:t>
                            </w:r>
                          </w:p>
                          <w:p w14:paraId="12058332" w14:textId="77777777" w:rsidR="00F677E2" w:rsidRPr="007518CF" w:rsidRDefault="00F677E2" w:rsidP="00F677E2">
                            <w:pPr>
                              <w:rPr>
                                <w:sz w:val="18"/>
                                <w:szCs w:val="18"/>
                              </w:rPr>
                            </w:pPr>
                            <w:r w:rsidRPr="007518CF">
                              <w:rPr>
                                <w:sz w:val="18"/>
                                <w:szCs w:val="18"/>
                              </w:rPr>
                              <w:t>L’agent contractuel doit justifier, pour bénéficier du maintien de sa rémunération antérieure, de six mois de services effectifs en qualité d’agent public contractuel pendant les douze mois précédant sa nomination dans le cadre d’emplois de recrutement.</w:t>
                            </w:r>
                          </w:p>
                          <w:p w14:paraId="7886D839" w14:textId="77777777" w:rsidR="00F677E2" w:rsidRPr="007518CF" w:rsidRDefault="00F677E2" w:rsidP="00F677E2">
                            <w:pPr>
                              <w:rPr>
                                <w:sz w:val="18"/>
                                <w:szCs w:val="18"/>
                              </w:rPr>
                            </w:pPr>
                            <w:r w:rsidRPr="007518CF">
                              <w:rPr>
                                <w:sz w:val="18"/>
                                <w:szCs w:val="18"/>
                              </w:rPr>
                              <w:t>La rémunération prise en compte pour l’application du premier alinéa correspond à la moyenne des six meilleures rémunérations perçues en cette qualité pendant les douze mois précédant la nomination. Cette rémunération ne prend en compte aucun élément accessoire lié à la situation familiale (SFT), au lieu de travail (Indemnité de résidence) ou aux frais de transport.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2AAC931" id="_x0000_t202" coordsize="21600,21600" o:spt="202" path="m,l,21600r21600,l21600,xe">
                <v:stroke joinstyle="miter"/>
                <v:path gradientshapeok="t" o:connecttype="rect"/>
              </v:shapetype>
              <v:shape id="Zone de texte 2" o:spid="_x0000_s1026" type="#_x0000_t202" style="position:absolute;left:0;text-align:left;margin-left:-16.3pt;margin-top:10pt;width:523.1pt;height:159p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">
                <v:textbox>
                  <w:txbxContent>
                    <w:p w14:paraId="0E37217B" w14:textId="77777777" w:rsidR="00AB7D38" w:rsidRPr="007518CF" w:rsidRDefault="00AB7D38" w:rsidP="00AB7D38">
                      <w:pPr>
                        <w:rPr>
                          <w:sz w:val="18"/>
                          <w:szCs w:val="18"/>
                          <w:u w:val="single"/>
                        </w:rPr>
                      </w:pPr>
                      <w:r w:rsidRPr="007518CF">
                        <w:rPr>
                          <w:sz w:val="18"/>
                          <w:szCs w:val="18"/>
                          <w:u w:val="single"/>
                        </w:rPr>
                        <w:t>Rappel de la règle</w:t>
                      </w:r>
                    </w:p>
                    <w:p w14:paraId="740C2C1E" w14:textId="77777777" w:rsidR="00F677E2" w:rsidRPr="007518CF" w:rsidRDefault="00F677E2" w:rsidP="00F677E2">
                      <w:pPr>
                        <w:rPr>
                          <w:sz w:val="18"/>
                          <w:szCs w:val="18"/>
                        </w:rPr>
                      </w:pPr>
                      <w:r w:rsidRPr="007518CF">
                        <w:rPr>
                          <w:sz w:val="18"/>
                          <w:szCs w:val="18"/>
                        </w:rPr>
                        <w:t xml:space="preserve">Les agents qui avaient, avant leur nomination, la qualité d’agent contractuel de droit public, classés à un échelon doté d’un indice brut conduisant à une rémunération inférieure à celle dont ils bénéficiaient avant leur nomination conservent à titre personnel le bénéfice d’un </w:t>
                      </w:r>
                      <w:r w:rsidRPr="002A01CA">
                        <w:rPr>
                          <w:sz w:val="18"/>
                          <w:szCs w:val="18"/>
                        </w:rPr>
                        <w:t xml:space="preserve">indice brut </w:t>
                      </w:r>
                      <w:r w:rsidRPr="007518CF">
                        <w:rPr>
                          <w:sz w:val="18"/>
                          <w:szCs w:val="18"/>
                        </w:rPr>
                        <w:t>fixé de façon à permettre le maintien de leur rémunération antérieure, jusqu’au jour où ils bénéficient dans leur grade d’un indice brut conduisant à une rémunération au moins égale au montant de la rémunération maintenue. Toutefois, l’indice brut ainsi déterminé ne peut excéder l’indice brut afférent au dernier échelon du grade dans lequel ils sont classés.</w:t>
                      </w:r>
                    </w:p>
                    <w:p w14:paraId="12058332" w14:textId="77777777" w:rsidR="00F677E2" w:rsidRPr="007518CF" w:rsidRDefault="00F677E2" w:rsidP="00F677E2">
                      <w:pPr>
                        <w:rPr>
                          <w:sz w:val="18"/>
                          <w:szCs w:val="18"/>
                        </w:rPr>
                      </w:pPr>
                      <w:r w:rsidRPr="007518CF">
                        <w:rPr>
                          <w:sz w:val="18"/>
                          <w:szCs w:val="18"/>
                        </w:rPr>
                        <w:t>L’agent contractuel doit justifier, pour bénéficier du maintien de sa rémunération antérieure, de six mois de services effectifs en qualité d’agent public contractuel pendant les douze mois précédant sa nomination dans le cadre d’emplois de recrutement.</w:t>
                      </w:r>
                    </w:p>
                    <w:p w14:paraId="7886D839" w14:textId="77777777" w:rsidR="00F677E2" w:rsidRPr="007518CF" w:rsidRDefault="00F677E2" w:rsidP="00F677E2">
                      <w:pPr>
                        <w:rPr>
                          <w:sz w:val="18"/>
                          <w:szCs w:val="18"/>
                        </w:rPr>
                      </w:pPr>
                      <w:r w:rsidRPr="007518CF">
                        <w:rPr>
                          <w:sz w:val="18"/>
                          <w:szCs w:val="18"/>
                        </w:rPr>
                        <w:t>La rémunération prise en compte pour l’application du premier alinéa correspond à la moyenne des six meilleures rémunérations perçues en cette qualité pendant les douze mois précédant la nomination. Cette rémunération ne prend en compte aucun élément accessoire lié à la situation familiale (SFT), au lieu de travail (Indemnité de résidence) ou aux frais de transport.</w:t>
                      </w:r>
                    </w:p>
                  </w:txbxContent>
                </v:textbox>
              </v:shape>
            </w:pict>
          </mc:Fallback>
        </mc:AlternateContent>
      </w:r>
    </w:p>
    <w:p w14:paraId="4811248F" w14:textId="77777777" w:rsidR="00B76446" w:rsidRPr="00B76446" w:rsidRDefault="00B76446" w:rsidP="00B76446">
      <w:pPr>
        <w:rPr>
          <w:sz w:val="16"/>
        </w:rPr>
      </w:pPr>
    </w:p>
    <w:p w14:paraId="54B4551E" w14:textId="77777777" w:rsidR="00B76446" w:rsidRDefault="00B76446" w:rsidP="004A10DE">
      <w:pPr>
        <w:rPr>
          <w:sz w:val="16"/>
        </w:rPr>
      </w:pPr>
    </w:p>
    <w:p w14:paraId="25325191" w14:textId="77777777" w:rsidR="00B76446" w:rsidRDefault="00B76446" w:rsidP="004A10DE">
      <w:pPr>
        <w:rPr>
          <w:sz w:val="16"/>
        </w:rPr>
      </w:pPr>
    </w:p>
    <w:p w14:paraId="166FF036" w14:textId="77777777" w:rsidR="00B76446" w:rsidRDefault="00B76446" w:rsidP="004A10DE">
      <w:pPr>
        <w:rPr>
          <w:sz w:val="16"/>
        </w:rPr>
      </w:pPr>
    </w:p>
    <w:p w14:paraId="5F5EF47F" w14:textId="77777777" w:rsidR="00F677E2" w:rsidRDefault="00F677E2" w:rsidP="004A10DE">
      <w:pPr>
        <w:rPr>
          <w:sz w:val="16"/>
        </w:rPr>
      </w:pPr>
    </w:p>
    <w:p w14:paraId="58D6A4C5" w14:textId="77777777" w:rsidR="00F677E2" w:rsidRDefault="00F677E2" w:rsidP="004A10DE">
      <w:pPr>
        <w:rPr>
          <w:sz w:val="16"/>
        </w:rPr>
      </w:pPr>
    </w:p>
    <w:p w14:paraId="3D7C0457" w14:textId="77777777" w:rsidR="00F677E2" w:rsidRDefault="00F677E2" w:rsidP="004A10DE">
      <w:pPr>
        <w:rPr>
          <w:sz w:val="16"/>
        </w:rPr>
      </w:pPr>
    </w:p>
    <w:p w14:paraId="59BF5139" w14:textId="77777777" w:rsidR="00F677E2" w:rsidRDefault="00F677E2" w:rsidP="004A10DE">
      <w:pPr>
        <w:rPr>
          <w:sz w:val="16"/>
        </w:rPr>
      </w:pPr>
    </w:p>
    <w:p w14:paraId="1B9BECD3" w14:textId="77777777" w:rsidR="00F677E2" w:rsidRDefault="00F677E2" w:rsidP="004A10DE">
      <w:pPr>
        <w:rPr>
          <w:sz w:val="16"/>
        </w:rPr>
      </w:pPr>
    </w:p>
    <w:p w14:paraId="47D90A75" w14:textId="77777777" w:rsidR="00F677E2" w:rsidRDefault="00F677E2" w:rsidP="004A10DE">
      <w:pPr>
        <w:rPr>
          <w:sz w:val="16"/>
        </w:rPr>
      </w:pPr>
    </w:p>
    <w:p w14:paraId="6C72FFFF" w14:textId="77777777" w:rsidR="00F677E2" w:rsidRDefault="00F677E2" w:rsidP="004A10DE">
      <w:pPr>
        <w:rPr>
          <w:sz w:val="16"/>
        </w:rPr>
      </w:pPr>
    </w:p>
    <w:p w14:paraId="12D3BD25" w14:textId="77777777" w:rsidR="00F677E2" w:rsidRDefault="00F677E2" w:rsidP="004A10DE">
      <w:pPr>
        <w:rPr>
          <w:sz w:val="16"/>
        </w:rPr>
      </w:pPr>
    </w:p>
    <w:p w14:paraId="600BF04F" w14:textId="77777777" w:rsidR="007518CF" w:rsidRDefault="007518CF" w:rsidP="004A10DE">
      <w:pPr>
        <w:rPr>
          <w:sz w:val="16"/>
        </w:rPr>
      </w:pPr>
    </w:p>
    <w:p w14:paraId="450EE58F" w14:textId="77777777" w:rsidR="007518CF" w:rsidRDefault="007518CF" w:rsidP="004A10DE">
      <w:pPr>
        <w:rPr>
          <w:sz w:val="16"/>
        </w:rPr>
      </w:pPr>
    </w:p>
    <w:p w14:paraId="67897723" w14:textId="77777777" w:rsidR="007518CF" w:rsidRDefault="007518CF" w:rsidP="004A10DE">
      <w:pPr>
        <w:rPr>
          <w:sz w:val="16"/>
        </w:rPr>
      </w:pPr>
    </w:p>
    <w:p w14:paraId="1FAC71E7" w14:textId="77777777" w:rsidR="007518CF" w:rsidRDefault="007518CF" w:rsidP="004A10DE">
      <w:pPr>
        <w:rPr>
          <w:sz w:val="16"/>
        </w:rPr>
      </w:pPr>
    </w:p>
    <w:p w14:paraId="359A6BE2" w14:textId="77777777" w:rsidR="007518CF" w:rsidRDefault="007518CF" w:rsidP="004A10DE">
      <w:pPr>
        <w:rPr>
          <w:sz w:val="16"/>
        </w:rPr>
      </w:pPr>
    </w:p>
    <w:p w14:paraId="00298317" w14:textId="77777777" w:rsidR="00F677E2" w:rsidRPr="009B6D88" w:rsidRDefault="007518CF" w:rsidP="00F677E2">
      <w:pPr>
        <w:rPr>
          <w:sz w:val="18"/>
          <w:szCs w:val="18"/>
        </w:rPr>
      </w:pPr>
      <w:r>
        <w:rPr>
          <w:b/>
          <w:sz w:val="18"/>
          <w:szCs w:val="18"/>
          <w:u w:val="single"/>
        </w:rPr>
        <w:t>IMPORT</w:t>
      </w:r>
      <w:r w:rsidR="00F677E2" w:rsidRPr="009B6D88">
        <w:rPr>
          <w:b/>
          <w:sz w:val="18"/>
          <w:szCs w:val="18"/>
          <w:u w:val="single"/>
        </w:rPr>
        <w:t>ANT</w:t>
      </w:r>
      <w:r w:rsidR="00F677E2" w:rsidRPr="009B6D88">
        <w:rPr>
          <w:sz w:val="18"/>
          <w:szCs w:val="18"/>
        </w:rPr>
        <w:t xml:space="preserve"> : </w:t>
      </w:r>
      <w:r w:rsidR="00F677E2" w:rsidRPr="009B6D88">
        <w:rPr>
          <w:b/>
          <w:sz w:val="18"/>
          <w:szCs w:val="18"/>
        </w:rPr>
        <w:t>Incidence des primes versées dans le cadre d’emplois d’accueil</w:t>
      </w:r>
    </w:p>
    <w:p w14:paraId="5396AF7E" w14:textId="77777777" w:rsidR="00F677E2" w:rsidRDefault="00F677E2" w:rsidP="00F677E2">
      <w:pPr>
        <w:rPr>
          <w:b/>
          <w:sz w:val="16"/>
          <w:szCs w:val="16"/>
        </w:rPr>
      </w:pPr>
    </w:p>
    <w:p w14:paraId="56D76012" w14:textId="77777777" w:rsidR="00F5640C" w:rsidRPr="00847E42" w:rsidRDefault="00F5640C" w:rsidP="00F677E2">
      <w:pPr>
        <w:rPr>
          <w:b/>
          <w:sz w:val="16"/>
          <w:szCs w:val="16"/>
        </w:rPr>
      </w:pPr>
    </w:p>
    <w:p w14:paraId="1F8D7EF6" w14:textId="77777777" w:rsidR="00F677E2" w:rsidRPr="007518CF" w:rsidRDefault="00F677E2" w:rsidP="00F677E2">
      <w:pPr>
        <w:rPr>
          <w:sz w:val="18"/>
          <w:szCs w:val="18"/>
        </w:rPr>
      </w:pPr>
      <w:r w:rsidRPr="007518CF">
        <w:rPr>
          <w:sz w:val="18"/>
          <w:szCs w:val="18"/>
        </w:rPr>
        <w:t>La DGCL</w:t>
      </w:r>
      <w:r w:rsidRPr="007518CF">
        <w:rPr>
          <w:sz w:val="18"/>
          <w:szCs w:val="18"/>
          <w:vertAlign w:val="superscript"/>
        </w:rPr>
        <w:t xml:space="preserve"> (</w:t>
      </w:r>
      <w:r w:rsidRPr="007518CF">
        <w:rPr>
          <w:rStyle w:val="Appelnotedebasdep"/>
          <w:sz w:val="18"/>
          <w:szCs w:val="18"/>
        </w:rPr>
        <w:footnoteReference w:id="1"/>
      </w:r>
      <w:r w:rsidRPr="007518CF">
        <w:rPr>
          <w:sz w:val="18"/>
          <w:szCs w:val="18"/>
          <w:vertAlign w:val="superscript"/>
        </w:rPr>
        <w:t>)</w:t>
      </w:r>
      <w:r w:rsidRPr="007518CF">
        <w:rPr>
          <w:sz w:val="18"/>
          <w:szCs w:val="18"/>
        </w:rPr>
        <w:t xml:space="preserve"> précise que « l’indice brut maintenu doit être calculé en prenant en compte les primes versées dans le cadre d’emplois d’accueil »</w:t>
      </w:r>
    </w:p>
    <w:p w14:paraId="124C76D7" w14:textId="77777777" w:rsidR="00F677E2" w:rsidRPr="007518CF" w:rsidRDefault="00F677E2" w:rsidP="00F677E2">
      <w:pPr>
        <w:rPr>
          <w:sz w:val="18"/>
          <w:szCs w:val="18"/>
        </w:rPr>
      </w:pPr>
      <w:r w:rsidRPr="007518CF">
        <w:rPr>
          <w:sz w:val="18"/>
          <w:szCs w:val="18"/>
        </w:rPr>
        <w:t>Cela signifie qu’il convient de moduler l’indice à maintenir en fonction du régime indemnitaire que l’agent stagiaire est susceptible de percevoir dans son emploi d’accueil.</w:t>
      </w:r>
    </w:p>
    <w:p w14:paraId="1A77D6EC" w14:textId="77777777" w:rsidR="00F677E2" w:rsidRPr="007518CF" w:rsidRDefault="00F677E2" w:rsidP="00F677E2">
      <w:pPr>
        <w:rPr>
          <w:sz w:val="18"/>
          <w:szCs w:val="18"/>
        </w:rPr>
      </w:pPr>
    </w:p>
    <w:p w14:paraId="027CD3C9" w14:textId="77777777" w:rsidR="00F5640C" w:rsidRDefault="00F5640C" w:rsidP="00F677E2">
      <w:pPr>
        <w:rPr>
          <w:sz w:val="16"/>
          <w:szCs w:val="16"/>
        </w:rPr>
      </w:pPr>
    </w:p>
    <w:tbl>
      <w:tblPr>
        <w:tblStyle w:val="Listecouleur-Accent3"/>
        <w:tblW w:w="6771" w:type="dxa"/>
        <w:tblLook w:val="04A0" w:firstRow="1" w:lastRow="0" w:firstColumn="1" w:lastColumn="0" w:noHBand="0" w:noVBand="1"/>
      </w:tblPr>
      <w:tblGrid>
        <w:gridCol w:w="2093"/>
        <w:gridCol w:w="1559"/>
        <w:gridCol w:w="1276"/>
        <w:gridCol w:w="1843"/>
      </w:tblGrid>
      <w:tr w:rsidR="00AB7D38" w:rsidRPr="00853535" w14:paraId="5CDF579B" w14:textId="77777777" w:rsidTr="00BB29BE">
        <w:trPr>
          <w:cnfStyle w:val="100000000000" w:firstRow="1" w:lastRow="0" w:firstColumn="0" w:lastColumn="0" w:oddVBand="0" w:evenVBand="0" w:oddHBand="0" w:evenHBand="0" w:firstRowFirstColumn="0" w:firstRowLastColumn="0" w:lastRowFirstColumn="0" w:lastRowLastColumn="0"/>
          <w:trHeight w:val="274"/>
        </w:trPr>
        <w:tc>
          <w:tcPr>
            <w:cnfStyle w:val="001000000000" w:firstRow="0" w:lastRow="0" w:firstColumn="1" w:lastColumn="0" w:oddVBand="0" w:evenVBand="0" w:oddHBand="0" w:evenHBand="0" w:firstRowFirstColumn="0" w:firstRowLastColumn="0" w:lastRowFirstColumn="0" w:lastRowLastColumn="0"/>
            <w:tcW w:w="6771" w:type="dxa"/>
            <w:gridSpan w:val="4"/>
            <w:shd w:val="clear" w:color="auto" w:fill="F7B5A2"/>
            <w:noWrap/>
            <w:hideMark/>
          </w:tcPr>
          <w:p w14:paraId="09D57467" w14:textId="77777777" w:rsidR="00AB7D38" w:rsidRPr="00AB7D38" w:rsidRDefault="00C70A6E" w:rsidP="00AB7D38">
            <w:pPr>
              <w:spacing w:line="240" w:lineRule="auto"/>
              <w:jc w:val="center"/>
              <w:rPr>
                <w:rFonts w:ascii="Calibri" w:eastAsia="Times New Roman" w:hAnsi="Calibri" w:cs="Calibri"/>
                <w:color w:val="FFFFFF" w:themeColor="background2"/>
              </w:rPr>
            </w:pPr>
            <w:r w:rsidRPr="004B632C">
              <w:rPr>
                <w:rFonts w:ascii="Calibri" w:eastAsia="Times New Roman" w:hAnsi="Calibri" w:cs="Calibri"/>
                <w:noProof/>
                <w:color w:val="DF3D52"/>
              </w:rPr>
              <mc:AlternateContent>
                <mc:Choice Requires="wps">
                  <w:drawing>
                    <wp:anchor distT="0" distB="0" distL="114300" distR="114300" simplePos="0" relativeHeight="251659776" behindDoc="0" locked="0" layoutInCell="1" allowOverlap="1" wp14:anchorId="41DCF5B0" wp14:editId="3E1D6075">
                      <wp:simplePos x="0" y="0"/>
                      <wp:positionH relativeFrom="column">
                        <wp:posOffset>4495489</wp:posOffset>
                      </wp:positionH>
                      <wp:positionV relativeFrom="paragraph">
                        <wp:posOffset>85030</wp:posOffset>
                      </wp:positionV>
                      <wp:extent cx="419735" cy="253365"/>
                      <wp:effectExtent l="0" t="12065" r="25400" b="25400"/>
                      <wp:wrapNone/>
                      <wp:docPr id="12" name="Flèche à angle droit 12"/>
                      <wp:cNvGraphicFramePr/>
                      <a:graphic xmlns:a="http://schemas.openxmlformats.org/drawingml/2006/main">
                        <a:graphicData uri="http://schemas.microsoft.com/office/word/2010/wordprocessingShape">
                          <wps:wsp>
                            <wps:cNvSpPr/>
                            <wps:spPr>
                              <a:xfrm rot="16200000">
                                <a:off x="0" y="0"/>
                                <a:ext cx="419735" cy="253365"/>
                              </a:xfrm>
                              <a:prstGeom prst="bentUpArrow">
                                <a:avLst>
                                  <a:gd name="adj1" fmla="val 6560"/>
                                  <a:gd name="adj2" fmla="val 18414"/>
                                  <a:gd name="adj3" fmla="val 50000"/>
                                </a:avLst>
                              </a:prstGeom>
                              <a:ln>
                                <a:solidFill>
                                  <a:srgbClr val="DF3D5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105A7B2" id="Flèche à angle droit 12" o:spid="_x0000_s1026" style="position:absolute;margin-left:354pt;margin-top:6.7pt;width:33.05pt;height:19.95pt;rotation:-90;z-index:2516597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coordsize="419735,25336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" path="m,236744r364770,l364770,126683r-38344,l373080,r46655,126683l381391,126683r,126682l,253365,,236744xe" fillcolor="#853217 [3204]" strokecolor="#df3d52" strokeweight="2pt">
                      <v:path arrowok="t" o:connecttype="custom" o:connectlocs="0,236744;364770,236744;364770,126683;326426,126683;373080,0;419735,126683;381391,126683;381391,253365;0,253365;0,236744" o:connectangles="0,0,0,0,0,0,0,0,0,0"/>
                    </v:shape>
                  </w:pict>
                </mc:Fallback>
              </mc:AlternateContent>
            </w:r>
            <w:r w:rsidR="00AB7D38" w:rsidRPr="00BB29BE">
              <w:rPr>
                <w:rFonts w:ascii="Calibri" w:eastAsia="Times New Roman" w:hAnsi="Calibri" w:cs="Calibri"/>
                <w:color w:val="auto"/>
              </w:rPr>
              <w:t>Rémunération des 12 derniers mois précédant la nomination</w:t>
            </w:r>
          </w:p>
        </w:tc>
      </w:tr>
      <w:tr w:rsidR="00AB7D38" w:rsidRPr="00853535" w14:paraId="44F30252" w14:textId="77777777" w:rsidTr="00A22865">
        <w:trPr>
          <w:cnfStyle w:val="000000100000" w:firstRow="0" w:lastRow="0" w:firstColumn="0" w:lastColumn="0" w:oddVBand="0" w:evenVBand="0" w:oddHBand="1" w:evenHBand="0" w:firstRowFirstColumn="0" w:firstRowLastColumn="0" w:lastRowFirstColumn="0" w:lastRowLastColumn="0"/>
          <w:trHeight w:val="248"/>
        </w:trPr>
        <w:tc>
          <w:tcPr>
            <w:cnfStyle w:val="001000000000" w:firstRow="0" w:lastRow="0" w:firstColumn="1" w:lastColumn="0" w:oddVBand="0" w:evenVBand="0" w:oddHBand="0" w:evenHBand="0" w:firstRowFirstColumn="0" w:firstRowLastColumn="0" w:lastRowFirstColumn="0" w:lastRowLastColumn="0"/>
            <w:tcW w:w="2093" w:type="dxa"/>
            <w:hideMark/>
          </w:tcPr>
          <w:p w14:paraId="7F30AB03" w14:textId="77777777" w:rsidR="00AB7D38" w:rsidRPr="00AB7D38" w:rsidRDefault="00AB7D38" w:rsidP="00482E08">
            <w:pPr>
              <w:spacing w:line="240" w:lineRule="auto"/>
              <w:jc w:val="center"/>
              <w:rPr>
                <w:rFonts w:ascii="Calibri" w:eastAsia="Times New Roman" w:hAnsi="Calibri" w:cs="Calibri"/>
                <w:color w:val="000000"/>
                <w:sz w:val="16"/>
                <w:szCs w:val="16"/>
              </w:rPr>
            </w:pPr>
            <w:r w:rsidRPr="00AB7D38">
              <w:rPr>
                <w:rFonts w:ascii="Calibri" w:eastAsia="Times New Roman" w:hAnsi="Calibri" w:cs="Calibri"/>
                <w:color w:val="000000"/>
                <w:sz w:val="16"/>
                <w:szCs w:val="16"/>
              </w:rPr>
              <w:t>Mois (du plus ancien au plus récent)</w:t>
            </w:r>
          </w:p>
        </w:tc>
        <w:tc>
          <w:tcPr>
            <w:tcW w:w="1559" w:type="dxa"/>
            <w:hideMark/>
          </w:tcPr>
          <w:p w14:paraId="091DA195" w14:textId="77777777" w:rsidR="00AB7D38" w:rsidRPr="00AB7D38" w:rsidRDefault="00AB7D38" w:rsidP="00482E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AB7D38">
              <w:rPr>
                <w:rFonts w:ascii="Calibri" w:eastAsia="Times New Roman" w:hAnsi="Calibri" w:cs="Calibri"/>
                <w:color w:val="000000"/>
                <w:sz w:val="18"/>
                <w:szCs w:val="18"/>
              </w:rPr>
              <w:t>Traitement de base</w:t>
            </w:r>
          </w:p>
        </w:tc>
        <w:tc>
          <w:tcPr>
            <w:tcW w:w="1276" w:type="dxa"/>
            <w:noWrap/>
            <w:hideMark/>
          </w:tcPr>
          <w:p w14:paraId="50CC7E9C" w14:textId="77777777" w:rsidR="00AB7D38" w:rsidRPr="00AB7D38" w:rsidRDefault="00AB7D38" w:rsidP="00482E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AB7D38">
              <w:rPr>
                <w:rFonts w:ascii="Calibri" w:eastAsia="Times New Roman" w:hAnsi="Calibri" w:cs="Calibri"/>
                <w:color w:val="000000"/>
                <w:sz w:val="18"/>
                <w:szCs w:val="18"/>
              </w:rPr>
              <w:t>Primes</w:t>
            </w:r>
            <w:r w:rsidR="00C70A6E">
              <w:rPr>
                <w:rFonts w:ascii="Calibri" w:eastAsia="Times New Roman" w:hAnsi="Calibri" w:cs="Calibri"/>
                <w:color w:val="000000"/>
                <w:sz w:val="18"/>
                <w:szCs w:val="18"/>
              </w:rPr>
              <w:t xml:space="preserve"> et indemnités</w:t>
            </w:r>
          </w:p>
        </w:tc>
        <w:tc>
          <w:tcPr>
            <w:tcW w:w="1843" w:type="dxa"/>
            <w:noWrap/>
            <w:hideMark/>
          </w:tcPr>
          <w:p w14:paraId="50220A53" w14:textId="77777777" w:rsidR="00AB7D38" w:rsidRPr="00AB7D38" w:rsidRDefault="00C70A6E" w:rsidP="00482E08">
            <w:pPr>
              <w:spacing w:line="240" w:lineRule="auto"/>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 w:val="18"/>
                <w:szCs w:val="18"/>
              </w:rPr>
            </w:pPr>
            <w:r w:rsidRPr="00C70A6E">
              <w:rPr>
                <w:noProof/>
                <w:sz w:val="16"/>
                <w:szCs w:val="16"/>
              </w:rPr>
              <mc:AlternateContent>
                <mc:Choice Requires="wps">
                  <w:drawing>
                    <wp:anchor distT="0" distB="0" distL="114300" distR="114300" simplePos="0" relativeHeight="251655680" behindDoc="0" locked="0" layoutInCell="1" allowOverlap="1" wp14:anchorId="6C913DB9" wp14:editId="1AF9CCAF">
                      <wp:simplePos x="0" y="0"/>
                      <wp:positionH relativeFrom="column">
                        <wp:posOffset>1198880</wp:posOffset>
                      </wp:positionH>
                      <wp:positionV relativeFrom="paragraph">
                        <wp:posOffset>227738</wp:posOffset>
                      </wp:positionV>
                      <wp:extent cx="2416152" cy="734060"/>
                      <wp:effectExtent l="0" t="0" r="22860" b="27940"/>
                      <wp:wrapNone/>
                      <wp:docPr id="10"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6152" cy="734060"/>
                              </a:xfrm>
                              <a:prstGeom prst="rect">
                                <a:avLst/>
                              </a:prstGeom>
                              <a:solidFill>
                                <a:srgbClr val="FFFFFF"/>
                              </a:solidFill>
                              <a:ln w="9525">
                                <a:solidFill>
                                  <a:srgbClr val="000000"/>
                                </a:solidFill>
                                <a:miter lim="800000"/>
                                <a:headEnd/>
                                <a:tailEnd/>
                              </a:ln>
                            </wps:spPr>
                            <wps:txbx>
                              <w:txbxContent>
                                <w:p w14:paraId="795B330B" w14:textId="77777777" w:rsidR="00C70A6E" w:rsidRPr="00C70A6E" w:rsidRDefault="00C70A6E">
                                  <w:pPr>
                                    <w:rPr>
                                      <w:i/>
                                      <w:sz w:val="16"/>
                                      <w:szCs w:val="16"/>
                                    </w:rPr>
                                  </w:pPr>
                                  <w:r w:rsidRPr="00C70A6E">
                                    <w:rPr>
                                      <w:i/>
                                      <w:sz w:val="16"/>
                                      <w:szCs w:val="16"/>
                                    </w:rPr>
                                    <w:t xml:space="preserve">La rémunération prise en compte comprend : </w:t>
                                  </w:r>
                                </w:p>
                                <w:p w14:paraId="3AC230B8" w14:textId="77777777" w:rsidR="00C70A6E" w:rsidRPr="00C70A6E" w:rsidRDefault="00C70A6E" w:rsidP="00C70A6E">
                                  <w:pPr>
                                    <w:pStyle w:val="Paragraphedeliste"/>
                                    <w:numPr>
                                      <w:ilvl w:val="0"/>
                                      <w:numId w:val="32"/>
                                    </w:numPr>
                                    <w:ind w:left="284" w:hanging="284"/>
                                    <w:rPr>
                                      <w:i/>
                                      <w:sz w:val="16"/>
                                      <w:szCs w:val="16"/>
                                    </w:rPr>
                                  </w:pPr>
                                  <w:r w:rsidRPr="00C70A6E">
                                    <w:rPr>
                                      <w:i/>
                                      <w:sz w:val="16"/>
                                      <w:szCs w:val="16"/>
                                    </w:rPr>
                                    <w:t>Le traitement indiciaire</w:t>
                                  </w:r>
                                  <w:r>
                                    <w:rPr>
                                      <w:i/>
                                      <w:sz w:val="16"/>
                                      <w:szCs w:val="16"/>
                                    </w:rPr>
                                    <w:t>,</w:t>
                                  </w:r>
                                </w:p>
                                <w:p w14:paraId="46D3E945" w14:textId="77777777" w:rsidR="00C70A6E" w:rsidRPr="00C70A6E" w:rsidRDefault="00C70A6E" w:rsidP="00C70A6E">
                                  <w:pPr>
                                    <w:pStyle w:val="Paragraphedeliste"/>
                                    <w:numPr>
                                      <w:ilvl w:val="0"/>
                                      <w:numId w:val="32"/>
                                    </w:numPr>
                                    <w:ind w:left="284" w:hanging="284"/>
                                    <w:rPr>
                                      <w:b/>
                                      <w:i/>
                                      <w:sz w:val="16"/>
                                      <w:szCs w:val="16"/>
                                    </w:rPr>
                                  </w:pPr>
                                  <w:r w:rsidRPr="00C70A6E">
                                    <w:rPr>
                                      <w:i/>
                                      <w:sz w:val="16"/>
                                      <w:szCs w:val="16"/>
                                    </w:rPr>
                                    <w:t xml:space="preserve">Les primes mensuelles </w:t>
                                  </w:r>
                                  <w:r w:rsidRPr="00C70A6E">
                                    <w:rPr>
                                      <w:b/>
                                      <w:i/>
                                      <w:sz w:val="16"/>
                                      <w:szCs w:val="16"/>
                                    </w:rPr>
                                    <w:t>hors GIPA, SFT, indemnités de transport et de résidence, IHTS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913DB9" id="_x0000_s1027" type="#_x0000_t202" style="position:absolute;left:0;text-align:left;margin-left:94.4pt;margin-top:17.95pt;width:190.25pt;height:57.8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">
                      <v:textbox>
                        <w:txbxContent>
                          <w:p w14:paraId="795B330B" w14:textId="77777777" w:rsidR="00C70A6E" w:rsidRPr="00C70A6E" w:rsidRDefault="00C70A6E">
                            <w:pPr>
                              <w:rPr>
                                <w:i/>
                                <w:sz w:val="16"/>
                                <w:szCs w:val="16"/>
                              </w:rPr>
                            </w:pPr>
                            <w:r w:rsidRPr="00C70A6E">
                              <w:rPr>
                                <w:i/>
                                <w:sz w:val="16"/>
                                <w:szCs w:val="16"/>
                              </w:rPr>
                              <w:t xml:space="preserve">La rémunération prise en compte comprend : </w:t>
                            </w:r>
                          </w:p>
                          <w:p w14:paraId="3AC230B8" w14:textId="77777777" w:rsidR="00C70A6E" w:rsidRPr="00C70A6E" w:rsidRDefault="00C70A6E" w:rsidP="00C70A6E">
                            <w:pPr>
                              <w:pStyle w:val="Paragraphedeliste"/>
                              <w:numPr>
                                <w:ilvl w:val="0"/>
                                <w:numId w:val="32"/>
                              </w:numPr>
                              <w:ind w:left="284" w:hanging="284"/>
                              <w:rPr>
                                <w:i/>
                                <w:sz w:val="16"/>
                                <w:szCs w:val="16"/>
                              </w:rPr>
                            </w:pPr>
                            <w:r w:rsidRPr="00C70A6E">
                              <w:rPr>
                                <w:i/>
                                <w:sz w:val="16"/>
                                <w:szCs w:val="16"/>
                              </w:rPr>
                              <w:t>Le traitement indiciaire</w:t>
                            </w:r>
                            <w:r>
                              <w:rPr>
                                <w:i/>
                                <w:sz w:val="16"/>
                                <w:szCs w:val="16"/>
                              </w:rPr>
                              <w:t>,</w:t>
                            </w:r>
                          </w:p>
                          <w:p w14:paraId="46D3E945" w14:textId="77777777" w:rsidR="00C70A6E" w:rsidRPr="00C70A6E" w:rsidRDefault="00C70A6E" w:rsidP="00C70A6E">
                            <w:pPr>
                              <w:pStyle w:val="Paragraphedeliste"/>
                              <w:numPr>
                                <w:ilvl w:val="0"/>
                                <w:numId w:val="32"/>
                              </w:numPr>
                              <w:ind w:left="284" w:hanging="284"/>
                              <w:rPr>
                                <w:b/>
                                <w:i/>
                                <w:sz w:val="16"/>
                                <w:szCs w:val="16"/>
                              </w:rPr>
                            </w:pPr>
                            <w:r w:rsidRPr="00C70A6E">
                              <w:rPr>
                                <w:i/>
                                <w:sz w:val="16"/>
                                <w:szCs w:val="16"/>
                              </w:rPr>
                              <w:t xml:space="preserve">Les primes mensuelles </w:t>
                            </w:r>
                            <w:r w:rsidRPr="00C70A6E">
                              <w:rPr>
                                <w:b/>
                                <w:i/>
                                <w:sz w:val="16"/>
                                <w:szCs w:val="16"/>
                              </w:rPr>
                              <w:t>hors GIPA, SFT, indemnités de transport et de résidence, IHTS</w:t>
                            </w:r>
                          </w:p>
                        </w:txbxContent>
                      </v:textbox>
                    </v:shape>
                  </w:pict>
                </mc:Fallback>
              </mc:AlternateContent>
            </w:r>
            <w:r w:rsidR="00AB7D38" w:rsidRPr="00AB7D38">
              <w:rPr>
                <w:rFonts w:ascii="Calibri" w:eastAsia="Times New Roman" w:hAnsi="Calibri" w:cs="Calibri"/>
                <w:color w:val="000000"/>
                <w:sz w:val="18"/>
                <w:szCs w:val="18"/>
              </w:rPr>
              <w:t>Total</w:t>
            </w:r>
          </w:p>
        </w:tc>
      </w:tr>
      <w:tr w:rsidR="00AB7D38" w:rsidRPr="00853535" w14:paraId="433CD946"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39ACDA68"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1 - </w:t>
            </w:r>
          </w:p>
        </w:tc>
        <w:tc>
          <w:tcPr>
            <w:tcW w:w="1559" w:type="dxa"/>
            <w:noWrap/>
          </w:tcPr>
          <w:p w14:paraId="3743A0B9"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3879A3FC"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2D94DF07"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0CDDCBDA"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10682215"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2 - </w:t>
            </w:r>
          </w:p>
        </w:tc>
        <w:tc>
          <w:tcPr>
            <w:tcW w:w="1559" w:type="dxa"/>
            <w:noWrap/>
          </w:tcPr>
          <w:p w14:paraId="05F03655"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6B60FEEB"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03206560"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r w:rsidR="00AB7D38" w:rsidRPr="00853535" w14:paraId="281AD22D"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33E2119C"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3 - </w:t>
            </w:r>
          </w:p>
        </w:tc>
        <w:tc>
          <w:tcPr>
            <w:tcW w:w="1559" w:type="dxa"/>
            <w:noWrap/>
          </w:tcPr>
          <w:p w14:paraId="02CA6CFA"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2AC358D9"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23344A80"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6BAC1248"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27FDD6FD"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4 - </w:t>
            </w:r>
          </w:p>
        </w:tc>
        <w:tc>
          <w:tcPr>
            <w:tcW w:w="1559" w:type="dxa"/>
            <w:noWrap/>
          </w:tcPr>
          <w:p w14:paraId="502D6071"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77D9BDE7"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7757502F"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r w:rsidR="00AB7D38" w:rsidRPr="00853535" w14:paraId="1AFEE447"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4346540F"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5 - </w:t>
            </w:r>
          </w:p>
        </w:tc>
        <w:tc>
          <w:tcPr>
            <w:tcW w:w="1559" w:type="dxa"/>
            <w:noWrap/>
          </w:tcPr>
          <w:p w14:paraId="7C139FAF"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17E1ED6B"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515DEAA0"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299759CE"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3F883DB4"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6 - </w:t>
            </w:r>
          </w:p>
        </w:tc>
        <w:tc>
          <w:tcPr>
            <w:tcW w:w="1559" w:type="dxa"/>
            <w:noWrap/>
          </w:tcPr>
          <w:p w14:paraId="68B3E7EC"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58D53827"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06D80DD5" w14:textId="77777777" w:rsidR="00AB7D38" w:rsidRPr="00853535" w:rsidRDefault="00C70A6E"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r w:rsidRPr="00AB7D38">
              <w:rPr>
                <w:noProof/>
                <w:sz w:val="16"/>
                <w:szCs w:val="16"/>
              </w:rPr>
              <mc:AlternateContent>
                <mc:Choice Requires="wps">
                  <w:drawing>
                    <wp:anchor distT="0" distB="0" distL="114300" distR="114300" simplePos="0" relativeHeight="251654656" behindDoc="0" locked="0" layoutInCell="1" allowOverlap="1" wp14:anchorId="7C2E0D64" wp14:editId="0DC4C1E6">
                      <wp:simplePos x="0" y="0"/>
                      <wp:positionH relativeFrom="column">
                        <wp:posOffset>1193133</wp:posOffset>
                      </wp:positionH>
                      <wp:positionV relativeFrom="paragraph">
                        <wp:posOffset>66675</wp:posOffset>
                      </wp:positionV>
                      <wp:extent cx="2374265" cy="1403985"/>
                      <wp:effectExtent l="0" t="0" r="0" b="45085"/>
                      <wp:wrapNone/>
                      <wp:docPr id="8"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4265" cy="1403985"/>
                              </a:xfrm>
                              <a:prstGeom prst="rect">
                                <a:avLst/>
                              </a:prstGeom>
                              <a:solidFill>
                                <a:srgbClr val="FFFFFF"/>
                              </a:solidFill>
                              <a:ln w="9525">
                                <a:noFill/>
                                <a:miter lim="800000"/>
                                <a:headEnd/>
                                <a:tailEnd/>
                              </a:ln>
                            </wps:spPr>
                            <wps:txbx>
                              <w:txbxContent>
                                <w:tbl>
                                  <w:tblPr>
                                    <w:tblStyle w:val="Grillemoyenne1-Accent4"/>
                                    <w:tblW w:w="0" w:type="auto"/>
                                    <w:tblLook w:val="04A0" w:firstRow="1" w:lastRow="0" w:firstColumn="1" w:lastColumn="0" w:noHBand="0" w:noVBand="1"/>
                                  </w:tblPr>
                                  <w:tblGrid>
                                    <w:gridCol w:w="3668"/>
                                  </w:tblGrid>
                                  <w:tr w:rsidR="00C70A6E" w14:paraId="7F0AE514" w14:textId="77777777" w:rsidTr="00BB29BE">
                                    <w:trPr>
                                      <w:cnfStyle w:val="100000000000" w:firstRow="1" w:lastRow="0" w:firstColumn="0" w:lastColumn="0" w:oddVBand="0" w:evenVBand="0" w:oddHBand="0"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3790" w:type="dxa"/>
                                        <w:shd w:val="clear" w:color="auto" w:fill="D8D8D8"/>
                                        <w:vAlign w:val="center"/>
                                      </w:tcPr>
                                      <w:p w14:paraId="4BE082E8" w14:textId="77777777" w:rsidR="00C70A6E" w:rsidRPr="00DB0B95" w:rsidRDefault="00C70A6E" w:rsidP="00C70A6E">
                                        <w:pPr>
                                          <w:jc w:val="center"/>
                                          <w:rPr>
                                            <w:sz w:val="16"/>
                                            <w:szCs w:val="16"/>
                                          </w:rPr>
                                        </w:pPr>
                                        <w:r w:rsidRPr="00DB0B95">
                                          <w:rPr>
                                            <w:sz w:val="16"/>
                                            <w:szCs w:val="16"/>
                                          </w:rPr>
                                          <w:t>A COMPLETER</w:t>
                                        </w:r>
                                      </w:p>
                                    </w:tc>
                                  </w:tr>
                                  <w:tr w:rsidR="00A22865" w14:paraId="769DAF5F" w14:textId="77777777" w:rsidTr="00BB29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0" w:type="dxa"/>
                                        <w:shd w:val="clear" w:color="auto" w:fill="D8D8D8"/>
                                      </w:tcPr>
                                      <w:p w14:paraId="6003388F" w14:textId="77777777" w:rsidR="00AB7D38" w:rsidRPr="00C70A6E" w:rsidRDefault="00AB7D38" w:rsidP="00C70A6E">
                                        <w:pPr>
                                          <w:jc w:val="center"/>
                                          <w:rPr>
                                            <w:sz w:val="16"/>
                                            <w:szCs w:val="16"/>
                                          </w:rPr>
                                        </w:pPr>
                                        <w:r w:rsidRPr="00C70A6E">
                                          <w:rPr>
                                            <w:sz w:val="16"/>
                                            <w:szCs w:val="16"/>
                                          </w:rPr>
                                          <w:t>Montant mensuel du régime indemnitaire BRUT qui sera perçu dans le grade de nomination stagiaire</w:t>
                                        </w:r>
                                      </w:p>
                                    </w:tc>
                                  </w:tr>
                                  <w:tr w:rsidR="00A22865" w14:paraId="6FC9D924" w14:textId="77777777" w:rsidTr="00BB29BE">
                                    <w:tc>
                                      <w:tcPr>
                                        <w:cnfStyle w:val="001000000000" w:firstRow="0" w:lastRow="0" w:firstColumn="1" w:lastColumn="0" w:oddVBand="0" w:evenVBand="0" w:oddHBand="0" w:evenHBand="0" w:firstRowFirstColumn="0" w:firstRowLastColumn="0" w:lastRowFirstColumn="0" w:lastRowLastColumn="0"/>
                                        <w:tcW w:w="3790" w:type="dxa"/>
                                        <w:shd w:val="clear" w:color="auto" w:fill="D8D8D8"/>
                                      </w:tcPr>
                                      <w:p w14:paraId="1A5DBF28" w14:textId="77777777" w:rsidR="00AB7D38" w:rsidRDefault="00AB7D38"/>
                                      <w:p w14:paraId="197B2DE3" w14:textId="77777777" w:rsidR="00C70A6E" w:rsidRDefault="00C70A6E"/>
                                      <w:p w14:paraId="259C1477" w14:textId="77777777" w:rsidR="00AB7D38" w:rsidRPr="00C70A6E" w:rsidRDefault="00AB7D38" w:rsidP="00C70A6E">
                                        <w:pPr>
                                          <w:jc w:val="center"/>
                                          <w:rPr>
                                            <w:b w:val="0"/>
                                            <w:sz w:val="16"/>
                                            <w:szCs w:val="16"/>
                                          </w:rPr>
                                        </w:pPr>
                                        <w:r w:rsidRPr="00C70A6E">
                                          <w:rPr>
                                            <w:b w:val="0"/>
                                            <w:sz w:val="16"/>
                                            <w:szCs w:val="16"/>
                                          </w:rPr>
                                          <w:t>= ………………………</w:t>
                                        </w:r>
                                        <w:r w:rsidR="00C70A6E">
                                          <w:rPr>
                                            <w:b w:val="0"/>
                                            <w:sz w:val="16"/>
                                            <w:szCs w:val="16"/>
                                          </w:rPr>
                                          <w:t>…</w:t>
                                        </w:r>
                                        <w:r w:rsidR="00A22865">
                                          <w:rPr>
                                            <w:b w:val="0"/>
                                            <w:sz w:val="16"/>
                                            <w:szCs w:val="16"/>
                                          </w:rPr>
                                          <w:t>…..</w:t>
                                        </w:r>
                                        <w:r w:rsidRPr="00C70A6E">
                                          <w:rPr>
                                            <w:b w:val="0"/>
                                            <w:sz w:val="16"/>
                                            <w:szCs w:val="16"/>
                                          </w:rPr>
                                          <w:t xml:space="preserve"> €</w:t>
                                        </w:r>
                                      </w:p>
                                    </w:tc>
                                  </w:tr>
                                </w:tbl>
                                <w:p w14:paraId="2D9C37F6" w14:textId="77777777" w:rsidR="00AB7D38" w:rsidRDefault="00AB7D38"/>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7C2E0D64" id="_x0000_s1028" type="#_x0000_t202" style="position:absolute;left:0;text-align:left;margin-left:93.95pt;margin-top:5.25pt;width:186.95pt;height:110.55pt;z-index:25165465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" stroked="f">
                      <v:textbox style="mso-fit-shape-to-text:t">
                        <w:txbxContent>
                          <w:tbl>
                            <w:tblPr>
                              <w:tblStyle w:val="Grillemoyenne1-Accent4"/>
                              <w:tblW w:w="0" w:type="auto"/>
                              <w:tblLook w:val="04A0" w:firstRow="1" w:lastRow="0" w:firstColumn="1" w:lastColumn="0" w:noHBand="0" w:noVBand="1"/>
                            </w:tblPr>
                            <w:tblGrid>
                              <w:gridCol w:w="3668"/>
                            </w:tblGrid>
                            <w:tr w:rsidR="00C70A6E" w14:paraId="7F0AE514" w14:textId="77777777" w:rsidTr="00BB29BE">
                              <w:trPr>
                                <w:cnfStyle w:val="100000000000" w:firstRow="1" w:lastRow="0" w:firstColumn="0" w:lastColumn="0" w:oddVBand="0" w:evenVBand="0" w:oddHBand="0" w:evenHBand="0" w:firstRowFirstColumn="0" w:firstRowLastColumn="0" w:lastRowFirstColumn="0" w:lastRowLastColumn="0"/>
                                <w:trHeight w:val="407"/>
                              </w:trPr>
                              <w:tc>
                                <w:tcPr>
                                  <w:cnfStyle w:val="001000000000" w:firstRow="0" w:lastRow="0" w:firstColumn="1" w:lastColumn="0" w:oddVBand="0" w:evenVBand="0" w:oddHBand="0" w:evenHBand="0" w:firstRowFirstColumn="0" w:firstRowLastColumn="0" w:lastRowFirstColumn="0" w:lastRowLastColumn="0"/>
                                  <w:tcW w:w="3790" w:type="dxa"/>
                                  <w:shd w:val="clear" w:color="auto" w:fill="D8D8D8"/>
                                  <w:vAlign w:val="center"/>
                                </w:tcPr>
                                <w:p w14:paraId="4BE082E8" w14:textId="77777777" w:rsidR="00C70A6E" w:rsidRPr="00DB0B95" w:rsidRDefault="00C70A6E" w:rsidP="00C70A6E">
                                  <w:pPr>
                                    <w:jc w:val="center"/>
                                    <w:rPr>
                                      <w:sz w:val="16"/>
                                      <w:szCs w:val="16"/>
                                    </w:rPr>
                                  </w:pPr>
                                  <w:r w:rsidRPr="00DB0B95">
                                    <w:rPr>
                                      <w:sz w:val="16"/>
                                      <w:szCs w:val="16"/>
                                    </w:rPr>
                                    <w:t>A COMPLETER</w:t>
                                  </w:r>
                                </w:p>
                              </w:tc>
                            </w:tr>
                            <w:tr w:rsidR="00A22865" w14:paraId="769DAF5F" w14:textId="77777777" w:rsidTr="00BB29B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0" w:type="dxa"/>
                                  <w:shd w:val="clear" w:color="auto" w:fill="D8D8D8"/>
                                </w:tcPr>
                                <w:p w14:paraId="6003388F" w14:textId="77777777" w:rsidR="00AB7D38" w:rsidRPr="00C70A6E" w:rsidRDefault="00AB7D38" w:rsidP="00C70A6E">
                                  <w:pPr>
                                    <w:jc w:val="center"/>
                                    <w:rPr>
                                      <w:sz w:val="16"/>
                                      <w:szCs w:val="16"/>
                                    </w:rPr>
                                  </w:pPr>
                                  <w:r w:rsidRPr="00C70A6E">
                                    <w:rPr>
                                      <w:sz w:val="16"/>
                                      <w:szCs w:val="16"/>
                                    </w:rPr>
                                    <w:t>Montant mensuel du régime indemnitaire BRUT qui sera perçu dans le grade de nomination stagiaire</w:t>
                                  </w:r>
                                </w:p>
                              </w:tc>
                            </w:tr>
                            <w:tr w:rsidR="00A22865" w14:paraId="6FC9D924" w14:textId="77777777" w:rsidTr="00BB29BE">
                              <w:tc>
                                <w:tcPr>
                                  <w:cnfStyle w:val="001000000000" w:firstRow="0" w:lastRow="0" w:firstColumn="1" w:lastColumn="0" w:oddVBand="0" w:evenVBand="0" w:oddHBand="0" w:evenHBand="0" w:firstRowFirstColumn="0" w:firstRowLastColumn="0" w:lastRowFirstColumn="0" w:lastRowLastColumn="0"/>
                                  <w:tcW w:w="3790" w:type="dxa"/>
                                  <w:shd w:val="clear" w:color="auto" w:fill="D8D8D8"/>
                                </w:tcPr>
                                <w:p w14:paraId="1A5DBF28" w14:textId="77777777" w:rsidR="00AB7D38" w:rsidRDefault="00AB7D38"/>
                                <w:p w14:paraId="197B2DE3" w14:textId="77777777" w:rsidR="00C70A6E" w:rsidRDefault="00C70A6E"/>
                                <w:p w14:paraId="259C1477" w14:textId="77777777" w:rsidR="00AB7D38" w:rsidRPr="00C70A6E" w:rsidRDefault="00AB7D38" w:rsidP="00C70A6E">
                                  <w:pPr>
                                    <w:jc w:val="center"/>
                                    <w:rPr>
                                      <w:b w:val="0"/>
                                      <w:sz w:val="16"/>
                                      <w:szCs w:val="16"/>
                                    </w:rPr>
                                  </w:pPr>
                                  <w:r w:rsidRPr="00C70A6E">
                                    <w:rPr>
                                      <w:b w:val="0"/>
                                      <w:sz w:val="16"/>
                                      <w:szCs w:val="16"/>
                                    </w:rPr>
                                    <w:t>= ………………………</w:t>
                                  </w:r>
                                  <w:r w:rsidR="00C70A6E">
                                    <w:rPr>
                                      <w:b w:val="0"/>
                                      <w:sz w:val="16"/>
                                      <w:szCs w:val="16"/>
                                    </w:rPr>
                                    <w:t>…</w:t>
                                  </w:r>
                                  <w:r w:rsidR="00A22865">
                                    <w:rPr>
                                      <w:b w:val="0"/>
                                      <w:sz w:val="16"/>
                                      <w:szCs w:val="16"/>
                                    </w:rPr>
                                    <w:t>…..</w:t>
                                  </w:r>
                                  <w:r w:rsidRPr="00C70A6E">
                                    <w:rPr>
                                      <w:b w:val="0"/>
                                      <w:sz w:val="16"/>
                                      <w:szCs w:val="16"/>
                                    </w:rPr>
                                    <w:t xml:space="preserve"> €</w:t>
                                  </w:r>
                                </w:p>
                              </w:tc>
                            </w:tr>
                          </w:tbl>
                          <w:p w14:paraId="2D9C37F6" w14:textId="77777777" w:rsidR="00AB7D38" w:rsidRDefault="00AB7D38"/>
                        </w:txbxContent>
                      </v:textbox>
                    </v:shape>
                  </w:pict>
                </mc:Fallback>
              </mc:AlternateContent>
            </w:r>
          </w:p>
        </w:tc>
      </w:tr>
      <w:tr w:rsidR="00AB7D38" w:rsidRPr="00853535" w14:paraId="2F39EA52"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2E5CFADF"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7 - </w:t>
            </w:r>
          </w:p>
        </w:tc>
        <w:tc>
          <w:tcPr>
            <w:tcW w:w="1559" w:type="dxa"/>
            <w:noWrap/>
          </w:tcPr>
          <w:p w14:paraId="4010F7FB"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66063026"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16720516"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465A3ED2"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5BDF10A6"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8 - </w:t>
            </w:r>
          </w:p>
        </w:tc>
        <w:tc>
          <w:tcPr>
            <w:tcW w:w="1559" w:type="dxa"/>
            <w:noWrap/>
          </w:tcPr>
          <w:p w14:paraId="178E8760"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51EC23E6"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6B2A06F8"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r w:rsidR="00AB7D38" w:rsidRPr="00853535" w14:paraId="064F7E8C"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0F28D955"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9 - </w:t>
            </w:r>
          </w:p>
        </w:tc>
        <w:tc>
          <w:tcPr>
            <w:tcW w:w="1559" w:type="dxa"/>
            <w:noWrap/>
          </w:tcPr>
          <w:p w14:paraId="2D263998"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2E7C3A09"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6ECB3F7D"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54EC13C4"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32B67622"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10 - </w:t>
            </w:r>
          </w:p>
        </w:tc>
        <w:tc>
          <w:tcPr>
            <w:tcW w:w="1559" w:type="dxa"/>
            <w:noWrap/>
          </w:tcPr>
          <w:p w14:paraId="1CDED5D0"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2BBD4FC6"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18AA3626"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r w:rsidR="00AB7D38" w:rsidRPr="00853535" w14:paraId="775BC7F7" w14:textId="77777777" w:rsidTr="00A22865">
        <w:trPr>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7FBF165F"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11 - </w:t>
            </w:r>
          </w:p>
        </w:tc>
        <w:tc>
          <w:tcPr>
            <w:tcW w:w="1559" w:type="dxa"/>
            <w:noWrap/>
          </w:tcPr>
          <w:p w14:paraId="60CA4859"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276" w:type="dxa"/>
            <w:noWrap/>
          </w:tcPr>
          <w:p w14:paraId="4B4678B1"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c>
          <w:tcPr>
            <w:tcW w:w="1843" w:type="dxa"/>
            <w:noWrap/>
          </w:tcPr>
          <w:p w14:paraId="6990E987" w14:textId="77777777" w:rsidR="00AB7D38" w:rsidRPr="00853535" w:rsidRDefault="00AB7D38" w:rsidP="00482E08">
            <w:pPr>
              <w:spacing w:line="240" w:lineRule="auto"/>
              <w:jc w:val="right"/>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rPr>
            </w:pPr>
          </w:p>
        </w:tc>
      </w:tr>
      <w:tr w:rsidR="00AB7D38" w:rsidRPr="00853535" w14:paraId="2516C60D" w14:textId="77777777" w:rsidTr="00A22865">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093" w:type="dxa"/>
            <w:noWrap/>
          </w:tcPr>
          <w:p w14:paraId="17134C77" w14:textId="77777777" w:rsidR="00AB7D38" w:rsidRPr="00AB7D38" w:rsidRDefault="00AB7D38" w:rsidP="00AB7D38">
            <w:pPr>
              <w:spacing w:line="240" w:lineRule="auto"/>
              <w:jc w:val="left"/>
              <w:rPr>
                <w:rFonts w:ascii="Calibri" w:eastAsia="Times New Roman" w:hAnsi="Calibri" w:cs="Calibri"/>
                <w:color w:val="000000"/>
                <w:sz w:val="16"/>
                <w:szCs w:val="16"/>
              </w:rPr>
            </w:pPr>
            <w:r w:rsidRPr="00AB7D38">
              <w:rPr>
                <w:rFonts w:ascii="Calibri" w:eastAsia="Times New Roman" w:hAnsi="Calibri" w:cs="Calibri"/>
                <w:color w:val="000000"/>
                <w:sz w:val="16"/>
                <w:szCs w:val="16"/>
              </w:rPr>
              <w:t xml:space="preserve">12 - </w:t>
            </w:r>
          </w:p>
        </w:tc>
        <w:tc>
          <w:tcPr>
            <w:tcW w:w="1559" w:type="dxa"/>
            <w:noWrap/>
          </w:tcPr>
          <w:p w14:paraId="5A691CEA"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276" w:type="dxa"/>
            <w:noWrap/>
          </w:tcPr>
          <w:p w14:paraId="0D8712E1"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c>
          <w:tcPr>
            <w:tcW w:w="1843" w:type="dxa"/>
            <w:noWrap/>
          </w:tcPr>
          <w:p w14:paraId="11EBFB5C" w14:textId="77777777" w:rsidR="00AB7D38" w:rsidRPr="00853535" w:rsidRDefault="00AB7D38" w:rsidP="00482E08">
            <w:pPr>
              <w:spacing w:line="240" w:lineRule="auto"/>
              <w:jc w:val="right"/>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rPr>
            </w:pPr>
          </w:p>
        </w:tc>
      </w:tr>
    </w:tbl>
    <w:p w14:paraId="75B89B17" w14:textId="77777777" w:rsidR="00A22865" w:rsidRDefault="00A22865" w:rsidP="00A22865">
      <w:pPr>
        <w:rPr>
          <w:sz w:val="18"/>
          <w:szCs w:val="18"/>
          <w:lang w:eastAsia="en-US"/>
        </w:rPr>
      </w:pPr>
    </w:p>
    <w:p w14:paraId="4622AE4D" w14:textId="77777777" w:rsidR="00F5640C" w:rsidRDefault="00F5640C" w:rsidP="00A22865">
      <w:pPr>
        <w:rPr>
          <w:sz w:val="18"/>
          <w:szCs w:val="18"/>
          <w:lang w:eastAsia="en-US"/>
        </w:rPr>
      </w:pPr>
    </w:p>
    <w:p w14:paraId="3B859E02" w14:textId="77777777" w:rsidR="00F5640C" w:rsidRDefault="00F5640C" w:rsidP="00A22865">
      <w:pPr>
        <w:rPr>
          <w:sz w:val="18"/>
          <w:szCs w:val="18"/>
          <w:lang w:eastAsia="en-US"/>
        </w:rPr>
      </w:pPr>
    </w:p>
    <w:p w14:paraId="5703772B" w14:textId="77777777" w:rsidR="00CD6EA3" w:rsidRDefault="00CD6EA3" w:rsidP="00A22865">
      <w:pPr>
        <w:rPr>
          <w:sz w:val="18"/>
          <w:szCs w:val="18"/>
          <w:lang w:eastAsia="en-US"/>
        </w:rPr>
      </w:pPr>
    </w:p>
    <w:p w14:paraId="100B8AFF" w14:textId="77777777" w:rsidR="00F5640C" w:rsidRDefault="00F5640C" w:rsidP="00A22865">
      <w:pPr>
        <w:rPr>
          <w:sz w:val="18"/>
          <w:szCs w:val="18"/>
          <w:lang w:eastAsia="en-US"/>
        </w:rPr>
      </w:pPr>
    </w:p>
    <w:tbl>
      <w:tblPr>
        <w:tblStyle w:val="Grilledutableau"/>
        <w:tblW w:w="0" w:type="auto"/>
        <w:shd w:val="clear" w:color="auto" w:fill="D9D9D9" w:themeFill="accent6" w:themeFillShade="D9"/>
        <w:tblLook w:val="04A0" w:firstRow="1" w:lastRow="0" w:firstColumn="1" w:lastColumn="0" w:noHBand="0" w:noVBand="1"/>
      </w:tblPr>
      <w:tblGrid>
        <w:gridCol w:w="5070"/>
        <w:gridCol w:w="2693"/>
        <w:gridCol w:w="2658"/>
      </w:tblGrid>
      <w:tr w:rsidR="00AD30D8" w14:paraId="1F154805" w14:textId="77777777" w:rsidTr="00BB29BE">
        <w:trPr>
          <w:trHeight w:val="412"/>
        </w:trPr>
        <w:tc>
          <w:tcPr>
            <w:tcW w:w="10421" w:type="dxa"/>
            <w:gridSpan w:val="3"/>
            <w:shd w:val="clear" w:color="auto" w:fill="D8D8D8"/>
            <w:vAlign w:val="center"/>
          </w:tcPr>
          <w:p w14:paraId="25E00B11" w14:textId="77777777" w:rsidR="00AD30D8" w:rsidRPr="00DB0B95" w:rsidRDefault="00AD30D8" w:rsidP="00482E08">
            <w:pPr>
              <w:jc w:val="center"/>
              <w:rPr>
                <w:b/>
                <w:i/>
                <w:sz w:val="16"/>
              </w:rPr>
            </w:pPr>
            <w:r w:rsidRPr="00DB0B95">
              <w:rPr>
                <w:b/>
                <w:i/>
                <w:sz w:val="16"/>
              </w:rPr>
              <w:t>RESERVE CENTRE DE GESTION</w:t>
            </w:r>
          </w:p>
        </w:tc>
      </w:tr>
      <w:tr w:rsidR="00AD30D8" w14:paraId="46BEBD54" w14:textId="77777777" w:rsidTr="00BB29BE">
        <w:trPr>
          <w:trHeight w:val="378"/>
        </w:trPr>
        <w:tc>
          <w:tcPr>
            <w:tcW w:w="10421" w:type="dxa"/>
            <w:gridSpan w:val="3"/>
            <w:tcBorders>
              <w:bottom w:val="single" w:sz="4" w:space="0" w:color="auto"/>
            </w:tcBorders>
            <w:shd w:val="clear" w:color="auto" w:fill="D8D8D8"/>
            <w:vAlign w:val="center"/>
          </w:tcPr>
          <w:p w14:paraId="0E78AE2D" w14:textId="77777777" w:rsidR="00AD30D8" w:rsidRDefault="00AD30D8" w:rsidP="00482E08">
            <w:pPr>
              <w:jc w:val="center"/>
              <w:rPr>
                <w:b/>
                <w:sz w:val="16"/>
              </w:rPr>
            </w:pPr>
            <w:r>
              <w:rPr>
                <w:b/>
                <w:sz w:val="16"/>
              </w:rPr>
              <w:t>MAINTIEN DE REMUNERATION</w:t>
            </w:r>
            <w:r w:rsidR="00F5640C">
              <w:rPr>
                <w:b/>
                <w:sz w:val="16"/>
              </w:rPr>
              <w:t xml:space="preserve"> </w:t>
            </w:r>
          </w:p>
        </w:tc>
      </w:tr>
      <w:tr w:rsidR="009145BE" w14:paraId="31B2A9DD" w14:textId="77777777" w:rsidTr="00BB29BE">
        <w:trPr>
          <w:trHeight w:val="412"/>
        </w:trPr>
        <w:tc>
          <w:tcPr>
            <w:tcW w:w="5070" w:type="dxa"/>
            <w:tcBorders>
              <w:bottom w:val="nil"/>
              <w:right w:val="nil"/>
            </w:tcBorders>
            <w:shd w:val="clear" w:color="auto" w:fill="D9D9D9" w:themeFill="accent6" w:themeFillShade="D9"/>
            <w:vAlign w:val="center"/>
          </w:tcPr>
          <w:p w14:paraId="1E721636" w14:textId="77777777" w:rsidR="009145BE" w:rsidRPr="00B76446" w:rsidRDefault="009145BE" w:rsidP="00482E08">
            <w:pPr>
              <w:jc w:val="left"/>
              <w:rPr>
                <w:b/>
                <w:sz w:val="16"/>
              </w:rPr>
            </w:pPr>
            <w:r>
              <w:rPr>
                <w:b/>
                <w:sz w:val="16"/>
              </w:rPr>
              <w:t>Moyenne des 6 meilleures rémunérations</w:t>
            </w:r>
          </w:p>
        </w:tc>
        <w:tc>
          <w:tcPr>
            <w:tcW w:w="2693" w:type="dxa"/>
            <w:tcBorders>
              <w:left w:val="nil"/>
              <w:bottom w:val="nil"/>
            </w:tcBorders>
            <w:shd w:val="clear" w:color="auto" w:fill="D8D8D8"/>
            <w:vAlign w:val="center"/>
          </w:tcPr>
          <w:p w14:paraId="19CACF2A" w14:textId="77777777" w:rsidR="009145BE" w:rsidRPr="00B76446" w:rsidRDefault="00AD30D8" w:rsidP="00482E08">
            <w:pPr>
              <w:jc w:val="center"/>
              <w:rPr>
                <w:b/>
                <w:sz w:val="16"/>
              </w:rPr>
            </w:pPr>
            <w:r>
              <w:rPr>
                <w:b/>
                <w:sz w:val="16"/>
              </w:rPr>
              <w:t>€</w:t>
            </w:r>
          </w:p>
        </w:tc>
        <w:tc>
          <w:tcPr>
            <w:tcW w:w="2658" w:type="dxa"/>
            <w:tcBorders>
              <w:left w:val="nil"/>
              <w:bottom w:val="nil"/>
            </w:tcBorders>
            <w:shd w:val="clear" w:color="auto" w:fill="D8D8D8"/>
            <w:vAlign w:val="center"/>
          </w:tcPr>
          <w:p w14:paraId="147A44EB" w14:textId="77777777" w:rsidR="009145BE" w:rsidRDefault="00AD30D8" w:rsidP="00F647CF">
            <w:pPr>
              <w:jc w:val="left"/>
              <w:rPr>
                <w:b/>
                <w:sz w:val="16"/>
              </w:rPr>
            </w:pPr>
            <w:r>
              <w:rPr>
                <w:b/>
                <w:sz w:val="16"/>
              </w:rPr>
              <w:t xml:space="preserve">IM : </w:t>
            </w:r>
            <w:r w:rsidR="00F647CF">
              <w:rPr>
                <w:b/>
                <w:sz w:val="16"/>
              </w:rPr>
              <w:t xml:space="preserve">       IB : </w:t>
            </w:r>
          </w:p>
        </w:tc>
      </w:tr>
      <w:tr w:rsidR="009145BE" w14:paraId="7F0CF819" w14:textId="77777777" w:rsidTr="00BB29BE">
        <w:trPr>
          <w:trHeight w:val="417"/>
        </w:trPr>
        <w:tc>
          <w:tcPr>
            <w:tcW w:w="5070" w:type="dxa"/>
            <w:tcBorders>
              <w:top w:val="nil"/>
              <w:bottom w:val="nil"/>
              <w:right w:val="nil"/>
            </w:tcBorders>
            <w:shd w:val="clear" w:color="auto" w:fill="D9D9D9" w:themeFill="accent6" w:themeFillShade="D9"/>
            <w:vAlign w:val="center"/>
          </w:tcPr>
          <w:p w14:paraId="2E2B497F" w14:textId="77777777" w:rsidR="009145BE" w:rsidRPr="00B76446" w:rsidRDefault="00AD30D8" w:rsidP="00482E08">
            <w:pPr>
              <w:jc w:val="left"/>
              <w:rPr>
                <w:b/>
                <w:sz w:val="16"/>
              </w:rPr>
            </w:pPr>
            <w:r>
              <w:rPr>
                <w:b/>
                <w:sz w:val="16"/>
              </w:rPr>
              <w:t>Montant régime indemnitaire perçu en qualité de stagiaire</w:t>
            </w:r>
          </w:p>
        </w:tc>
        <w:tc>
          <w:tcPr>
            <w:tcW w:w="2693" w:type="dxa"/>
            <w:tcBorders>
              <w:top w:val="nil"/>
              <w:left w:val="nil"/>
              <w:bottom w:val="nil"/>
            </w:tcBorders>
            <w:shd w:val="clear" w:color="auto" w:fill="D8D8D8"/>
            <w:vAlign w:val="center"/>
          </w:tcPr>
          <w:p w14:paraId="4DAF482E" w14:textId="77777777" w:rsidR="009145BE" w:rsidRPr="00B76446" w:rsidRDefault="00AD30D8" w:rsidP="00482E08">
            <w:pPr>
              <w:jc w:val="center"/>
              <w:rPr>
                <w:b/>
                <w:sz w:val="16"/>
              </w:rPr>
            </w:pPr>
            <w:r>
              <w:rPr>
                <w:b/>
                <w:sz w:val="16"/>
              </w:rPr>
              <w:t>€</w:t>
            </w:r>
          </w:p>
        </w:tc>
        <w:tc>
          <w:tcPr>
            <w:tcW w:w="2658" w:type="dxa"/>
            <w:tcBorders>
              <w:top w:val="nil"/>
              <w:left w:val="nil"/>
              <w:bottom w:val="nil"/>
            </w:tcBorders>
            <w:shd w:val="clear" w:color="auto" w:fill="D8D8D8"/>
            <w:vAlign w:val="center"/>
          </w:tcPr>
          <w:p w14:paraId="5870EBA5" w14:textId="77777777" w:rsidR="009145BE" w:rsidRDefault="00AD30D8" w:rsidP="00F647CF">
            <w:pPr>
              <w:jc w:val="left"/>
              <w:rPr>
                <w:b/>
                <w:sz w:val="16"/>
              </w:rPr>
            </w:pPr>
            <w:r>
              <w:rPr>
                <w:b/>
                <w:sz w:val="16"/>
              </w:rPr>
              <w:t xml:space="preserve">IM : </w:t>
            </w:r>
            <w:r w:rsidR="00F647CF">
              <w:rPr>
                <w:b/>
                <w:sz w:val="16"/>
              </w:rPr>
              <w:t xml:space="preserve">       IB :</w:t>
            </w:r>
          </w:p>
        </w:tc>
      </w:tr>
      <w:tr w:rsidR="00F647CF" w14:paraId="541F57C6" w14:textId="77777777" w:rsidTr="00BB29BE">
        <w:trPr>
          <w:trHeight w:val="424"/>
        </w:trPr>
        <w:tc>
          <w:tcPr>
            <w:tcW w:w="5070" w:type="dxa"/>
            <w:tcBorders>
              <w:top w:val="nil"/>
              <w:bottom w:val="nil"/>
              <w:right w:val="nil"/>
            </w:tcBorders>
            <w:shd w:val="clear" w:color="auto" w:fill="D9D9D9" w:themeFill="accent6" w:themeFillShade="D9"/>
            <w:vAlign w:val="center"/>
          </w:tcPr>
          <w:p w14:paraId="2F96CB26" w14:textId="77777777" w:rsidR="00F647CF" w:rsidRPr="00B76446" w:rsidRDefault="00F647CF" w:rsidP="00482E08">
            <w:pPr>
              <w:jc w:val="left"/>
              <w:rPr>
                <w:b/>
                <w:sz w:val="16"/>
              </w:rPr>
            </w:pPr>
            <w:r>
              <w:rPr>
                <w:b/>
                <w:sz w:val="16"/>
              </w:rPr>
              <w:t xml:space="preserve">Déduction du Régime indemnitaire en qualité de stagiaire </w:t>
            </w:r>
          </w:p>
        </w:tc>
        <w:tc>
          <w:tcPr>
            <w:tcW w:w="5351" w:type="dxa"/>
            <w:gridSpan w:val="2"/>
            <w:tcBorders>
              <w:top w:val="nil"/>
              <w:left w:val="nil"/>
              <w:bottom w:val="nil"/>
            </w:tcBorders>
            <w:shd w:val="clear" w:color="auto" w:fill="D8D8D8"/>
            <w:vAlign w:val="center"/>
          </w:tcPr>
          <w:p w14:paraId="46FC3238" w14:textId="77777777" w:rsidR="00F647CF" w:rsidRDefault="00F647CF" w:rsidP="00482E08">
            <w:pPr>
              <w:jc w:val="center"/>
              <w:rPr>
                <w:b/>
                <w:sz w:val="16"/>
              </w:rPr>
            </w:pPr>
            <w:r>
              <w:rPr>
                <w:b/>
                <w:sz w:val="16"/>
              </w:rPr>
              <w:t xml:space="preserve">IM Moyenne – IM régime indemnitaire = </w:t>
            </w:r>
          </w:p>
        </w:tc>
      </w:tr>
      <w:tr w:rsidR="00F647CF" w14:paraId="623C76B8" w14:textId="77777777" w:rsidTr="00BB29BE">
        <w:trPr>
          <w:trHeight w:val="803"/>
        </w:trPr>
        <w:tc>
          <w:tcPr>
            <w:tcW w:w="10421" w:type="dxa"/>
            <w:gridSpan w:val="3"/>
            <w:tcBorders>
              <w:top w:val="nil"/>
            </w:tcBorders>
            <w:shd w:val="clear" w:color="auto" w:fill="D8D8D8"/>
            <w:vAlign w:val="center"/>
          </w:tcPr>
          <w:p w14:paraId="51772111" w14:textId="77777777" w:rsidR="00F647CF" w:rsidRDefault="00F647CF" w:rsidP="00482E08">
            <w:pPr>
              <w:jc w:val="left"/>
              <w:rPr>
                <w:b/>
                <w:sz w:val="16"/>
              </w:rPr>
            </w:pPr>
            <w:r>
              <w:rPr>
                <w:b/>
                <w:noProof/>
                <w:sz w:val="16"/>
              </w:rPr>
              <mc:AlternateContent>
                <mc:Choice Requires="wps">
                  <w:drawing>
                    <wp:anchor distT="0" distB="0" distL="114300" distR="114300" simplePos="0" relativeHeight="251661824" behindDoc="0" locked="0" layoutInCell="1" allowOverlap="1" wp14:anchorId="504F3EBD" wp14:editId="0B26BC9E">
                      <wp:simplePos x="0" y="0"/>
                      <wp:positionH relativeFrom="column">
                        <wp:posOffset>73424</wp:posOffset>
                      </wp:positionH>
                      <wp:positionV relativeFrom="paragraph">
                        <wp:posOffset>11699</wp:posOffset>
                      </wp:positionV>
                      <wp:extent cx="280327" cy="66745"/>
                      <wp:effectExtent l="0" t="19050" r="43815" b="47625"/>
                      <wp:wrapNone/>
                      <wp:docPr id="15" name="Flèche droite rayée 15"/>
                      <wp:cNvGraphicFramePr/>
                      <a:graphic xmlns:a="http://schemas.openxmlformats.org/drawingml/2006/main">
                        <a:graphicData uri="http://schemas.microsoft.com/office/word/2010/wordprocessingShape">
                          <wps:wsp>
                            <wps:cNvSpPr/>
                            <wps:spPr>
                              <a:xfrm>
                                <a:off x="0" y="0"/>
                                <a:ext cx="280327" cy="6674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0C38859C" id="Flèche droite rayée 15" o:spid="_x0000_s1026" type="#_x0000_t93" style="position:absolute;margin-left:5.8pt;margin-top:.9pt;width:22.05pt;height:5.25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" adj="19029" fillcolor="#853217 [3204]" strokecolor="#42180b [1604]" strokeweight="2pt"/>
                  </w:pict>
                </mc:Fallback>
              </mc:AlternateContent>
            </w:r>
            <w:r>
              <w:rPr>
                <w:b/>
                <w:sz w:val="16"/>
              </w:rPr>
              <w:t xml:space="preserve">               Le maintien de traitement indiciaire se fera sur la base suivante </w:t>
            </w:r>
            <w:r w:rsidRPr="00F647CF">
              <w:rPr>
                <w:i/>
                <w:sz w:val="16"/>
              </w:rPr>
              <w:t>(dans la limite du traitement afférent au dernier échelon du grade de recrutement)</w:t>
            </w:r>
            <w:r>
              <w:rPr>
                <w:i/>
                <w:sz w:val="16"/>
              </w:rPr>
              <w:t xml:space="preserve"> : </w:t>
            </w:r>
            <w:r w:rsidRPr="00F647CF">
              <w:rPr>
                <w:b/>
                <w:sz w:val="16"/>
              </w:rPr>
              <w:t>IB          IM</w:t>
            </w:r>
          </w:p>
        </w:tc>
      </w:tr>
    </w:tbl>
    <w:p w14:paraId="44A3601D" w14:textId="77777777" w:rsidR="00A22865" w:rsidRDefault="00A22865" w:rsidP="00A22865">
      <w:pPr>
        <w:rPr>
          <w:sz w:val="18"/>
          <w:szCs w:val="18"/>
          <w:lang w:eastAsia="en-US"/>
        </w:rPr>
      </w:pPr>
    </w:p>
    <w:p w14:paraId="4AAB0842" w14:textId="77777777" w:rsidR="009B6D88" w:rsidRPr="0080307B" w:rsidRDefault="009B6D88" w:rsidP="0080307B">
      <w:pPr>
        <w:jc w:val="left"/>
        <w:rPr>
          <w:sz w:val="18"/>
          <w:szCs w:val="18"/>
          <w:lang w:eastAsia="en-US"/>
        </w:rPr>
      </w:pPr>
    </w:p>
    <w:p w14:paraId="1E68B002" w14:textId="77777777" w:rsidR="009B6D88" w:rsidRPr="0080307B" w:rsidRDefault="009B6D88" w:rsidP="0080307B">
      <w:pPr>
        <w:jc w:val="left"/>
        <w:rPr>
          <w:sz w:val="18"/>
          <w:szCs w:val="18"/>
          <w:lang w:eastAsia="en-US"/>
        </w:rPr>
      </w:pPr>
    </w:p>
    <w:p w14:paraId="31350303" w14:textId="77777777" w:rsidR="00F647CF" w:rsidRPr="00DB0B95" w:rsidRDefault="00F647CF" w:rsidP="00F647CF">
      <w:pPr>
        <w:pStyle w:val="Paragraphedeliste"/>
        <w:numPr>
          <w:ilvl w:val="0"/>
          <w:numId w:val="31"/>
        </w:numPr>
        <w:jc w:val="left"/>
        <w:rPr>
          <w:b/>
          <w:sz w:val="18"/>
          <w:szCs w:val="18"/>
          <w:u w:val="single"/>
          <w:lang w:eastAsia="en-US"/>
        </w:rPr>
      </w:pPr>
      <w:r w:rsidRPr="00DB0B95">
        <w:rPr>
          <w:b/>
          <w:sz w:val="18"/>
          <w:szCs w:val="18"/>
          <w:u w:val="single"/>
          <w:lang w:eastAsia="en-US"/>
        </w:rPr>
        <w:t>REPRISE DES SERVICES DE DROIT PRIVE</w:t>
      </w:r>
    </w:p>
    <w:p w14:paraId="59C14C1A" w14:textId="77777777" w:rsidR="00F647CF" w:rsidRDefault="00F647CF" w:rsidP="00F647CF">
      <w:pPr>
        <w:ind w:left="720"/>
        <w:jc w:val="left"/>
        <w:rPr>
          <w:sz w:val="18"/>
          <w:szCs w:val="18"/>
          <w:lang w:eastAsia="en-US"/>
        </w:rPr>
      </w:pPr>
    </w:p>
    <w:p w14:paraId="67915C42" w14:textId="77777777" w:rsidR="00A22865" w:rsidRPr="009B6D88" w:rsidRDefault="00F647CF" w:rsidP="009B6D88">
      <w:pPr>
        <w:rPr>
          <w:i/>
          <w:sz w:val="18"/>
          <w:szCs w:val="18"/>
          <w:lang w:eastAsia="en-US"/>
        </w:rPr>
      </w:pPr>
      <w:r w:rsidRPr="009B6D88">
        <w:rPr>
          <w:i/>
          <w:sz w:val="18"/>
          <w:szCs w:val="18"/>
          <w:lang w:eastAsia="en-US"/>
        </w:rPr>
        <w:t>Les personnes nommées fonctionnai</w:t>
      </w:r>
      <w:r w:rsidR="00F20B63" w:rsidRPr="009B6D88">
        <w:rPr>
          <w:i/>
          <w:sz w:val="18"/>
          <w:szCs w:val="18"/>
          <w:lang w:eastAsia="en-US"/>
        </w:rPr>
        <w:t>res dans un grade de catégorie C doté de l’éch</w:t>
      </w:r>
      <w:r w:rsidR="00DB0B95" w:rsidRPr="009B6D88">
        <w:rPr>
          <w:i/>
          <w:sz w:val="18"/>
          <w:szCs w:val="18"/>
          <w:lang w:eastAsia="en-US"/>
        </w:rPr>
        <w:t>elle C</w:t>
      </w:r>
      <w:r w:rsidR="00F20B63" w:rsidRPr="009B6D88">
        <w:rPr>
          <w:i/>
          <w:sz w:val="18"/>
          <w:szCs w:val="18"/>
          <w:lang w:eastAsia="en-US"/>
        </w:rPr>
        <w:t>1 de rémunération qui justifient, avant leur nomination, d</w:t>
      </w:r>
      <w:r w:rsidR="00DB0B95" w:rsidRPr="009B6D88">
        <w:rPr>
          <w:i/>
          <w:sz w:val="18"/>
          <w:szCs w:val="18"/>
          <w:lang w:eastAsia="en-US"/>
        </w:rPr>
        <w:t>e l’exercice d’une ou plusieurs activités professionnelles accomplies sous un régime juridique autre que celui d’agent public, en qualité de salarié, sont classées, lors de leur nomination, à un échelon déterminé sur la base de la durée exigée pour chaque avancement d'échelon, en prenant en compte ½ de leur durée de services, le cas échéant après calcul de conversion en équivalent temps plein (contrats d’apprentissage et de qualification, contrats aidés, stages rémunérés, CDD, CDI du secteur privé ou associatif)</w:t>
      </w:r>
    </w:p>
    <w:p w14:paraId="4E8D2F82" w14:textId="77777777" w:rsidR="00DB0B95" w:rsidRDefault="00DB0B95" w:rsidP="00DB0B95">
      <w:pPr>
        <w:ind w:left="720"/>
        <w:rPr>
          <w:sz w:val="16"/>
          <w:szCs w:val="16"/>
          <w:lang w:eastAsia="en-US"/>
        </w:rPr>
      </w:pPr>
    </w:p>
    <w:tbl>
      <w:tblPr>
        <w:tblStyle w:val="Listeclaire-Accent4"/>
        <w:tblW w:w="0" w:type="auto"/>
        <w:jc w:val="center"/>
        <w:tblLook w:val="04A0" w:firstRow="1" w:lastRow="0" w:firstColumn="1" w:lastColumn="0" w:noHBand="0" w:noVBand="1"/>
      </w:tblPr>
      <w:tblGrid>
        <w:gridCol w:w="2321"/>
        <w:gridCol w:w="1081"/>
        <w:gridCol w:w="1026"/>
        <w:gridCol w:w="1526"/>
        <w:gridCol w:w="1417"/>
        <w:gridCol w:w="1276"/>
        <w:gridCol w:w="1557"/>
      </w:tblGrid>
      <w:tr w:rsidR="00DB0B95" w14:paraId="059370B6" w14:textId="77777777" w:rsidTr="00BB29B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19647EC6" w14:textId="77777777" w:rsidR="00DB0B95" w:rsidRPr="00BB29BE" w:rsidRDefault="00DB0B95" w:rsidP="00482E08">
            <w:pPr>
              <w:jc w:val="center"/>
              <w:rPr>
                <w:color w:val="auto"/>
                <w:sz w:val="14"/>
                <w:szCs w:val="14"/>
              </w:rPr>
            </w:pPr>
            <w:r w:rsidRPr="00BB29BE">
              <w:rPr>
                <w:color w:val="auto"/>
                <w:sz w:val="14"/>
                <w:szCs w:val="14"/>
              </w:rPr>
              <w:t>Employeur</w:t>
            </w:r>
          </w:p>
        </w:tc>
        <w:tc>
          <w:tcPr>
            <w:tcW w:w="2107"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3F601EAA" w14:textId="77777777" w:rsidR="00DB0B95" w:rsidRPr="00BB29BE" w:rsidRDefault="00DB0B95"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Période d’emploi</w:t>
            </w:r>
          </w:p>
        </w:tc>
        <w:tc>
          <w:tcPr>
            <w:tcW w:w="152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65852417" w14:textId="77777777" w:rsidR="00DB0B95" w:rsidRPr="00BB29BE" w:rsidRDefault="00DB0B95"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Durée (ans mois jours)</w:t>
            </w:r>
          </w:p>
        </w:tc>
        <w:tc>
          <w:tcPr>
            <w:tcW w:w="141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3FC6795F" w14:textId="77777777" w:rsidR="00DB0B95" w:rsidRPr="00BB29BE" w:rsidRDefault="00DB0B95"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Durée hebdomadaire OU nombre d’heures réalisées sur la période</w:t>
            </w:r>
          </w:p>
        </w:tc>
        <w:tc>
          <w:tcPr>
            <w:tcW w:w="1276"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F7B5A2"/>
            <w:vAlign w:val="center"/>
          </w:tcPr>
          <w:p w14:paraId="3C2B0462" w14:textId="77777777" w:rsidR="00DB0B95" w:rsidRPr="00BB29BE" w:rsidRDefault="00DB0B95" w:rsidP="00482E08">
            <w:pPr>
              <w:jc w:val="center"/>
              <w:cnfStyle w:val="100000000000" w:firstRow="1" w:lastRow="0" w:firstColumn="0" w:lastColumn="0" w:oddVBand="0" w:evenVBand="0" w:oddHBand="0" w:evenHBand="0" w:firstRowFirstColumn="0" w:firstRowLastColumn="0" w:lastRowFirstColumn="0" w:lastRowLastColumn="0"/>
              <w:rPr>
                <w:color w:val="auto"/>
                <w:sz w:val="14"/>
                <w:szCs w:val="14"/>
              </w:rPr>
            </w:pPr>
            <w:r w:rsidRPr="00BB29BE">
              <w:rPr>
                <w:color w:val="auto"/>
                <w:sz w:val="14"/>
                <w:szCs w:val="14"/>
              </w:rPr>
              <w:t>Equivalent temps complet</w:t>
            </w:r>
          </w:p>
        </w:tc>
        <w:tc>
          <w:tcPr>
            <w:tcW w:w="1557" w:type="dxa"/>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D8D8D8"/>
            <w:vAlign w:val="center"/>
          </w:tcPr>
          <w:p w14:paraId="5953F965" w14:textId="77777777" w:rsidR="00DB0B95" w:rsidRPr="00475239" w:rsidRDefault="00DB0B95" w:rsidP="00482E08">
            <w:pPr>
              <w:jc w:val="center"/>
              <w:cnfStyle w:val="100000000000" w:firstRow="1" w:lastRow="0" w:firstColumn="0" w:lastColumn="0" w:oddVBand="0" w:evenVBand="0" w:oddHBand="0" w:evenHBand="0" w:firstRowFirstColumn="0" w:firstRowLastColumn="0" w:lastRowFirstColumn="0" w:lastRowLastColumn="0"/>
              <w:rPr>
                <w:i/>
                <w:sz w:val="16"/>
                <w:szCs w:val="16"/>
              </w:rPr>
            </w:pPr>
            <w:r w:rsidRPr="00475239">
              <w:rPr>
                <w:i/>
                <w:color w:val="auto"/>
                <w:sz w:val="16"/>
                <w:szCs w:val="16"/>
              </w:rPr>
              <w:t>Réservé CDG</w:t>
            </w:r>
          </w:p>
        </w:tc>
      </w:tr>
      <w:tr w:rsidR="00DB0B95" w14:paraId="2A207512" w14:textId="77777777" w:rsidTr="00BB29BE">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000000" w:themeColor="text1"/>
              <w:right w:val="single" w:sz="8" w:space="0" w:color="817060" w:themeColor="accent4"/>
            </w:tcBorders>
            <w:vAlign w:val="center"/>
          </w:tcPr>
          <w:p w14:paraId="0457A181" w14:textId="77777777" w:rsidR="00DB0B95" w:rsidRDefault="00DB0B95" w:rsidP="0080307B">
            <w:pPr>
              <w:jc w:val="center"/>
              <w:rPr>
                <w:sz w:val="16"/>
              </w:rPr>
            </w:pPr>
          </w:p>
        </w:tc>
        <w:tc>
          <w:tcPr>
            <w:tcW w:w="1081" w:type="dxa"/>
            <w:tcBorders>
              <w:top w:val="single" w:sz="8" w:space="0" w:color="000000" w:themeColor="text1"/>
              <w:left w:val="single" w:sz="8" w:space="0" w:color="817060" w:themeColor="accent4"/>
              <w:right w:val="single" w:sz="8" w:space="0" w:color="817060" w:themeColor="accent4"/>
            </w:tcBorders>
            <w:vAlign w:val="center"/>
          </w:tcPr>
          <w:p w14:paraId="30DB8BDC"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r>
              <w:rPr>
                <w:sz w:val="16"/>
              </w:rPr>
              <w:t>Du</w:t>
            </w:r>
          </w:p>
        </w:tc>
        <w:tc>
          <w:tcPr>
            <w:tcW w:w="1026" w:type="dxa"/>
            <w:tcBorders>
              <w:top w:val="single" w:sz="8" w:space="0" w:color="000000" w:themeColor="text1"/>
              <w:left w:val="single" w:sz="8" w:space="0" w:color="817060" w:themeColor="accent4"/>
              <w:right w:val="single" w:sz="8" w:space="0" w:color="817060" w:themeColor="accent4"/>
            </w:tcBorders>
            <w:vAlign w:val="center"/>
          </w:tcPr>
          <w:p w14:paraId="71914106"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r>
              <w:rPr>
                <w:sz w:val="16"/>
              </w:rPr>
              <w:t>Au</w:t>
            </w:r>
          </w:p>
        </w:tc>
        <w:tc>
          <w:tcPr>
            <w:tcW w:w="1526" w:type="dxa"/>
            <w:tcBorders>
              <w:top w:val="single" w:sz="8" w:space="0" w:color="000000" w:themeColor="text1"/>
              <w:left w:val="single" w:sz="8" w:space="0" w:color="817060" w:themeColor="accent4"/>
              <w:right w:val="single" w:sz="8" w:space="0" w:color="817060" w:themeColor="accent4"/>
            </w:tcBorders>
            <w:vAlign w:val="center"/>
          </w:tcPr>
          <w:p w14:paraId="6C7875AB"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417" w:type="dxa"/>
            <w:tcBorders>
              <w:top w:val="single" w:sz="8" w:space="0" w:color="000000" w:themeColor="text1"/>
              <w:left w:val="single" w:sz="8" w:space="0" w:color="817060" w:themeColor="accent4"/>
              <w:right w:val="single" w:sz="8" w:space="0" w:color="817060" w:themeColor="accent4"/>
            </w:tcBorders>
            <w:vAlign w:val="center"/>
          </w:tcPr>
          <w:p w14:paraId="64470FF0"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276" w:type="dxa"/>
            <w:tcBorders>
              <w:top w:val="single" w:sz="8" w:space="0" w:color="000000" w:themeColor="text1"/>
              <w:left w:val="single" w:sz="8" w:space="0" w:color="817060" w:themeColor="accent4"/>
              <w:right w:val="single" w:sz="8" w:space="0" w:color="817060" w:themeColor="accent4"/>
            </w:tcBorders>
            <w:vAlign w:val="center"/>
          </w:tcPr>
          <w:p w14:paraId="153B5CE8"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57" w:type="dxa"/>
            <w:tcBorders>
              <w:top w:val="single" w:sz="8" w:space="0" w:color="000000" w:themeColor="text1"/>
              <w:left w:val="single" w:sz="8" w:space="0" w:color="817060" w:themeColor="accent4"/>
            </w:tcBorders>
            <w:shd w:val="clear" w:color="auto" w:fill="D8D8D8"/>
            <w:vAlign w:val="center"/>
          </w:tcPr>
          <w:p w14:paraId="2167E748"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r>
      <w:tr w:rsidR="00DB0B95" w14:paraId="00D6FED8" w14:textId="77777777" w:rsidTr="00BB29B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817060" w:themeColor="accent4"/>
              <w:bottom w:val="single" w:sz="8" w:space="0" w:color="817060" w:themeColor="accent4"/>
              <w:right w:val="single" w:sz="8" w:space="0" w:color="817060" w:themeColor="accent4"/>
            </w:tcBorders>
            <w:vAlign w:val="center"/>
          </w:tcPr>
          <w:p w14:paraId="3A380B0E" w14:textId="77777777" w:rsidR="00DB0B95" w:rsidRDefault="00DB0B95" w:rsidP="0080307B">
            <w:pPr>
              <w:jc w:val="center"/>
              <w:rPr>
                <w:sz w:val="16"/>
              </w:rPr>
            </w:pPr>
          </w:p>
        </w:tc>
        <w:tc>
          <w:tcPr>
            <w:tcW w:w="108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130CF7EC"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0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38FD86C"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06E9035"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417"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5C9F2D86"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27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61A259A6"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57"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2C562BB1"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r>
      <w:tr w:rsidR="00DB0B95" w14:paraId="4FB5FF8F" w14:textId="77777777" w:rsidTr="00BB29BE">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right w:val="single" w:sz="8" w:space="0" w:color="817060" w:themeColor="accent4"/>
            </w:tcBorders>
            <w:vAlign w:val="center"/>
          </w:tcPr>
          <w:p w14:paraId="52FB5A44" w14:textId="77777777" w:rsidR="00DB0B95" w:rsidRDefault="00DB0B95" w:rsidP="0080307B">
            <w:pPr>
              <w:jc w:val="center"/>
              <w:rPr>
                <w:sz w:val="16"/>
              </w:rPr>
            </w:pPr>
          </w:p>
        </w:tc>
        <w:tc>
          <w:tcPr>
            <w:tcW w:w="1081" w:type="dxa"/>
            <w:tcBorders>
              <w:left w:val="single" w:sz="8" w:space="0" w:color="817060" w:themeColor="accent4"/>
              <w:right w:val="single" w:sz="8" w:space="0" w:color="817060" w:themeColor="accent4"/>
            </w:tcBorders>
            <w:vAlign w:val="center"/>
          </w:tcPr>
          <w:p w14:paraId="0FC2CC95"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026" w:type="dxa"/>
            <w:tcBorders>
              <w:left w:val="single" w:sz="8" w:space="0" w:color="817060" w:themeColor="accent4"/>
              <w:right w:val="single" w:sz="8" w:space="0" w:color="817060" w:themeColor="accent4"/>
            </w:tcBorders>
            <w:vAlign w:val="center"/>
          </w:tcPr>
          <w:p w14:paraId="3F2F21F5"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left w:val="single" w:sz="8" w:space="0" w:color="817060" w:themeColor="accent4"/>
              <w:right w:val="single" w:sz="8" w:space="0" w:color="817060" w:themeColor="accent4"/>
            </w:tcBorders>
            <w:vAlign w:val="center"/>
          </w:tcPr>
          <w:p w14:paraId="0E3685D4"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417" w:type="dxa"/>
            <w:tcBorders>
              <w:left w:val="single" w:sz="8" w:space="0" w:color="817060" w:themeColor="accent4"/>
              <w:right w:val="single" w:sz="8" w:space="0" w:color="817060" w:themeColor="accent4"/>
            </w:tcBorders>
            <w:vAlign w:val="center"/>
          </w:tcPr>
          <w:p w14:paraId="5CB8D6FA"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276" w:type="dxa"/>
            <w:tcBorders>
              <w:left w:val="single" w:sz="8" w:space="0" w:color="817060" w:themeColor="accent4"/>
              <w:right w:val="single" w:sz="8" w:space="0" w:color="817060" w:themeColor="accent4"/>
            </w:tcBorders>
            <w:vAlign w:val="center"/>
          </w:tcPr>
          <w:p w14:paraId="3A1C212B"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57" w:type="dxa"/>
            <w:tcBorders>
              <w:left w:val="single" w:sz="8" w:space="0" w:color="817060" w:themeColor="accent4"/>
            </w:tcBorders>
            <w:shd w:val="clear" w:color="auto" w:fill="D8D8D8"/>
            <w:vAlign w:val="center"/>
          </w:tcPr>
          <w:p w14:paraId="64313B1F"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r>
      <w:tr w:rsidR="00DB0B95" w14:paraId="29F299AC" w14:textId="77777777" w:rsidTr="00BB29B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817060" w:themeColor="accent4"/>
              <w:bottom w:val="single" w:sz="8" w:space="0" w:color="817060" w:themeColor="accent4"/>
              <w:right w:val="single" w:sz="8" w:space="0" w:color="817060" w:themeColor="accent4"/>
            </w:tcBorders>
            <w:vAlign w:val="center"/>
          </w:tcPr>
          <w:p w14:paraId="1419EEFD" w14:textId="77777777" w:rsidR="00DB0B95" w:rsidRDefault="00DB0B95" w:rsidP="0080307B">
            <w:pPr>
              <w:jc w:val="center"/>
              <w:rPr>
                <w:sz w:val="16"/>
              </w:rPr>
            </w:pPr>
          </w:p>
        </w:tc>
        <w:tc>
          <w:tcPr>
            <w:tcW w:w="108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41F211D0"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0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EA23159"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2F4C2CE7"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417"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18636047"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27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37714CC6"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57"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109B1EA0"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r>
      <w:tr w:rsidR="00DB0B95" w14:paraId="28123DE7" w14:textId="77777777" w:rsidTr="00BB29BE">
        <w:trPr>
          <w:cnfStyle w:val="000000100000" w:firstRow="0" w:lastRow="0" w:firstColumn="0" w:lastColumn="0" w:oddVBand="0" w:evenVBand="0" w:oddHBand="1"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right w:val="single" w:sz="8" w:space="0" w:color="817060" w:themeColor="accent4"/>
            </w:tcBorders>
            <w:vAlign w:val="center"/>
          </w:tcPr>
          <w:p w14:paraId="5AFE2224" w14:textId="77777777" w:rsidR="00DB0B95" w:rsidRDefault="00DB0B95" w:rsidP="0080307B">
            <w:pPr>
              <w:jc w:val="center"/>
              <w:rPr>
                <w:sz w:val="16"/>
              </w:rPr>
            </w:pPr>
          </w:p>
        </w:tc>
        <w:tc>
          <w:tcPr>
            <w:tcW w:w="1081" w:type="dxa"/>
            <w:tcBorders>
              <w:left w:val="single" w:sz="8" w:space="0" w:color="817060" w:themeColor="accent4"/>
              <w:right w:val="single" w:sz="8" w:space="0" w:color="817060" w:themeColor="accent4"/>
            </w:tcBorders>
            <w:vAlign w:val="center"/>
          </w:tcPr>
          <w:p w14:paraId="6270A3EE"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026" w:type="dxa"/>
            <w:tcBorders>
              <w:left w:val="single" w:sz="8" w:space="0" w:color="817060" w:themeColor="accent4"/>
              <w:right w:val="single" w:sz="8" w:space="0" w:color="817060" w:themeColor="accent4"/>
            </w:tcBorders>
            <w:vAlign w:val="center"/>
          </w:tcPr>
          <w:p w14:paraId="164DCE09"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left w:val="single" w:sz="8" w:space="0" w:color="817060" w:themeColor="accent4"/>
              <w:right w:val="single" w:sz="8" w:space="0" w:color="817060" w:themeColor="accent4"/>
            </w:tcBorders>
            <w:vAlign w:val="center"/>
          </w:tcPr>
          <w:p w14:paraId="41E5EA50"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417" w:type="dxa"/>
            <w:tcBorders>
              <w:left w:val="single" w:sz="8" w:space="0" w:color="817060" w:themeColor="accent4"/>
              <w:right w:val="single" w:sz="8" w:space="0" w:color="817060" w:themeColor="accent4"/>
            </w:tcBorders>
            <w:vAlign w:val="center"/>
          </w:tcPr>
          <w:p w14:paraId="2C5ADE00"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276" w:type="dxa"/>
            <w:tcBorders>
              <w:left w:val="single" w:sz="8" w:space="0" w:color="817060" w:themeColor="accent4"/>
              <w:right w:val="single" w:sz="8" w:space="0" w:color="817060" w:themeColor="accent4"/>
            </w:tcBorders>
            <w:vAlign w:val="center"/>
          </w:tcPr>
          <w:p w14:paraId="35035ECC"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57" w:type="dxa"/>
            <w:tcBorders>
              <w:left w:val="single" w:sz="8" w:space="0" w:color="817060" w:themeColor="accent4"/>
            </w:tcBorders>
            <w:shd w:val="clear" w:color="auto" w:fill="D8D8D8"/>
            <w:vAlign w:val="center"/>
          </w:tcPr>
          <w:p w14:paraId="5D5885CF"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r>
      <w:tr w:rsidR="00DB0B95" w14:paraId="054052AF" w14:textId="77777777" w:rsidTr="00BB29BE">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321" w:type="dxa"/>
            <w:tcBorders>
              <w:top w:val="single" w:sz="8" w:space="0" w:color="817060" w:themeColor="accent4"/>
              <w:bottom w:val="single" w:sz="8" w:space="0" w:color="817060" w:themeColor="accent4"/>
              <w:right w:val="single" w:sz="8" w:space="0" w:color="817060" w:themeColor="accent4"/>
            </w:tcBorders>
            <w:vAlign w:val="center"/>
          </w:tcPr>
          <w:p w14:paraId="5EDD8961" w14:textId="77777777" w:rsidR="00DB0B95" w:rsidRDefault="00DB0B95" w:rsidP="0080307B">
            <w:pPr>
              <w:jc w:val="center"/>
              <w:rPr>
                <w:sz w:val="16"/>
              </w:rPr>
            </w:pPr>
          </w:p>
        </w:tc>
        <w:tc>
          <w:tcPr>
            <w:tcW w:w="1081"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3EC2C7F"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0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4673F14F"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68FD3033"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417"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542EFFD3"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27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2A191FB0"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57" w:type="dxa"/>
            <w:tcBorders>
              <w:top w:val="single" w:sz="8" w:space="0" w:color="817060" w:themeColor="accent4"/>
              <w:left w:val="single" w:sz="8" w:space="0" w:color="817060" w:themeColor="accent4"/>
              <w:bottom w:val="single" w:sz="8" w:space="0" w:color="817060" w:themeColor="accent4"/>
            </w:tcBorders>
            <w:shd w:val="clear" w:color="auto" w:fill="D8D8D8"/>
            <w:vAlign w:val="center"/>
          </w:tcPr>
          <w:p w14:paraId="20E17B35"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r>
      <w:tr w:rsidR="00DB0B95" w14:paraId="6E13A3DC" w14:textId="77777777" w:rsidTr="00BB29BE">
        <w:trPr>
          <w:cnfStyle w:val="000000100000" w:firstRow="0" w:lastRow="0" w:firstColumn="0" w:lastColumn="0" w:oddVBand="0" w:evenVBand="0" w:oddHBand="1" w:evenHBand="0" w:firstRowFirstColumn="0" w:firstRowLastColumn="0" w:lastRowFirstColumn="0" w:lastRowLastColumn="0"/>
          <w:trHeight w:val="377"/>
          <w:jc w:val="center"/>
        </w:trPr>
        <w:tc>
          <w:tcPr>
            <w:cnfStyle w:val="001000000000" w:firstRow="0" w:lastRow="0" w:firstColumn="1" w:lastColumn="0" w:oddVBand="0" w:evenVBand="0" w:oddHBand="0" w:evenHBand="0" w:firstRowFirstColumn="0" w:firstRowLastColumn="0" w:lastRowFirstColumn="0" w:lastRowLastColumn="0"/>
            <w:tcW w:w="2321" w:type="dxa"/>
            <w:tcBorders>
              <w:left w:val="nil"/>
              <w:bottom w:val="nil"/>
            </w:tcBorders>
            <w:vAlign w:val="center"/>
          </w:tcPr>
          <w:p w14:paraId="0FB0C06B" w14:textId="77777777" w:rsidR="00DB0B95" w:rsidRDefault="00DB0B95" w:rsidP="0080307B">
            <w:pPr>
              <w:jc w:val="center"/>
              <w:rPr>
                <w:sz w:val="16"/>
              </w:rPr>
            </w:pPr>
          </w:p>
        </w:tc>
        <w:tc>
          <w:tcPr>
            <w:tcW w:w="1081" w:type="dxa"/>
            <w:tcBorders>
              <w:bottom w:val="nil"/>
            </w:tcBorders>
            <w:vAlign w:val="center"/>
          </w:tcPr>
          <w:p w14:paraId="0AD28F3B"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026" w:type="dxa"/>
            <w:tcBorders>
              <w:bottom w:val="nil"/>
            </w:tcBorders>
            <w:vAlign w:val="center"/>
          </w:tcPr>
          <w:p w14:paraId="4ACD936A"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526" w:type="dxa"/>
            <w:tcBorders>
              <w:bottom w:val="nil"/>
            </w:tcBorders>
            <w:vAlign w:val="center"/>
          </w:tcPr>
          <w:p w14:paraId="4B9D2033"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417" w:type="dxa"/>
            <w:tcBorders>
              <w:bottom w:val="nil"/>
              <w:right w:val="single" w:sz="8" w:space="0" w:color="817060" w:themeColor="accent4"/>
            </w:tcBorders>
            <w:vAlign w:val="center"/>
          </w:tcPr>
          <w:p w14:paraId="65E9246F" w14:textId="77777777" w:rsidR="00DB0B95" w:rsidRDefault="00DB0B95" w:rsidP="0080307B">
            <w:pPr>
              <w:jc w:val="center"/>
              <w:cnfStyle w:val="000000100000" w:firstRow="0" w:lastRow="0" w:firstColumn="0" w:lastColumn="0" w:oddVBand="0" w:evenVBand="0" w:oddHBand="1" w:evenHBand="0" w:firstRowFirstColumn="0" w:firstRowLastColumn="0" w:lastRowFirstColumn="0" w:lastRowLastColumn="0"/>
              <w:rPr>
                <w:sz w:val="16"/>
              </w:rPr>
            </w:pPr>
          </w:p>
        </w:tc>
        <w:tc>
          <w:tcPr>
            <w:tcW w:w="1276" w:type="dxa"/>
            <w:tcBorders>
              <w:left w:val="single" w:sz="8" w:space="0" w:color="817060" w:themeColor="accent4"/>
              <w:right w:val="single" w:sz="8" w:space="0" w:color="817060" w:themeColor="accent4"/>
            </w:tcBorders>
            <w:vAlign w:val="center"/>
          </w:tcPr>
          <w:p w14:paraId="3C27A358" w14:textId="77777777" w:rsidR="00DB0B95" w:rsidRPr="000641FA" w:rsidRDefault="00DB0B95" w:rsidP="0080307B">
            <w:pPr>
              <w:jc w:val="center"/>
              <w:cnfStyle w:val="000000100000" w:firstRow="0" w:lastRow="0" w:firstColumn="0" w:lastColumn="0" w:oddVBand="0" w:evenVBand="0" w:oddHBand="1" w:evenHBand="0" w:firstRowFirstColumn="0" w:firstRowLastColumn="0" w:lastRowFirstColumn="0" w:lastRowLastColumn="0"/>
              <w:rPr>
                <w:b/>
                <w:sz w:val="16"/>
              </w:rPr>
            </w:pPr>
            <w:r w:rsidRPr="000641FA">
              <w:rPr>
                <w:b/>
                <w:sz w:val="16"/>
              </w:rPr>
              <w:t>TOTAL</w:t>
            </w:r>
            <w:r>
              <w:rPr>
                <w:b/>
                <w:sz w:val="16"/>
              </w:rPr>
              <w:t> :</w:t>
            </w:r>
          </w:p>
        </w:tc>
        <w:tc>
          <w:tcPr>
            <w:tcW w:w="1557" w:type="dxa"/>
            <w:tcBorders>
              <w:left w:val="single" w:sz="8" w:space="0" w:color="817060" w:themeColor="accent4"/>
            </w:tcBorders>
            <w:shd w:val="clear" w:color="auto" w:fill="D8D8D8"/>
            <w:vAlign w:val="center"/>
          </w:tcPr>
          <w:p w14:paraId="57B24BD2" w14:textId="77777777" w:rsidR="00DB0B95" w:rsidRPr="000641FA" w:rsidRDefault="00DB0B95" w:rsidP="0080307B">
            <w:pPr>
              <w:jc w:val="center"/>
              <w:cnfStyle w:val="000000100000" w:firstRow="0" w:lastRow="0" w:firstColumn="0" w:lastColumn="0" w:oddVBand="0" w:evenVBand="0" w:oddHBand="1" w:evenHBand="0" w:firstRowFirstColumn="0" w:firstRowLastColumn="0" w:lastRowFirstColumn="0" w:lastRowLastColumn="0"/>
              <w:rPr>
                <w:b/>
                <w:sz w:val="16"/>
              </w:rPr>
            </w:pPr>
          </w:p>
        </w:tc>
      </w:tr>
      <w:tr w:rsidR="00DB0B95" w14:paraId="5BE091FE" w14:textId="77777777" w:rsidTr="00BB29BE">
        <w:trPr>
          <w:trHeight w:val="392"/>
          <w:jc w:val="center"/>
        </w:trPr>
        <w:tc>
          <w:tcPr>
            <w:cnfStyle w:val="001000000000" w:firstRow="0" w:lastRow="0" w:firstColumn="1" w:lastColumn="0" w:oddVBand="0" w:evenVBand="0" w:oddHBand="0" w:evenHBand="0" w:firstRowFirstColumn="0" w:firstRowLastColumn="0" w:lastRowFirstColumn="0" w:lastRowLastColumn="0"/>
            <w:tcW w:w="2321" w:type="dxa"/>
            <w:tcBorders>
              <w:top w:val="nil"/>
              <w:left w:val="nil"/>
              <w:bottom w:val="nil"/>
            </w:tcBorders>
            <w:vAlign w:val="center"/>
          </w:tcPr>
          <w:p w14:paraId="02821055" w14:textId="77777777" w:rsidR="00DB0B95" w:rsidRDefault="00DB0B95" w:rsidP="0080307B">
            <w:pPr>
              <w:jc w:val="center"/>
              <w:rPr>
                <w:sz w:val="16"/>
              </w:rPr>
            </w:pPr>
          </w:p>
        </w:tc>
        <w:tc>
          <w:tcPr>
            <w:tcW w:w="1081" w:type="dxa"/>
            <w:tcBorders>
              <w:top w:val="nil"/>
              <w:bottom w:val="nil"/>
            </w:tcBorders>
            <w:vAlign w:val="center"/>
          </w:tcPr>
          <w:p w14:paraId="52B94573"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026" w:type="dxa"/>
            <w:tcBorders>
              <w:top w:val="nil"/>
              <w:bottom w:val="nil"/>
            </w:tcBorders>
            <w:vAlign w:val="center"/>
          </w:tcPr>
          <w:p w14:paraId="28AA2BF1"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526" w:type="dxa"/>
            <w:tcBorders>
              <w:top w:val="nil"/>
              <w:bottom w:val="nil"/>
            </w:tcBorders>
            <w:vAlign w:val="center"/>
          </w:tcPr>
          <w:p w14:paraId="23647AE5"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417" w:type="dxa"/>
            <w:tcBorders>
              <w:top w:val="nil"/>
              <w:bottom w:val="nil"/>
              <w:right w:val="single" w:sz="8" w:space="0" w:color="817060" w:themeColor="accent4"/>
            </w:tcBorders>
            <w:vAlign w:val="center"/>
          </w:tcPr>
          <w:p w14:paraId="60CB5B76" w14:textId="77777777" w:rsidR="00DB0B95" w:rsidRDefault="00DB0B95" w:rsidP="0080307B">
            <w:pPr>
              <w:jc w:val="center"/>
              <w:cnfStyle w:val="000000000000" w:firstRow="0" w:lastRow="0" w:firstColumn="0" w:lastColumn="0" w:oddVBand="0" w:evenVBand="0" w:oddHBand="0" w:evenHBand="0" w:firstRowFirstColumn="0" w:firstRowLastColumn="0" w:lastRowFirstColumn="0" w:lastRowLastColumn="0"/>
              <w:rPr>
                <w:sz w:val="16"/>
              </w:rPr>
            </w:pPr>
          </w:p>
        </w:tc>
        <w:tc>
          <w:tcPr>
            <w:tcW w:w="1276"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vAlign w:val="center"/>
          </w:tcPr>
          <w:p w14:paraId="7480A783" w14:textId="77777777" w:rsidR="00DB0B95" w:rsidRPr="000641FA" w:rsidRDefault="00DB0B95" w:rsidP="0080307B">
            <w:pPr>
              <w:jc w:val="center"/>
              <w:cnfStyle w:val="000000000000" w:firstRow="0" w:lastRow="0" w:firstColumn="0" w:lastColumn="0" w:oddVBand="0" w:evenVBand="0" w:oddHBand="0" w:evenHBand="0" w:firstRowFirstColumn="0" w:firstRowLastColumn="0" w:lastRowFirstColumn="0" w:lastRowLastColumn="0"/>
              <w:rPr>
                <w:b/>
                <w:sz w:val="16"/>
              </w:rPr>
            </w:pPr>
            <w:r>
              <w:rPr>
                <w:b/>
                <w:sz w:val="16"/>
              </w:rPr>
              <w:t>x (1/2</w:t>
            </w:r>
            <w:r w:rsidRPr="000641FA">
              <w:rPr>
                <w:b/>
                <w:sz w:val="16"/>
              </w:rPr>
              <w:t>)</w:t>
            </w:r>
            <w:r>
              <w:rPr>
                <w:b/>
                <w:sz w:val="16"/>
              </w:rPr>
              <w:t xml:space="preserve"> </w:t>
            </w:r>
            <w:r>
              <w:rPr>
                <w:b/>
                <w:sz w:val="16"/>
              </w:rPr>
              <w:sym w:font="Wingdings" w:char="F0F0"/>
            </w:r>
          </w:p>
        </w:tc>
        <w:tc>
          <w:tcPr>
            <w:tcW w:w="1557" w:type="dxa"/>
            <w:tcBorders>
              <w:top w:val="single" w:sz="8" w:space="0" w:color="817060" w:themeColor="accent4"/>
              <w:left w:val="single" w:sz="8" w:space="0" w:color="817060" w:themeColor="accent4"/>
              <w:bottom w:val="single" w:sz="8" w:space="0" w:color="817060" w:themeColor="accent4"/>
              <w:right w:val="single" w:sz="8" w:space="0" w:color="817060" w:themeColor="accent4"/>
            </w:tcBorders>
            <w:shd w:val="clear" w:color="auto" w:fill="D8D8D8"/>
            <w:vAlign w:val="center"/>
          </w:tcPr>
          <w:p w14:paraId="06A75124" w14:textId="77777777" w:rsidR="00DB0B95" w:rsidRPr="000641FA" w:rsidRDefault="00DB0B95" w:rsidP="0080307B">
            <w:pPr>
              <w:jc w:val="center"/>
              <w:cnfStyle w:val="000000000000" w:firstRow="0" w:lastRow="0" w:firstColumn="0" w:lastColumn="0" w:oddVBand="0" w:evenVBand="0" w:oddHBand="0" w:evenHBand="0" w:firstRowFirstColumn="0" w:firstRowLastColumn="0" w:lastRowFirstColumn="0" w:lastRowLastColumn="0"/>
              <w:rPr>
                <w:b/>
                <w:sz w:val="16"/>
              </w:rPr>
            </w:pPr>
          </w:p>
        </w:tc>
      </w:tr>
    </w:tbl>
    <w:p w14:paraId="514D94CA" w14:textId="77777777" w:rsidR="00A22865" w:rsidRDefault="00A22865" w:rsidP="00AB7D38">
      <w:pPr>
        <w:jc w:val="left"/>
        <w:rPr>
          <w:sz w:val="16"/>
          <w:szCs w:val="16"/>
        </w:rPr>
      </w:pPr>
    </w:p>
    <w:p w14:paraId="2851E938" w14:textId="77777777" w:rsidR="00F5640C" w:rsidRDefault="00F5640C" w:rsidP="00AB7D38">
      <w:pPr>
        <w:jc w:val="left"/>
        <w:rPr>
          <w:sz w:val="16"/>
          <w:szCs w:val="16"/>
        </w:rPr>
      </w:pPr>
    </w:p>
    <w:tbl>
      <w:tblPr>
        <w:tblStyle w:val="Grilledutableau"/>
        <w:tblW w:w="0" w:type="auto"/>
        <w:shd w:val="clear" w:color="auto" w:fill="D9D9D9" w:themeFill="accent6" w:themeFillShade="D9"/>
        <w:tblLook w:val="04A0" w:firstRow="1" w:lastRow="0" w:firstColumn="1" w:lastColumn="0" w:noHBand="0" w:noVBand="1"/>
      </w:tblPr>
      <w:tblGrid>
        <w:gridCol w:w="5172"/>
        <w:gridCol w:w="5173"/>
      </w:tblGrid>
      <w:tr w:rsidR="00DB0B95" w14:paraId="0D6920E2" w14:textId="77777777" w:rsidTr="00BB29BE">
        <w:trPr>
          <w:trHeight w:val="412"/>
        </w:trPr>
        <w:tc>
          <w:tcPr>
            <w:tcW w:w="10345" w:type="dxa"/>
            <w:gridSpan w:val="2"/>
            <w:shd w:val="clear" w:color="auto" w:fill="D8D8D8"/>
            <w:vAlign w:val="center"/>
          </w:tcPr>
          <w:p w14:paraId="696CC908" w14:textId="77777777" w:rsidR="00DB0B95" w:rsidRPr="00B76446" w:rsidRDefault="00DB0B95" w:rsidP="00482E08">
            <w:pPr>
              <w:jc w:val="center"/>
              <w:rPr>
                <w:b/>
                <w:sz w:val="16"/>
              </w:rPr>
            </w:pPr>
            <w:r w:rsidRPr="00B76446">
              <w:rPr>
                <w:b/>
                <w:sz w:val="16"/>
              </w:rPr>
              <w:t>RESERVE CENTRE DE GESTION</w:t>
            </w:r>
          </w:p>
        </w:tc>
      </w:tr>
      <w:tr w:rsidR="00DB0B95" w14:paraId="6B7E0CC0" w14:textId="77777777" w:rsidTr="00BB29BE">
        <w:trPr>
          <w:trHeight w:val="560"/>
        </w:trPr>
        <w:tc>
          <w:tcPr>
            <w:tcW w:w="10345" w:type="dxa"/>
            <w:gridSpan w:val="2"/>
            <w:tcBorders>
              <w:bottom w:val="single" w:sz="4" w:space="0" w:color="auto"/>
            </w:tcBorders>
            <w:shd w:val="clear" w:color="auto" w:fill="D8D8D8"/>
            <w:vAlign w:val="center"/>
          </w:tcPr>
          <w:p w14:paraId="151F43F0" w14:textId="77777777" w:rsidR="00DB0B95" w:rsidRPr="00B76446" w:rsidRDefault="00DB0B95" w:rsidP="00482E08">
            <w:pPr>
              <w:jc w:val="center"/>
              <w:rPr>
                <w:b/>
                <w:sz w:val="16"/>
              </w:rPr>
            </w:pPr>
            <w:r w:rsidRPr="00B76446">
              <w:rPr>
                <w:b/>
                <w:sz w:val="16"/>
              </w:rPr>
              <w:t xml:space="preserve">RESULTAT </w:t>
            </w:r>
            <w:r>
              <w:rPr>
                <w:b/>
                <w:sz w:val="16"/>
              </w:rPr>
              <w:t>REPRISE DES SERVICES PRIVE</w:t>
            </w:r>
            <w:r w:rsidRPr="00B76446">
              <w:rPr>
                <w:b/>
                <w:sz w:val="16"/>
              </w:rPr>
              <w:t>S</w:t>
            </w:r>
          </w:p>
        </w:tc>
      </w:tr>
      <w:tr w:rsidR="00DB0B95" w14:paraId="203231AC" w14:textId="77777777" w:rsidTr="00BB29BE">
        <w:trPr>
          <w:trHeight w:val="412"/>
        </w:trPr>
        <w:tc>
          <w:tcPr>
            <w:tcW w:w="5172" w:type="dxa"/>
            <w:tcBorders>
              <w:bottom w:val="nil"/>
              <w:right w:val="nil"/>
            </w:tcBorders>
            <w:shd w:val="clear" w:color="auto" w:fill="D9D9D9" w:themeFill="accent6" w:themeFillShade="D9"/>
            <w:vAlign w:val="center"/>
          </w:tcPr>
          <w:p w14:paraId="5DBC154A" w14:textId="77777777" w:rsidR="00DB0B95" w:rsidRPr="00B76446" w:rsidRDefault="00DB0B95" w:rsidP="00482E08">
            <w:pPr>
              <w:jc w:val="left"/>
              <w:rPr>
                <w:b/>
                <w:sz w:val="16"/>
              </w:rPr>
            </w:pPr>
            <w:r w:rsidRPr="00B76446">
              <w:rPr>
                <w:b/>
                <w:sz w:val="16"/>
              </w:rPr>
              <w:t>Service national, civique, volontariat (repris en totalité)</w:t>
            </w:r>
          </w:p>
        </w:tc>
        <w:tc>
          <w:tcPr>
            <w:tcW w:w="5173" w:type="dxa"/>
            <w:tcBorders>
              <w:left w:val="nil"/>
              <w:bottom w:val="nil"/>
            </w:tcBorders>
            <w:shd w:val="clear" w:color="auto" w:fill="D8D8D8"/>
            <w:vAlign w:val="center"/>
          </w:tcPr>
          <w:p w14:paraId="13899552" w14:textId="77777777" w:rsidR="00DB0B95" w:rsidRPr="00B76446" w:rsidRDefault="00DB0B95" w:rsidP="00482E08">
            <w:pPr>
              <w:jc w:val="center"/>
              <w:rPr>
                <w:b/>
                <w:sz w:val="16"/>
              </w:rPr>
            </w:pPr>
            <w:r>
              <w:rPr>
                <w:b/>
                <w:sz w:val="16"/>
              </w:rPr>
              <w:t>a</w:t>
            </w:r>
            <w:r w:rsidRPr="00B76446">
              <w:rPr>
                <w:b/>
                <w:sz w:val="16"/>
              </w:rPr>
              <w:t>n(s)        mois         jour(s)</w:t>
            </w:r>
          </w:p>
        </w:tc>
      </w:tr>
      <w:tr w:rsidR="00DB0B95" w14:paraId="170E1773" w14:textId="77777777" w:rsidTr="00BB29BE">
        <w:trPr>
          <w:trHeight w:val="417"/>
        </w:trPr>
        <w:tc>
          <w:tcPr>
            <w:tcW w:w="5172" w:type="dxa"/>
            <w:tcBorders>
              <w:top w:val="nil"/>
              <w:bottom w:val="nil"/>
              <w:right w:val="nil"/>
            </w:tcBorders>
            <w:shd w:val="clear" w:color="auto" w:fill="D9D9D9" w:themeFill="accent6" w:themeFillShade="D9"/>
            <w:vAlign w:val="center"/>
          </w:tcPr>
          <w:p w14:paraId="40A866E1" w14:textId="77777777" w:rsidR="00DB0B95" w:rsidRPr="00B76446" w:rsidRDefault="00DB0B95" w:rsidP="00482E08">
            <w:pPr>
              <w:jc w:val="left"/>
              <w:rPr>
                <w:b/>
                <w:sz w:val="16"/>
              </w:rPr>
            </w:pPr>
            <w:r w:rsidRPr="00B76446">
              <w:rPr>
                <w:b/>
                <w:sz w:val="16"/>
              </w:rPr>
              <w:t xml:space="preserve">Services </w:t>
            </w:r>
            <w:r>
              <w:rPr>
                <w:b/>
                <w:sz w:val="16"/>
              </w:rPr>
              <w:t>privés</w:t>
            </w:r>
          </w:p>
        </w:tc>
        <w:tc>
          <w:tcPr>
            <w:tcW w:w="5173" w:type="dxa"/>
            <w:tcBorders>
              <w:top w:val="nil"/>
              <w:left w:val="nil"/>
              <w:bottom w:val="nil"/>
            </w:tcBorders>
            <w:shd w:val="clear" w:color="auto" w:fill="D8D8D8"/>
            <w:vAlign w:val="center"/>
          </w:tcPr>
          <w:p w14:paraId="177FA5F3" w14:textId="77777777" w:rsidR="00DB0B95" w:rsidRPr="00B76446" w:rsidRDefault="00DB0B95" w:rsidP="00482E08">
            <w:pPr>
              <w:jc w:val="center"/>
              <w:rPr>
                <w:b/>
                <w:sz w:val="16"/>
              </w:rPr>
            </w:pPr>
            <w:r>
              <w:rPr>
                <w:b/>
                <w:sz w:val="16"/>
              </w:rPr>
              <w:t>a</w:t>
            </w:r>
            <w:r w:rsidRPr="00B76446">
              <w:rPr>
                <w:b/>
                <w:sz w:val="16"/>
              </w:rPr>
              <w:t>n(s)        mois         jour(s)</w:t>
            </w:r>
          </w:p>
        </w:tc>
      </w:tr>
      <w:tr w:rsidR="00DB0B95" w14:paraId="78A1A4E3" w14:textId="77777777" w:rsidTr="00BB29BE">
        <w:trPr>
          <w:trHeight w:val="424"/>
        </w:trPr>
        <w:tc>
          <w:tcPr>
            <w:tcW w:w="5172" w:type="dxa"/>
            <w:tcBorders>
              <w:top w:val="nil"/>
              <w:bottom w:val="nil"/>
              <w:right w:val="nil"/>
            </w:tcBorders>
            <w:shd w:val="clear" w:color="auto" w:fill="D9D9D9" w:themeFill="accent6" w:themeFillShade="D9"/>
            <w:vAlign w:val="center"/>
          </w:tcPr>
          <w:p w14:paraId="12A644C9" w14:textId="77777777" w:rsidR="00DB0B95" w:rsidRPr="00B76446" w:rsidRDefault="00DB0B95" w:rsidP="00482E08">
            <w:pPr>
              <w:jc w:val="left"/>
              <w:rPr>
                <w:b/>
                <w:sz w:val="16"/>
              </w:rPr>
            </w:pPr>
            <w:r w:rsidRPr="00B76446">
              <w:rPr>
                <w:b/>
                <w:sz w:val="16"/>
              </w:rPr>
              <w:t>TOTAL</w:t>
            </w:r>
          </w:p>
        </w:tc>
        <w:tc>
          <w:tcPr>
            <w:tcW w:w="5173" w:type="dxa"/>
            <w:tcBorders>
              <w:top w:val="nil"/>
              <w:left w:val="nil"/>
              <w:bottom w:val="nil"/>
            </w:tcBorders>
            <w:shd w:val="clear" w:color="auto" w:fill="D8D8D8"/>
            <w:vAlign w:val="center"/>
          </w:tcPr>
          <w:p w14:paraId="0FA99ABB" w14:textId="77777777" w:rsidR="00DB0B95" w:rsidRPr="00B76446" w:rsidRDefault="00DB0B95" w:rsidP="00482E08">
            <w:pPr>
              <w:jc w:val="center"/>
              <w:rPr>
                <w:b/>
                <w:sz w:val="16"/>
              </w:rPr>
            </w:pPr>
            <w:r>
              <w:rPr>
                <w:b/>
                <w:sz w:val="16"/>
              </w:rPr>
              <w:t>a</w:t>
            </w:r>
            <w:r w:rsidRPr="00B76446">
              <w:rPr>
                <w:b/>
                <w:sz w:val="16"/>
              </w:rPr>
              <w:t>n(s)        mois         jour(s)</w:t>
            </w:r>
          </w:p>
        </w:tc>
      </w:tr>
      <w:tr w:rsidR="00DB0B95" w14:paraId="4F889714" w14:textId="77777777" w:rsidTr="00BB29BE">
        <w:tc>
          <w:tcPr>
            <w:tcW w:w="10345" w:type="dxa"/>
            <w:gridSpan w:val="2"/>
            <w:tcBorders>
              <w:top w:val="nil"/>
            </w:tcBorders>
            <w:shd w:val="clear" w:color="auto" w:fill="D8D8D8"/>
            <w:vAlign w:val="center"/>
          </w:tcPr>
          <w:p w14:paraId="6C3F9811" w14:textId="77777777" w:rsidR="00DB0B95" w:rsidRDefault="00DB0B95" w:rsidP="00482E08">
            <w:pPr>
              <w:jc w:val="left"/>
              <w:rPr>
                <w:b/>
                <w:sz w:val="16"/>
              </w:rPr>
            </w:pPr>
          </w:p>
          <w:p w14:paraId="5EB9AAE7" w14:textId="77777777" w:rsidR="00DB0B95" w:rsidRDefault="00DB0B95" w:rsidP="00482E08">
            <w:pPr>
              <w:jc w:val="left"/>
              <w:rPr>
                <w:b/>
                <w:sz w:val="16"/>
              </w:rPr>
            </w:pPr>
            <w:r>
              <w:rPr>
                <w:b/>
                <w:noProof/>
                <w:sz w:val="16"/>
              </w:rPr>
              <mc:AlternateContent>
                <mc:Choice Requires="wps">
                  <w:drawing>
                    <wp:anchor distT="0" distB="0" distL="114300" distR="114300" simplePos="0" relativeHeight="251663872" behindDoc="0" locked="0" layoutInCell="1" allowOverlap="1" wp14:anchorId="681EB8B6" wp14:editId="7DA10A9C">
                      <wp:simplePos x="0" y="0"/>
                      <wp:positionH relativeFrom="column">
                        <wp:posOffset>73424</wp:posOffset>
                      </wp:positionH>
                      <wp:positionV relativeFrom="paragraph">
                        <wp:posOffset>11699</wp:posOffset>
                      </wp:positionV>
                      <wp:extent cx="280327" cy="66745"/>
                      <wp:effectExtent l="0" t="19050" r="43815" b="47625"/>
                      <wp:wrapNone/>
                      <wp:docPr id="16" name="Flèche droite rayée 16"/>
                      <wp:cNvGraphicFramePr/>
                      <a:graphic xmlns:a="http://schemas.openxmlformats.org/drawingml/2006/main">
                        <a:graphicData uri="http://schemas.microsoft.com/office/word/2010/wordprocessingShape">
                          <wps:wsp>
                            <wps:cNvSpPr/>
                            <wps:spPr>
                              <a:xfrm>
                                <a:off x="0" y="0"/>
                                <a:ext cx="280327" cy="66745"/>
                              </a:xfrm>
                              <a:prstGeom prst="striped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4D7DC169" id="Flèche droite rayée 16" o:spid="_x0000_s1026" type="#_x0000_t93" style="position:absolute;margin-left:5.8pt;margin-top:.9pt;width:22.05pt;height:5.25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" adj="19029" fillcolor="#853217 [3204]" strokecolor="#42180b [1604]" strokeweight="2pt"/>
                  </w:pict>
                </mc:Fallback>
              </mc:AlternateContent>
            </w:r>
            <w:r>
              <w:rPr>
                <w:b/>
                <w:sz w:val="16"/>
              </w:rPr>
              <w:t xml:space="preserve">               Soit un classement au            </w:t>
            </w:r>
            <w:proofErr w:type="spellStart"/>
            <w:r>
              <w:rPr>
                <w:b/>
                <w:sz w:val="16"/>
              </w:rPr>
              <w:t>ème</w:t>
            </w:r>
            <w:proofErr w:type="spellEnd"/>
            <w:r>
              <w:rPr>
                <w:b/>
                <w:sz w:val="16"/>
              </w:rPr>
              <w:t xml:space="preserve"> échelon du grade de                                                 IB           IM</w:t>
            </w:r>
          </w:p>
          <w:p w14:paraId="13DE3AF5" w14:textId="77777777" w:rsidR="00DB0B95" w:rsidRPr="00B76446" w:rsidRDefault="00DB0B95" w:rsidP="00482E08">
            <w:pPr>
              <w:jc w:val="left"/>
              <w:rPr>
                <w:b/>
                <w:sz w:val="16"/>
              </w:rPr>
            </w:pPr>
          </w:p>
        </w:tc>
      </w:tr>
    </w:tbl>
    <w:p w14:paraId="4618BE72" w14:textId="77777777" w:rsidR="00DB0B95" w:rsidRDefault="00DB0B95" w:rsidP="00F677E2">
      <w:pPr>
        <w:rPr>
          <w:sz w:val="16"/>
          <w:szCs w:val="16"/>
        </w:rPr>
      </w:pPr>
    </w:p>
    <w:p w14:paraId="3E4EEFA2" w14:textId="77777777" w:rsidR="007518CF" w:rsidRDefault="007518CF" w:rsidP="00F677E2">
      <w:pPr>
        <w:rPr>
          <w:sz w:val="16"/>
          <w:szCs w:val="16"/>
        </w:rPr>
      </w:pPr>
    </w:p>
    <w:p w14:paraId="754BF9FB" w14:textId="77777777" w:rsidR="007518CF" w:rsidRDefault="007518CF" w:rsidP="00F677E2">
      <w:pPr>
        <w:rPr>
          <w:sz w:val="16"/>
          <w:szCs w:val="16"/>
        </w:rPr>
      </w:pPr>
    </w:p>
    <w:p w14:paraId="7EC2141B" w14:textId="77777777" w:rsidR="007518CF" w:rsidRDefault="007518CF" w:rsidP="00F677E2">
      <w:pPr>
        <w:rPr>
          <w:sz w:val="16"/>
          <w:szCs w:val="16"/>
        </w:rPr>
      </w:pPr>
    </w:p>
    <w:p w14:paraId="768A4ECF" w14:textId="77777777" w:rsidR="007518CF" w:rsidRPr="00847E42" w:rsidRDefault="007518CF" w:rsidP="00F677E2">
      <w:pPr>
        <w:rPr>
          <w:sz w:val="16"/>
          <w:szCs w:val="16"/>
        </w:rPr>
      </w:pPr>
    </w:p>
    <w:p w14:paraId="32FE56E8" w14:textId="77777777" w:rsidR="00ED4F2F" w:rsidRPr="0080307B" w:rsidRDefault="00ED4F2F" w:rsidP="00BB29BE">
      <w:pPr>
        <w:pStyle w:val="Titre1"/>
      </w:pPr>
      <w:r w:rsidRPr="0080307B">
        <w:lastRenderedPageBreak/>
        <w:t>II - Application du droit d’option</w:t>
      </w:r>
    </w:p>
    <w:p w14:paraId="6258D7EC" w14:textId="77777777" w:rsidR="00ED4F2F" w:rsidRDefault="00ED4F2F" w:rsidP="00ED4F2F">
      <w:pPr>
        <w:rPr>
          <w:sz w:val="18"/>
          <w:szCs w:val="18"/>
        </w:rPr>
      </w:pPr>
    </w:p>
    <w:p w14:paraId="05606A2E" w14:textId="77777777" w:rsidR="00ED4F2F" w:rsidRPr="001B1C90" w:rsidRDefault="00DB0B95" w:rsidP="00ED4F2F">
      <w:pPr>
        <w:rPr>
          <w:sz w:val="18"/>
          <w:szCs w:val="18"/>
        </w:rPr>
      </w:pPr>
      <w:r w:rsidRPr="001B1C90">
        <w:rPr>
          <w:sz w:val="18"/>
          <w:szCs w:val="18"/>
        </w:rPr>
        <w:t>L</w:t>
      </w:r>
      <w:r w:rsidR="00ED4F2F" w:rsidRPr="001B1C90">
        <w:rPr>
          <w:sz w:val="18"/>
          <w:szCs w:val="18"/>
        </w:rPr>
        <w:t xml:space="preserve">es différentes modalités de reprise des services antérieurs ne peuvent se cumuler, à l’exception du service national, du service civique et du volontariat international. </w:t>
      </w:r>
    </w:p>
    <w:p w14:paraId="5ED61A56" w14:textId="27522B57" w:rsidR="00CA74AB" w:rsidRDefault="00ED4F2F" w:rsidP="00ED4F2F">
      <w:pPr>
        <w:rPr>
          <w:sz w:val="18"/>
          <w:szCs w:val="18"/>
        </w:rPr>
      </w:pPr>
      <w:r w:rsidRPr="001B1C90">
        <w:rPr>
          <w:sz w:val="18"/>
          <w:szCs w:val="18"/>
        </w:rPr>
        <w:t xml:space="preserve">Il appartient à l’agent, d’opter pour une seule modalité de reprise, étant précisé que ce droit d’option n’est utilisable qu’une seule fois et est valable dans un délai </w:t>
      </w:r>
      <w:r w:rsidRPr="001B1C90">
        <w:rPr>
          <w:b/>
          <w:sz w:val="18"/>
          <w:szCs w:val="18"/>
        </w:rPr>
        <w:t>d’un an</w:t>
      </w:r>
      <w:r w:rsidRPr="001B1C90">
        <w:rPr>
          <w:sz w:val="18"/>
          <w:szCs w:val="18"/>
        </w:rPr>
        <w:t xml:space="preserve"> à compter de sa </w:t>
      </w:r>
      <w:r w:rsidR="00CA74AB" w:rsidRPr="001B1C90">
        <w:rPr>
          <w:sz w:val="18"/>
          <w:szCs w:val="18"/>
        </w:rPr>
        <w:t>nomination</w:t>
      </w:r>
      <w:r w:rsidR="00DB0B95" w:rsidRPr="001B1C90">
        <w:rPr>
          <w:sz w:val="18"/>
          <w:szCs w:val="18"/>
        </w:rPr>
        <w:t>.</w:t>
      </w:r>
    </w:p>
    <w:p w14:paraId="67AB55E8" w14:textId="77777777" w:rsidR="000128BA" w:rsidRPr="001B1C90" w:rsidRDefault="000128BA" w:rsidP="00ED4F2F">
      <w:pPr>
        <w:rPr>
          <w:sz w:val="18"/>
          <w:szCs w:val="18"/>
        </w:rPr>
      </w:pPr>
    </w:p>
    <w:sectPr w:rsidR="000128BA" w:rsidRPr="001B1C90" w:rsidSect="00F5640C">
      <w:headerReference w:type="first" r:id="rId8"/>
      <w:footerReference w:type="first" r:id="rId9"/>
      <w:pgSz w:w="11907" w:h="16840" w:code="9"/>
      <w:pgMar w:top="956" w:right="851" w:bottom="709" w:left="851" w:header="1000" w:footer="142" w:gutter="0"/>
      <w:paperSrc w:first="2" w:other="2"/>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B0D01" w14:textId="77777777" w:rsidR="004A10DE" w:rsidRDefault="004A10DE" w:rsidP="00835CB6">
      <w:r>
        <w:separator/>
      </w:r>
    </w:p>
  </w:endnote>
  <w:endnote w:type="continuationSeparator" w:id="0">
    <w:p w14:paraId="4E1AB152" w14:textId="77777777" w:rsidR="004A10DE" w:rsidRDefault="004A10DE" w:rsidP="00835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TE1BE8128t00">
    <w:panose1 w:val="00000000000000000000"/>
    <w:charset w:val="00"/>
    <w:family w:val="auto"/>
    <w:notTrueType/>
    <w:pitch w:val="default"/>
    <w:sig w:usb0="00000003" w:usb1="00000000" w:usb2="00000000" w:usb3="00000000" w:csb0="00000001" w:csb1="00000000"/>
  </w:font>
  <w:font w:name="Eurostile LT Std">
    <w:altName w:val="Agency FB"/>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1F6B2B" w14:textId="1B6730A4" w:rsidR="00DE5077" w:rsidRDefault="00CD6EA3" w:rsidP="00CD6EA3">
    <w:pPr>
      <w:pStyle w:val="Pieddepage"/>
      <w:jc w:val="center"/>
    </w:pPr>
    <w:r w:rsidRPr="00CD6EA3">
      <w:rPr>
        <w:noProof/>
      </w:rPr>
      <w:drawing>
        <wp:inline distT="0" distB="0" distL="0" distR="0" wp14:anchorId="4F22F394" wp14:editId="09B90E53">
          <wp:extent cx="5760720" cy="1089660"/>
          <wp:effectExtent l="0" t="0" r="0" b="0"/>
          <wp:docPr id="1455862385"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0720" cy="108966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8F1C16" w14:textId="77777777" w:rsidR="004A10DE" w:rsidRDefault="004A10DE" w:rsidP="00835CB6">
      <w:r>
        <w:separator/>
      </w:r>
    </w:p>
  </w:footnote>
  <w:footnote w:type="continuationSeparator" w:id="0">
    <w:p w14:paraId="465A357D" w14:textId="77777777" w:rsidR="004A10DE" w:rsidRDefault="004A10DE" w:rsidP="00835CB6">
      <w:r>
        <w:continuationSeparator/>
      </w:r>
    </w:p>
  </w:footnote>
  <w:footnote w:id="1">
    <w:p w14:paraId="719D8358" w14:textId="77777777" w:rsidR="00F677E2" w:rsidRPr="00C70A6E" w:rsidRDefault="00F677E2">
      <w:pPr>
        <w:pStyle w:val="Notedebasdepage"/>
        <w:rPr>
          <w:sz w:val="14"/>
          <w:szCs w:val="14"/>
        </w:rPr>
      </w:pPr>
      <w:r w:rsidRPr="00C70A6E">
        <w:rPr>
          <w:sz w:val="14"/>
          <w:szCs w:val="14"/>
          <w:vertAlign w:val="superscript"/>
        </w:rPr>
        <w:t>(</w:t>
      </w:r>
      <w:r w:rsidRPr="00C70A6E">
        <w:rPr>
          <w:rStyle w:val="Appelnotedebasdep"/>
          <w:sz w:val="14"/>
          <w:szCs w:val="14"/>
        </w:rPr>
        <w:footnoteRef/>
      </w:r>
      <w:r w:rsidRPr="00C70A6E">
        <w:rPr>
          <w:sz w:val="14"/>
          <w:szCs w:val="14"/>
          <w:vertAlign w:val="superscript"/>
        </w:rPr>
        <w:t>)</w:t>
      </w:r>
      <w:r w:rsidRPr="00C70A6E">
        <w:rPr>
          <w:sz w:val="14"/>
          <w:szCs w:val="14"/>
        </w:rPr>
        <w:t xml:space="preserve"> </w:t>
      </w:r>
      <w:r w:rsidRPr="00C70A6E">
        <w:rPr>
          <w:i/>
          <w:sz w:val="14"/>
          <w:szCs w:val="14"/>
        </w:rPr>
        <w:t>Source : FAQ DGCL « Comment faut-il calculer l’indice brut conservé à titre personnel par les agents contractuels nommés dans un cadre d’emplois de catégorie C ou B dont le classement conduit à une rémunération inférieure à celle dont ils bénéficiaient avant leur nomination ? » Date de mise en ligne 03/05/2017.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2BA124" w14:textId="5885157E" w:rsidR="00DE5077" w:rsidRPr="00CD6EA3" w:rsidRDefault="00CD6EA3" w:rsidP="00F5640C">
    <w:pPr>
      <w:pStyle w:val="En-tte"/>
      <w:jc w:val="right"/>
      <w:rPr>
        <w:i/>
        <w:iCs/>
        <w:sz w:val="16"/>
        <w:szCs w:val="16"/>
      </w:rPr>
    </w:pPr>
    <w:r w:rsidRPr="00CD6EA3">
      <w:rPr>
        <w:rFonts w:cs="Arial"/>
        <w:b/>
        <w:bCs/>
        <w:i/>
        <w:iCs/>
        <w:noProof/>
        <w:sz w:val="20"/>
        <w:szCs w:val="20"/>
      </w:rPr>
      <w:drawing>
        <wp:anchor distT="0" distB="0" distL="114300" distR="114300" simplePos="0" relativeHeight="251661824" behindDoc="0" locked="0" layoutInCell="1" allowOverlap="1" wp14:anchorId="2CF9C95D" wp14:editId="30BF7ECC">
          <wp:simplePos x="0" y="0"/>
          <wp:positionH relativeFrom="page">
            <wp:posOffset>227965</wp:posOffset>
          </wp:positionH>
          <wp:positionV relativeFrom="paragraph">
            <wp:posOffset>-443230</wp:posOffset>
          </wp:positionV>
          <wp:extent cx="1752603" cy="899797"/>
          <wp:effectExtent l="0" t="0" r="0" b="0"/>
          <wp:wrapThrough wrapText="bothSides">
            <wp:wrapPolygon edited="0">
              <wp:start x="0" y="0"/>
              <wp:lineTo x="0" y="21036"/>
              <wp:lineTo x="21365" y="21036"/>
              <wp:lineTo x="21365" y="0"/>
              <wp:lineTo x="0" y="0"/>
            </wp:wrapPolygon>
          </wp:wrapThrough>
          <wp:docPr id="1592988655" name="Image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rcRect l="18254" t="34523" r="21693" b="34657"/>
                  <a:stretch>
                    <a:fillRect/>
                  </a:stretch>
                </pic:blipFill>
                <pic:spPr>
                  <a:xfrm>
                    <a:off x="0" y="0"/>
                    <a:ext cx="1752603" cy="899797"/>
                  </a:xfrm>
                  <a:prstGeom prst="rect">
                    <a:avLst/>
                  </a:prstGeom>
                  <a:noFill/>
                  <a:ln>
                    <a:noFill/>
                    <a:prstDash/>
                  </a:ln>
                </pic:spPr>
              </pic:pic>
            </a:graphicData>
          </a:graphic>
        </wp:anchor>
      </w:drawing>
    </w:r>
    <w:r w:rsidR="00F5640C" w:rsidRPr="00CD6EA3">
      <w:rPr>
        <w:b/>
        <w:bCs/>
        <w:i/>
        <w:iCs/>
        <w:sz w:val="16"/>
        <w:szCs w:val="16"/>
      </w:rPr>
      <w:t>Pôle</w:t>
    </w:r>
    <w:r w:rsidRPr="00CD6EA3">
      <w:rPr>
        <w:b/>
        <w:bCs/>
        <w:i/>
        <w:iCs/>
        <w:sz w:val="16"/>
        <w:szCs w:val="16"/>
      </w:rPr>
      <w:t xml:space="preserve"> : </w:t>
    </w:r>
    <w:r w:rsidR="00F5640C" w:rsidRPr="00CD6EA3">
      <w:rPr>
        <w:i/>
        <w:iCs/>
        <w:sz w:val="16"/>
        <w:szCs w:val="16"/>
      </w:rPr>
      <w:t>C</w:t>
    </w:r>
    <w:r w:rsidR="000128BA" w:rsidRPr="00CD6EA3">
      <w:rPr>
        <w:i/>
        <w:iCs/>
        <w:sz w:val="16"/>
        <w:szCs w:val="16"/>
      </w:rPr>
      <w:t>IDS</w:t>
    </w:r>
  </w:p>
  <w:p w14:paraId="2BD1BC12" w14:textId="07482E4F" w:rsidR="00F5640C" w:rsidRPr="00F5640C" w:rsidRDefault="00F5640C" w:rsidP="00CD6EA3">
    <w:pPr>
      <w:pStyle w:val="En-tte"/>
      <w:jc w:val="left"/>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5pt;height:9.45pt" o:bullet="t">
        <v:imagedata r:id="rId1" o:title="BD21298_"/>
      </v:shape>
    </w:pict>
  </w:numPicBullet>
  <w:numPicBullet w:numPicBulletId="1">
    <w:pict>
      <v:shape id="_x0000_i1026" type="#_x0000_t75" style="width:38.9pt;height:42.05pt" o:bullet="t">
        <v:imagedata r:id="rId2" o:title="Puce"/>
      </v:shape>
    </w:pict>
  </w:numPicBullet>
  <w:numPicBullet w:numPicBulletId="2">
    <w:pict>
      <v:shape id="_x0000_i1027" type="#_x0000_t75" style="width:10.5pt;height:10.5pt" o:bullet="t">
        <v:imagedata r:id="rId3" o:title="msoEB"/>
      </v:shape>
    </w:pict>
  </w:numPicBullet>
  <w:abstractNum w:abstractNumId="0" w15:restartNumberingAfterBreak="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21B6480"/>
    <w:multiLevelType w:val="hybridMultilevel"/>
    <w:tmpl w:val="A252906E"/>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C4A1266"/>
    <w:multiLevelType w:val="hybridMultilevel"/>
    <w:tmpl w:val="BED0ECAE"/>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910D80"/>
    <w:multiLevelType w:val="hybridMultilevel"/>
    <w:tmpl w:val="406E4140"/>
    <w:lvl w:ilvl="0" w:tplc="5798F622">
      <w:start w:val="1"/>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F543DF5"/>
    <w:multiLevelType w:val="hybridMultilevel"/>
    <w:tmpl w:val="1B54A980"/>
    <w:lvl w:ilvl="0" w:tplc="B218E09A">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1034C6C"/>
    <w:multiLevelType w:val="hybridMultilevel"/>
    <w:tmpl w:val="9B78DCCA"/>
    <w:lvl w:ilvl="0" w:tplc="C0E46E44">
      <w:numFmt w:val="bullet"/>
      <w:lvlText w:val=""/>
      <w:lvlJc w:val="left"/>
      <w:pPr>
        <w:ind w:left="720" w:hanging="360"/>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1BB7812"/>
    <w:multiLevelType w:val="hybridMultilevel"/>
    <w:tmpl w:val="A6DCC3AA"/>
    <w:lvl w:ilvl="0" w:tplc="40FC7756">
      <w:start w:val="1"/>
      <w:numFmt w:val="bullet"/>
      <w:lvlText w:val=""/>
      <w:lvlPicBulletId w:val="1"/>
      <w:lvlJc w:val="left"/>
      <w:pPr>
        <w:ind w:left="644"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4827564"/>
    <w:multiLevelType w:val="hybridMultilevel"/>
    <w:tmpl w:val="10C82E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6C373F0"/>
    <w:multiLevelType w:val="hybridMultilevel"/>
    <w:tmpl w:val="C4989C1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176F3649"/>
    <w:multiLevelType w:val="hybridMultilevel"/>
    <w:tmpl w:val="096A9202"/>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17BA7971"/>
    <w:multiLevelType w:val="hybridMultilevel"/>
    <w:tmpl w:val="4FAE4F40"/>
    <w:lvl w:ilvl="0" w:tplc="EF368044">
      <w:start w:val="12"/>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19005CF9"/>
    <w:multiLevelType w:val="hybridMultilevel"/>
    <w:tmpl w:val="7C86A6D2"/>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8270F8"/>
    <w:multiLevelType w:val="hybridMultilevel"/>
    <w:tmpl w:val="12385A40"/>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22F54199"/>
    <w:multiLevelType w:val="hybridMultilevel"/>
    <w:tmpl w:val="CD88876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2AAF24AE"/>
    <w:multiLevelType w:val="hybridMultilevel"/>
    <w:tmpl w:val="38D841E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2BE8299B"/>
    <w:multiLevelType w:val="hybridMultilevel"/>
    <w:tmpl w:val="B10220C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2D3347D3"/>
    <w:multiLevelType w:val="hybridMultilevel"/>
    <w:tmpl w:val="B2EC843A"/>
    <w:lvl w:ilvl="0" w:tplc="401A81DE">
      <w:start w:val="1"/>
      <w:numFmt w:val="bullet"/>
      <w:pStyle w:val="Puce"/>
      <w:lvlText w:val=""/>
      <w:lvlPicBulletId w:val="1"/>
      <w:lvlJc w:val="left"/>
      <w:pPr>
        <w:ind w:left="720" w:hanging="360"/>
      </w:pPr>
      <w:rPr>
        <w:rFonts w:ascii="Symbol" w:hAnsi="Symbol" w:hint="default"/>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D960BF7"/>
    <w:multiLevelType w:val="hybridMultilevel"/>
    <w:tmpl w:val="E17CD25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EF23EEA"/>
    <w:multiLevelType w:val="hybridMultilevel"/>
    <w:tmpl w:val="DE76115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28D0636"/>
    <w:multiLevelType w:val="hybridMultilevel"/>
    <w:tmpl w:val="F4A4FB4A"/>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3DB102EF"/>
    <w:multiLevelType w:val="hybridMultilevel"/>
    <w:tmpl w:val="B4B6202A"/>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BC3A8C50">
      <w:numFmt w:val="bullet"/>
      <w:lvlText w:val="-"/>
      <w:lvlJc w:val="left"/>
      <w:pPr>
        <w:tabs>
          <w:tab w:val="num" w:pos="1440"/>
        </w:tabs>
        <w:ind w:left="1440" w:hanging="360"/>
      </w:pPr>
      <w:rPr>
        <w:rFonts w:ascii="Arial Narrow" w:eastAsia="Times New Roman" w:hAnsi="Arial Narrow" w:cs="TTE1BE8128t00"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4F65884"/>
    <w:multiLevelType w:val="hybridMultilevel"/>
    <w:tmpl w:val="406CD91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787464C"/>
    <w:multiLevelType w:val="hybridMultilevel"/>
    <w:tmpl w:val="5BF433DC"/>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6C4542D"/>
    <w:multiLevelType w:val="hybridMultilevel"/>
    <w:tmpl w:val="70F62746"/>
    <w:lvl w:ilvl="0" w:tplc="12EC5E96">
      <w:start w:val="1"/>
      <w:numFmt w:val="bullet"/>
      <w:lvlText w:val=""/>
      <w:lvlJc w:val="left"/>
      <w:pPr>
        <w:tabs>
          <w:tab w:val="num" w:pos="720"/>
        </w:tabs>
        <w:ind w:left="720" w:hanging="360"/>
      </w:pPr>
      <w:rPr>
        <w:rFonts w:ascii="Wingdings" w:hAnsi="Wingdings" w:hint="default"/>
        <w:color w:val="FF0000"/>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A8239A0"/>
    <w:multiLevelType w:val="hybridMultilevel"/>
    <w:tmpl w:val="E474F1A2"/>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6B2701AF"/>
    <w:multiLevelType w:val="hybridMultilevel"/>
    <w:tmpl w:val="402675BC"/>
    <w:lvl w:ilvl="0" w:tplc="40FC7756">
      <w:start w:val="1"/>
      <w:numFmt w:val="bullet"/>
      <w:lvlText w:val=""/>
      <w:lvlPicBulletId w:val="1"/>
      <w:lvlJc w:val="left"/>
      <w:pPr>
        <w:ind w:left="720" w:hanging="360"/>
      </w:pPr>
      <w:rPr>
        <w:rFonts w:ascii="Symbol" w:hAnsi="Symbol" w:hint="default"/>
        <w:b w:val="0"/>
        <w:color w:val="auto"/>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BA9714B"/>
    <w:multiLevelType w:val="hybridMultilevel"/>
    <w:tmpl w:val="8AD4918E"/>
    <w:lvl w:ilvl="0" w:tplc="8E0C0022">
      <w:numFmt w:val="bullet"/>
      <w:lvlText w:val=""/>
      <w:lvlJc w:val="left"/>
      <w:pPr>
        <w:ind w:left="720" w:hanging="360"/>
      </w:pPr>
      <w:rPr>
        <w:rFonts w:ascii="Wingdings" w:eastAsiaTheme="minorHAnsi" w:hAnsi="Wingdings" w:cstheme="minorBidi" w:hint="default"/>
      </w:rPr>
    </w:lvl>
    <w:lvl w:ilvl="1" w:tplc="5CE06CFC">
      <w:numFmt w:val="bullet"/>
      <w:lvlText w:val=""/>
      <w:lvlJc w:val="left"/>
      <w:pPr>
        <w:ind w:left="1440" w:hanging="360"/>
      </w:pPr>
      <w:rPr>
        <w:rFonts w:ascii="Wingdings" w:eastAsiaTheme="minorHAnsi" w:hAnsi="Wingdings" w:cstheme="minorBid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6BEA41E2"/>
    <w:multiLevelType w:val="hybridMultilevel"/>
    <w:tmpl w:val="C37E654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77596C9B"/>
    <w:multiLevelType w:val="hybridMultilevel"/>
    <w:tmpl w:val="547C6B5E"/>
    <w:lvl w:ilvl="0" w:tplc="0ECCEEA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15:restartNumberingAfterBreak="0">
    <w:nsid w:val="7BBD53C0"/>
    <w:multiLevelType w:val="hybridMultilevel"/>
    <w:tmpl w:val="1D5E1AC0"/>
    <w:lvl w:ilvl="0" w:tplc="40FC7756">
      <w:start w:val="1"/>
      <w:numFmt w:val="bullet"/>
      <w:lvlText w:val=""/>
      <w:lvlPicBulletId w:val="1"/>
      <w:lvlJc w:val="left"/>
      <w:pPr>
        <w:tabs>
          <w:tab w:val="num" w:pos="2160"/>
        </w:tabs>
        <w:ind w:left="2160" w:hanging="360"/>
      </w:pPr>
      <w:rPr>
        <w:rFonts w:ascii="Symbol" w:hAnsi="Symbol" w:hint="default"/>
        <w:b w:val="0"/>
        <w:color w:val="auto"/>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7E5B4EC8"/>
    <w:multiLevelType w:val="hybridMultilevel"/>
    <w:tmpl w:val="37447440"/>
    <w:lvl w:ilvl="0" w:tplc="0ECCEEA8">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879002156">
    <w:abstractNumId w:val="0"/>
  </w:num>
  <w:num w:numId="2" w16cid:durableId="1774669340">
    <w:abstractNumId w:val="18"/>
  </w:num>
  <w:num w:numId="3" w16cid:durableId="271743029">
    <w:abstractNumId w:val="23"/>
  </w:num>
  <w:num w:numId="4" w16cid:durableId="122650512">
    <w:abstractNumId w:val="21"/>
  </w:num>
  <w:num w:numId="5" w16cid:durableId="845095299">
    <w:abstractNumId w:val="20"/>
  </w:num>
  <w:num w:numId="6" w16cid:durableId="130052422">
    <w:abstractNumId w:val="17"/>
  </w:num>
  <w:num w:numId="7" w16cid:durableId="17659103">
    <w:abstractNumId w:val="22"/>
  </w:num>
  <w:num w:numId="8" w16cid:durableId="906577953">
    <w:abstractNumId w:val="29"/>
  </w:num>
  <w:num w:numId="9" w16cid:durableId="343747077">
    <w:abstractNumId w:val="27"/>
  </w:num>
  <w:num w:numId="10" w16cid:durableId="1348562957">
    <w:abstractNumId w:val="11"/>
  </w:num>
  <w:num w:numId="11" w16cid:durableId="1676030887">
    <w:abstractNumId w:val="1"/>
  </w:num>
  <w:num w:numId="12" w16cid:durableId="588195534">
    <w:abstractNumId w:val="6"/>
  </w:num>
  <w:num w:numId="13" w16cid:durableId="866529340">
    <w:abstractNumId w:val="9"/>
  </w:num>
  <w:num w:numId="14" w16cid:durableId="1503929248">
    <w:abstractNumId w:val="12"/>
  </w:num>
  <w:num w:numId="15" w16cid:durableId="1641420527">
    <w:abstractNumId w:val="2"/>
  </w:num>
  <w:num w:numId="16" w16cid:durableId="1108740422">
    <w:abstractNumId w:val="7"/>
  </w:num>
  <w:num w:numId="17" w16cid:durableId="1525286564">
    <w:abstractNumId w:val="25"/>
  </w:num>
  <w:num w:numId="18" w16cid:durableId="54554740">
    <w:abstractNumId w:val="19"/>
  </w:num>
  <w:num w:numId="19" w16cid:durableId="1237588810">
    <w:abstractNumId w:val="5"/>
  </w:num>
  <w:num w:numId="20" w16cid:durableId="532235022">
    <w:abstractNumId w:val="16"/>
  </w:num>
  <w:num w:numId="21" w16cid:durableId="1286159482">
    <w:abstractNumId w:val="16"/>
  </w:num>
  <w:num w:numId="22" w16cid:durableId="1159882379">
    <w:abstractNumId w:val="16"/>
  </w:num>
  <w:num w:numId="23" w16cid:durableId="1312057405">
    <w:abstractNumId w:val="8"/>
  </w:num>
  <w:num w:numId="24" w16cid:durableId="1569875714">
    <w:abstractNumId w:val="15"/>
  </w:num>
  <w:num w:numId="25" w16cid:durableId="1988968261">
    <w:abstractNumId w:val="4"/>
  </w:num>
  <w:num w:numId="26" w16cid:durableId="229267251">
    <w:abstractNumId w:val="3"/>
  </w:num>
  <w:num w:numId="27" w16cid:durableId="376130564">
    <w:abstractNumId w:val="28"/>
  </w:num>
  <w:num w:numId="28" w16cid:durableId="635989706">
    <w:abstractNumId w:val="30"/>
  </w:num>
  <w:num w:numId="29" w16cid:durableId="228810453">
    <w:abstractNumId w:val="26"/>
  </w:num>
  <w:num w:numId="30" w16cid:durableId="2116896141">
    <w:abstractNumId w:val="24"/>
  </w:num>
  <w:num w:numId="31" w16cid:durableId="706947495">
    <w:abstractNumId w:val="13"/>
  </w:num>
  <w:num w:numId="32" w16cid:durableId="2005543749">
    <w:abstractNumId w:val="10"/>
  </w:num>
  <w:num w:numId="33" w16cid:durableId="112751046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A10DE"/>
    <w:rsid w:val="000118D4"/>
    <w:rsid w:val="000128BA"/>
    <w:rsid w:val="00012988"/>
    <w:rsid w:val="00012D01"/>
    <w:rsid w:val="000641FA"/>
    <w:rsid w:val="00093786"/>
    <w:rsid w:val="00107AFB"/>
    <w:rsid w:val="001106EB"/>
    <w:rsid w:val="00124C73"/>
    <w:rsid w:val="00152197"/>
    <w:rsid w:val="0017389B"/>
    <w:rsid w:val="00196377"/>
    <w:rsid w:val="00197C55"/>
    <w:rsid w:val="001A2BCF"/>
    <w:rsid w:val="001B14D6"/>
    <w:rsid w:val="001B1C90"/>
    <w:rsid w:val="001D0395"/>
    <w:rsid w:val="001F5436"/>
    <w:rsid w:val="001F7846"/>
    <w:rsid w:val="002401E4"/>
    <w:rsid w:val="00262A0B"/>
    <w:rsid w:val="00266F57"/>
    <w:rsid w:val="00272EA2"/>
    <w:rsid w:val="002A01CA"/>
    <w:rsid w:val="002A65BC"/>
    <w:rsid w:val="002B7FFA"/>
    <w:rsid w:val="002E20AC"/>
    <w:rsid w:val="002F14D6"/>
    <w:rsid w:val="002F23C1"/>
    <w:rsid w:val="00326BAD"/>
    <w:rsid w:val="00354B59"/>
    <w:rsid w:val="00365830"/>
    <w:rsid w:val="003961A3"/>
    <w:rsid w:val="003979DC"/>
    <w:rsid w:val="003A0B60"/>
    <w:rsid w:val="0040028B"/>
    <w:rsid w:val="004150C3"/>
    <w:rsid w:val="00475239"/>
    <w:rsid w:val="004A10DE"/>
    <w:rsid w:val="004A3A19"/>
    <w:rsid w:val="004B5F9F"/>
    <w:rsid w:val="004B632C"/>
    <w:rsid w:val="004B7772"/>
    <w:rsid w:val="004C7210"/>
    <w:rsid w:val="004D4B5F"/>
    <w:rsid w:val="004F6D23"/>
    <w:rsid w:val="005310F8"/>
    <w:rsid w:val="00532088"/>
    <w:rsid w:val="005818B5"/>
    <w:rsid w:val="00596D74"/>
    <w:rsid w:val="005C2752"/>
    <w:rsid w:val="005C3268"/>
    <w:rsid w:val="005E1779"/>
    <w:rsid w:val="005E49B9"/>
    <w:rsid w:val="00600117"/>
    <w:rsid w:val="00625B53"/>
    <w:rsid w:val="00642651"/>
    <w:rsid w:val="00655A35"/>
    <w:rsid w:val="006576A1"/>
    <w:rsid w:val="006822DF"/>
    <w:rsid w:val="00686065"/>
    <w:rsid w:val="006E421A"/>
    <w:rsid w:val="007343ED"/>
    <w:rsid w:val="00745C72"/>
    <w:rsid w:val="007518CF"/>
    <w:rsid w:val="007578BE"/>
    <w:rsid w:val="00786025"/>
    <w:rsid w:val="007B361C"/>
    <w:rsid w:val="007C5768"/>
    <w:rsid w:val="007E0A0F"/>
    <w:rsid w:val="0080307B"/>
    <w:rsid w:val="00804478"/>
    <w:rsid w:val="00805643"/>
    <w:rsid w:val="00811D3D"/>
    <w:rsid w:val="0082095F"/>
    <w:rsid w:val="00835CB6"/>
    <w:rsid w:val="00843A76"/>
    <w:rsid w:val="00847E42"/>
    <w:rsid w:val="00853535"/>
    <w:rsid w:val="00855229"/>
    <w:rsid w:val="008A6316"/>
    <w:rsid w:val="008B49BE"/>
    <w:rsid w:val="008E61AE"/>
    <w:rsid w:val="009145BE"/>
    <w:rsid w:val="009637DF"/>
    <w:rsid w:val="00965D9D"/>
    <w:rsid w:val="00991F63"/>
    <w:rsid w:val="009B0C04"/>
    <w:rsid w:val="009B6D88"/>
    <w:rsid w:val="009C5B52"/>
    <w:rsid w:val="009C69C1"/>
    <w:rsid w:val="009F1F06"/>
    <w:rsid w:val="00A007A3"/>
    <w:rsid w:val="00A13A7F"/>
    <w:rsid w:val="00A16D6F"/>
    <w:rsid w:val="00A22865"/>
    <w:rsid w:val="00A62804"/>
    <w:rsid w:val="00A63E1B"/>
    <w:rsid w:val="00A6749C"/>
    <w:rsid w:val="00AB7D38"/>
    <w:rsid w:val="00AC0E68"/>
    <w:rsid w:val="00AD30D8"/>
    <w:rsid w:val="00AF03AF"/>
    <w:rsid w:val="00B350A1"/>
    <w:rsid w:val="00B61DB5"/>
    <w:rsid w:val="00B657B4"/>
    <w:rsid w:val="00B70BB1"/>
    <w:rsid w:val="00B76446"/>
    <w:rsid w:val="00B91F29"/>
    <w:rsid w:val="00BB29BE"/>
    <w:rsid w:val="00BC0E3D"/>
    <w:rsid w:val="00BD65D1"/>
    <w:rsid w:val="00BE6A14"/>
    <w:rsid w:val="00C12724"/>
    <w:rsid w:val="00C22730"/>
    <w:rsid w:val="00C3322C"/>
    <w:rsid w:val="00C40D22"/>
    <w:rsid w:val="00C70A6E"/>
    <w:rsid w:val="00CA74AB"/>
    <w:rsid w:val="00CB632A"/>
    <w:rsid w:val="00CD6EA3"/>
    <w:rsid w:val="00CF15DD"/>
    <w:rsid w:val="00D052FE"/>
    <w:rsid w:val="00D12E3F"/>
    <w:rsid w:val="00DB0B95"/>
    <w:rsid w:val="00DB118E"/>
    <w:rsid w:val="00DC5794"/>
    <w:rsid w:val="00DE5077"/>
    <w:rsid w:val="00DE61B5"/>
    <w:rsid w:val="00E81491"/>
    <w:rsid w:val="00ED4F2F"/>
    <w:rsid w:val="00EF6A59"/>
    <w:rsid w:val="00F20B63"/>
    <w:rsid w:val="00F52A4A"/>
    <w:rsid w:val="00F5640C"/>
    <w:rsid w:val="00F647CF"/>
    <w:rsid w:val="00F677E2"/>
    <w:rsid w:val="00F94DFD"/>
    <w:rsid w:val="00FA2218"/>
    <w:rsid w:val="00FD19DC"/>
    <w:rsid w:val="00FF291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7D8C70B"/>
  <w15:docId w15:val="{80355215-F3AD-4889-89D3-9644424A65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2" w:qFormat="1"/>
    <w:lsdException w:name="heading 2" w:semiHidden="1" w:uiPriority="2" w:unhideWhenUsed="1" w:qFormat="1"/>
    <w:lsdException w:name="heading 3" w:semiHidden="1" w:uiPriority="3" w:unhideWhenUsed="1" w:qFormat="1"/>
    <w:lsdException w:name="heading 4" w:semiHidden="1" w:uiPriority="9" w:unhideWhenUsed="1"/>
    <w:lsdException w:name="heading 5" w:semiHidden="1" w:uiPriority="9" w:unhideWhenUsed="1"/>
    <w:lsdException w:name="heading 6" w:semiHidden="1" w:uiPriority="9" w:unhideWhenUsed="1"/>
    <w:lsdException w:name="heading 7" w:semiHidden="1" w:uiPriority="9" w:unhideWhenUsed="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1 Texte,Texte"/>
    <w:qFormat/>
    <w:rsid w:val="008A6316"/>
    <w:pPr>
      <w:spacing w:after="0" w:line="264" w:lineRule="auto"/>
      <w:jc w:val="both"/>
    </w:pPr>
    <w:rPr>
      <w:rFonts w:ascii="Arial" w:hAnsi="Arial"/>
      <w:szCs w:val="24"/>
      <w:lang w:eastAsia="fr-FR"/>
    </w:rPr>
  </w:style>
  <w:style w:type="paragraph" w:styleId="Titre1">
    <w:name w:val="heading 1"/>
    <w:aliases w:val="Niveau 1"/>
    <w:next w:val="Normal"/>
    <w:link w:val="Titre1Car"/>
    <w:autoRedefine/>
    <w:uiPriority w:val="2"/>
    <w:qFormat/>
    <w:rsid w:val="00BB29BE"/>
    <w:pPr>
      <w:pBdr>
        <w:top w:val="single" w:sz="4" w:space="1" w:color="000000" w:themeColor="text1"/>
        <w:bottom w:val="single" w:sz="4" w:space="1" w:color="000000" w:themeColor="text1"/>
      </w:pBdr>
      <w:shd w:val="clear" w:color="auto" w:fill="D8D8D8"/>
      <w:spacing w:before="120" w:line="264" w:lineRule="auto"/>
      <w:outlineLvl w:val="0"/>
    </w:pPr>
    <w:rPr>
      <w:rFonts w:ascii="Arial" w:eastAsiaTheme="majorEastAsia" w:hAnsi="Arial" w:cs="Arial"/>
      <w:b/>
      <w:sz w:val="26"/>
      <w:szCs w:val="26"/>
    </w:rPr>
  </w:style>
  <w:style w:type="paragraph" w:styleId="Titre2">
    <w:name w:val="heading 2"/>
    <w:aliases w:val="Niveau 2"/>
    <w:next w:val="Normal"/>
    <w:link w:val="Titre2Car"/>
    <w:uiPriority w:val="2"/>
    <w:qFormat/>
    <w:rsid w:val="008A6316"/>
    <w:pPr>
      <w:spacing w:before="120" w:after="120" w:line="264" w:lineRule="auto"/>
      <w:ind w:firstLine="567"/>
      <w:outlineLvl w:val="1"/>
    </w:pPr>
    <w:rPr>
      <w:rFonts w:ascii="Eurostile LT Std" w:eastAsiaTheme="majorEastAsia" w:hAnsi="Eurostile LT Std" w:cstheme="majorBidi"/>
      <w:b/>
      <w:color w:val="853217" w:themeColor="accent1"/>
      <w:sz w:val="26"/>
      <w:szCs w:val="26"/>
    </w:rPr>
  </w:style>
  <w:style w:type="paragraph" w:styleId="Titre3">
    <w:name w:val="heading 3"/>
    <w:aliases w:val="Niveau 3"/>
    <w:next w:val="Normal"/>
    <w:link w:val="Titre3Car"/>
    <w:uiPriority w:val="3"/>
    <w:qFormat/>
    <w:rsid w:val="008A6316"/>
    <w:pPr>
      <w:spacing w:before="20" w:after="20" w:line="264" w:lineRule="auto"/>
      <w:ind w:firstLine="1021"/>
      <w:outlineLvl w:val="2"/>
    </w:pPr>
    <w:rPr>
      <w:rFonts w:ascii="Eurostile LT Std" w:eastAsiaTheme="majorEastAsia" w:hAnsi="Eurostile LT Std" w:cstheme="majorBidi"/>
      <w:b/>
      <w:sz w:val="24"/>
      <w:szCs w:val="26"/>
      <w:lang w:eastAsia="fr-FR"/>
    </w:rPr>
  </w:style>
  <w:style w:type="paragraph" w:styleId="Titre4">
    <w:name w:val="heading 4"/>
    <w:basedOn w:val="Normal"/>
    <w:next w:val="Normal"/>
    <w:link w:val="Titre4Car"/>
    <w:uiPriority w:val="9"/>
    <w:unhideWhenUsed/>
    <w:rsid w:val="008A6316"/>
    <w:pPr>
      <w:pBdr>
        <w:bottom w:val="single" w:sz="4" w:space="1" w:color="FFFFFF" w:themeColor="text2" w:themeTint="7F"/>
      </w:pBdr>
      <w:spacing w:before="200" w:after="100" w:line="240" w:lineRule="auto"/>
      <w:contextualSpacing/>
      <w:outlineLvl w:val="3"/>
    </w:pPr>
    <w:rPr>
      <w:rFonts w:asciiTheme="majorHAnsi" w:eastAsiaTheme="majorEastAsia" w:hAnsiTheme="majorHAnsi" w:cstheme="majorBidi"/>
      <w:b/>
      <w:bCs/>
      <w:smallCaps/>
      <w:color w:val="FFFFFF" w:themeColor="text2" w:themeTint="BF"/>
      <w:spacing w:val="20"/>
    </w:rPr>
  </w:style>
  <w:style w:type="paragraph" w:styleId="Titre5">
    <w:name w:val="heading 5"/>
    <w:basedOn w:val="Normal"/>
    <w:next w:val="Normal"/>
    <w:link w:val="Titre5Car"/>
    <w:uiPriority w:val="9"/>
    <w:unhideWhenUsed/>
    <w:rsid w:val="008A6316"/>
    <w:pPr>
      <w:pBdr>
        <w:bottom w:val="single" w:sz="4" w:space="1" w:color="FFFFFF" w:themeColor="text2" w:themeTint="99"/>
      </w:pBdr>
      <w:spacing w:before="200" w:after="100" w:line="240" w:lineRule="auto"/>
      <w:contextualSpacing/>
      <w:outlineLvl w:val="4"/>
    </w:pPr>
    <w:rPr>
      <w:rFonts w:asciiTheme="majorHAnsi" w:eastAsiaTheme="majorEastAsia" w:hAnsiTheme="majorHAnsi" w:cstheme="majorBidi"/>
      <w:smallCaps/>
      <w:color w:val="FFFFFF" w:themeColor="text2" w:themeTint="BF"/>
      <w:spacing w:val="20"/>
    </w:rPr>
  </w:style>
  <w:style w:type="paragraph" w:styleId="Titre6">
    <w:name w:val="heading 6"/>
    <w:aliases w:val="Niveau 4"/>
    <w:basedOn w:val="Normal"/>
    <w:next w:val="Normal"/>
    <w:link w:val="Titre6Car"/>
    <w:uiPriority w:val="9"/>
    <w:unhideWhenUsed/>
    <w:rsid w:val="008A6316"/>
    <w:pPr>
      <w:pBdr>
        <w:bottom w:val="dotted" w:sz="8" w:space="1" w:color="7F7F7F" w:themeColor="background2" w:themeShade="7F"/>
      </w:pBdr>
      <w:spacing w:before="200" w:after="100"/>
      <w:contextualSpacing/>
      <w:outlineLvl w:val="5"/>
    </w:pPr>
    <w:rPr>
      <w:rFonts w:asciiTheme="majorHAnsi" w:eastAsiaTheme="majorEastAsia" w:hAnsiTheme="majorHAnsi" w:cstheme="majorBidi"/>
      <w:smallCaps/>
      <w:color w:val="7F7F7F" w:themeColor="background2" w:themeShade="7F"/>
      <w:spacing w:val="20"/>
    </w:rPr>
  </w:style>
  <w:style w:type="paragraph" w:styleId="Titre7">
    <w:name w:val="heading 7"/>
    <w:basedOn w:val="Normal"/>
    <w:next w:val="Normal"/>
    <w:link w:val="Titre7Car"/>
    <w:uiPriority w:val="9"/>
    <w:semiHidden/>
    <w:unhideWhenUsed/>
    <w:rsid w:val="008A6316"/>
    <w:pPr>
      <w:pBdr>
        <w:bottom w:val="dotted" w:sz="8" w:space="1" w:color="7F7F7F" w:themeColor="background2" w:themeShade="7F"/>
      </w:pBdr>
      <w:spacing w:before="200" w:after="100" w:line="240" w:lineRule="auto"/>
      <w:contextualSpacing/>
      <w:outlineLvl w:val="6"/>
    </w:pPr>
    <w:rPr>
      <w:rFonts w:asciiTheme="majorHAnsi" w:eastAsiaTheme="majorEastAsia" w:hAnsiTheme="majorHAnsi" w:cstheme="majorBidi"/>
      <w:b/>
      <w:bCs/>
      <w:smallCaps/>
      <w:color w:val="7F7F7F" w:themeColor="background2" w:themeShade="7F"/>
      <w:spacing w:val="20"/>
      <w:sz w:val="16"/>
      <w:szCs w:val="16"/>
    </w:rPr>
  </w:style>
  <w:style w:type="paragraph" w:styleId="Titre8">
    <w:name w:val="heading 8"/>
    <w:basedOn w:val="Normal"/>
    <w:next w:val="Normal"/>
    <w:link w:val="Titre8Car"/>
    <w:uiPriority w:val="9"/>
    <w:semiHidden/>
    <w:unhideWhenUsed/>
    <w:qFormat/>
    <w:rsid w:val="008A6316"/>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Titre9">
    <w:name w:val="heading 9"/>
    <w:basedOn w:val="Normal"/>
    <w:next w:val="Normal"/>
    <w:link w:val="Titre9Car"/>
    <w:uiPriority w:val="9"/>
    <w:semiHidden/>
    <w:unhideWhenUsed/>
    <w:qFormat/>
    <w:rsid w:val="008A6316"/>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aliases w:val="Niveau 1 Car"/>
    <w:basedOn w:val="Policepardfaut"/>
    <w:link w:val="Titre1"/>
    <w:uiPriority w:val="2"/>
    <w:rsid w:val="00BB29BE"/>
    <w:rPr>
      <w:rFonts w:ascii="Arial" w:eastAsiaTheme="majorEastAsia" w:hAnsi="Arial" w:cs="Arial"/>
      <w:b/>
      <w:sz w:val="26"/>
      <w:szCs w:val="26"/>
      <w:shd w:val="clear" w:color="auto" w:fill="D8D8D8"/>
    </w:rPr>
  </w:style>
  <w:style w:type="character" w:customStyle="1" w:styleId="Titre2Car">
    <w:name w:val="Titre 2 Car"/>
    <w:aliases w:val="Niveau 2 Car"/>
    <w:basedOn w:val="Policepardfaut"/>
    <w:link w:val="Titre2"/>
    <w:uiPriority w:val="2"/>
    <w:rsid w:val="008A6316"/>
    <w:rPr>
      <w:rFonts w:ascii="Eurostile LT Std" w:eastAsiaTheme="majorEastAsia" w:hAnsi="Eurostile LT Std" w:cstheme="majorBidi"/>
      <w:b/>
      <w:color w:val="853217" w:themeColor="accent1"/>
      <w:sz w:val="26"/>
      <w:szCs w:val="26"/>
    </w:rPr>
  </w:style>
  <w:style w:type="paragraph" w:styleId="Titre">
    <w:name w:val="Title"/>
    <w:next w:val="Normal"/>
    <w:link w:val="TitreCar"/>
    <w:uiPriority w:val="1"/>
    <w:qFormat/>
    <w:rsid w:val="008A6316"/>
    <w:pPr>
      <w:pBdr>
        <w:bottom w:val="single" w:sz="8" w:space="4" w:color="853217" w:themeColor="accent1"/>
      </w:pBdr>
      <w:spacing w:before="100" w:line="264" w:lineRule="auto"/>
      <w:contextualSpacing/>
      <w:jc w:val="center"/>
      <w:outlineLvl w:val="0"/>
    </w:pPr>
    <w:rPr>
      <w:rFonts w:ascii="Eurostile LT Std" w:eastAsiaTheme="majorEastAsia" w:hAnsi="Eurostile LT Std" w:cstheme="majorBidi"/>
      <w:b/>
      <w:color w:val="853217" w:themeColor="accent1"/>
      <w:kern w:val="28"/>
      <w:sz w:val="52"/>
      <w:szCs w:val="52"/>
    </w:rPr>
  </w:style>
  <w:style w:type="character" w:customStyle="1" w:styleId="TitreCar">
    <w:name w:val="Titre Car"/>
    <w:basedOn w:val="Policepardfaut"/>
    <w:link w:val="Titre"/>
    <w:uiPriority w:val="1"/>
    <w:rsid w:val="008A6316"/>
    <w:rPr>
      <w:rFonts w:ascii="Eurostile LT Std" w:eastAsiaTheme="majorEastAsia" w:hAnsi="Eurostile LT Std" w:cstheme="majorBidi"/>
      <w:b/>
      <w:color w:val="853217" w:themeColor="accent1"/>
      <w:kern w:val="28"/>
      <w:sz w:val="52"/>
      <w:szCs w:val="52"/>
    </w:rPr>
  </w:style>
  <w:style w:type="character" w:customStyle="1" w:styleId="Titre3Car">
    <w:name w:val="Titre 3 Car"/>
    <w:aliases w:val="Niveau 3 Car"/>
    <w:basedOn w:val="Policepardfaut"/>
    <w:link w:val="Titre3"/>
    <w:uiPriority w:val="3"/>
    <w:rsid w:val="008A6316"/>
    <w:rPr>
      <w:rFonts w:ascii="Eurostile LT Std" w:eastAsiaTheme="majorEastAsia" w:hAnsi="Eurostile LT Std" w:cstheme="majorBidi"/>
      <w:b/>
      <w:sz w:val="24"/>
      <w:szCs w:val="26"/>
      <w:lang w:eastAsia="fr-FR"/>
    </w:rPr>
  </w:style>
  <w:style w:type="paragraph" w:styleId="Sous-titre">
    <w:name w:val="Subtitle"/>
    <w:next w:val="Normal"/>
    <w:link w:val="Sous-titreCar"/>
    <w:uiPriority w:val="11"/>
    <w:rsid w:val="008A6316"/>
    <w:pPr>
      <w:spacing w:after="600" w:line="240" w:lineRule="auto"/>
    </w:pPr>
    <w:rPr>
      <w:smallCaps/>
      <w:color w:val="7F7F7F" w:themeColor="background2" w:themeShade="7F"/>
      <w:spacing w:val="5"/>
      <w:sz w:val="28"/>
      <w:szCs w:val="28"/>
    </w:rPr>
  </w:style>
  <w:style w:type="character" w:customStyle="1" w:styleId="Sous-titreCar">
    <w:name w:val="Sous-titre Car"/>
    <w:basedOn w:val="Policepardfaut"/>
    <w:link w:val="Sous-titre"/>
    <w:uiPriority w:val="11"/>
    <w:rsid w:val="008A6316"/>
    <w:rPr>
      <w:smallCaps/>
      <w:color w:val="7F7F7F" w:themeColor="background2" w:themeShade="7F"/>
      <w:spacing w:val="5"/>
      <w:sz w:val="28"/>
      <w:szCs w:val="28"/>
    </w:rPr>
  </w:style>
  <w:style w:type="character" w:styleId="Accentuationlgre">
    <w:name w:val="Subtle Emphasis"/>
    <w:uiPriority w:val="19"/>
    <w:rsid w:val="008A6316"/>
    <w:rPr>
      <w:smallCaps/>
      <w:dstrike w:val="0"/>
      <w:color w:val="5A5A5A" w:themeColor="text1" w:themeTint="A5"/>
      <w:vertAlign w:val="baseline"/>
    </w:rPr>
  </w:style>
  <w:style w:type="character" w:customStyle="1" w:styleId="Titre4Car">
    <w:name w:val="Titre 4 Car"/>
    <w:basedOn w:val="Policepardfaut"/>
    <w:link w:val="Titre4"/>
    <w:uiPriority w:val="9"/>
    <w:rsid w:val="008A6316"/>
    <w:rPr>
      <w:rFonts w:asciiTheme="majorHAnsi" w:eastAsiaTheme="majorEastAsia" w:hAnsiTheme="majorHAnsi" w:cstheme="majorBidi"/>
      <w:b/>
      <w:bCs/>
      <w:smallCaps/>
      <w:color w:val="FFFFFF" w:themeColor="text2" w:themeTint="BF"/>
      <w:spacing w:val="20"/>
    </w:rPr>
  </w:style>
  <w:style w:type="character" w:customStyle="1" w:styleId="Titre5Car">
    <w:name w:val="Titre 5 Car"/>
    <w:basedOn w:val="Policepardfaut"/>
    <w:link w:val="Titre5"/>
    <w:uiPriority w:val="9"/>
    <w:rsid w:val="008A6316"/>
    <w:rPr>
      <w:rFonts w:asciiTheme="majorHAnsi" w:eastAsiaTheme="majorEastAsia" w:hAnsiTheme="majorHAnsi" w:cstheme="majorBidi"/>
      <w:smallCaps/>
      <w:color w:val="FFFFFF" w:themeColor="text2" w:themeTint="BF"/>
      <w:spacing w:val="20"/>
    </w:rPr>
  </w:style>
  <w:style w:type="paragraph" w:styleId="NormalWeb">
    <w:name w:val="Normal (Web)"/>
    <w:basedOn w:val="Normal"/>
    <w:uiPriority w:val="99"/>
    <w:semiHidden/>
    <w:unhideWhenUsed/>
    <w:rsid w:val="005C3268"/>
    <w:pPr>
      <w:spacing w:before="100" w:beforeAutospacing="1" w:after="100" w:afterAutospacing="1"/>
    </w:pPr>
    <w:rPr>
      <w:rFonts w:ascii="Times New Roman" w:hAnsi="Times New Roman"/>
      <w:sz w:val="24"/>
    </w:rPr>
  </w:style>
  <w:style w:type="paragraph" w:styleId="En-tte">
    <w:name w:val="header"/>
    <w:basedOn w:val="Normal"/>
    <w:link w:val="En-tteCar"/>
    <w:rsid w:val="00811D3D"/>
    <w:pPr>
      <w:tabs>
        <w:tab w:val="center" w:pos="4536"/>
        <w:tab w:val="right" w:pos="9072"/>
      </w:tabs>
    </w:pPr>
  </w:style>
  <w:style w:type="character" w:customStyle="1" w:styleId="En-tteCar">
    <w:name w:val="En-tête Car"/>
    <w:basedOn w:val="Policepardfaut"/>
    <w:link w:val="En-tte"/>
    <w:rsid w:val="00811D3D"/>
    <w:rPr>
      <w:rFonts w:ascii="Arial" w:hAnsi="Arial"/>
      <w:lang w:eastAsia="fr-FR"/>
    </w:rPr>
  </w:style>
  <w:style w:type="paragraph" w:styleId="Pieddepage">
    <w:name w:val="footer"/>
    <w:basedOn w:val="Normal"/>
    <w:link w:val="PieddepageCar"/>
    <w:rsid w:val="00811D3D"/>
    <w:pPr>
      <w:tabs>
        <w:tab w:val="center" w:pos="4536"/>
        <w:tab w:val="right" w:pos="9072"/>
      </w:tabs>
    </w:pPr>
  </w:style>
  <w:style w:type="character" w:customStyle="1" w:styleId="PieddepageCar">
    <w:name w:val="Pied de page Car"/>
    <w:basedOn w:val="Policepardfaut"/>
    <w:link w:val="Pieddepage"/>
    <w:rsid w:val="00811D3D"/>
    <w:rPr>
      <w:rFonts w:ascii="Arial" w:hAnsi="Arial"/>
      <w:lang w:eastAsia="fr-FR"/>
    </w:rPr>
  </w:style>
  <w:style w:type="character" w:styleId="Lienhypertexte">
    <w:name w:val="Hyperlink"/>
    <w:rsid w:val="003979DC"/>
    <w:rPr>
      <w:color w:val="0000FF"/>
      <w:u w:val="single"/>
    </w:rPr>
  </w:style>
  <w:style w:type="paragraph" w:styleId="Paragraphedeliste">
    <w:name w:val="List Paragraph"/>
    <w:basedOn w:val="Normal"/>
    <w:uiPriority w:val="34"/>
    <w:rsid w:val="008A6316"/>
    <w:pPr>
      <w:ind w:left="720"/>
      <w:contextualSpacing/>
    </w:pPr>
  </w:style>
  <w:style w:type="table" w:styleId="Trameclaire-Accent1">
    <w:name w:val="Light Shading Accent 1"/>
    <w:basedOn w:val="TableauNormal"/>
    <w:uiPriority w:val="60"/>
    <w:rsid w:val="00600117"/>
    <w:pPr>
      <w:spacing w:after="0" w:line="240" w:lineRule="auto"/>
    </w:pPr>
    <w:rPr>
      <w:color w:val="632511" w:themeColor="accent1" w:themeShade="BF"/>
    </w:rPr>
    <w:tblPr>
      <w:tblStyleRowBandSize w:val="1"/>
      <w:tblStyleColBandSize w:val="1"/>
      <w:tblBorders>
        <w:top w:val="single" w:sz="8" w:space="0" w:color="853217" w:themeColor="accent1"/>
        <w:bottom w:val="single" w:sz="8" w:space="0" w:color="853217" w:themeColor="accent1"/>
      </w:tblBorders>
    </w:tblPr>
    <w:tblStylePr w:type="fir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lastRow">
      <w:pPr>
        <w:spacing w:before="0" w:after="0" w:line="240" w:lineRule="auto"/>
      </w:pPr>
      <w:rPr>
        <w:b/>
        <w:bCs/>
      </w:rPr>
      <w:tblPr/>
      <w:tcPr>
        <w:tcBorders>
          <w:top w:val="single" w:sz="8" w:space="0" w:color="853217" w:themeColor="accent1"/>
          <w:left w:val="nil"/>
          <w:bottom w:val="single" w:sz="8" w:space="0" w:color="8532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2C3B4" w:themeFill="accent1" w:themeFillTint="3F"/>
      </w:tcPr>
    </w:tblStylePr>
    <w:tblStylePr w:type="band1Horz">
      <w:tblPr/>
      <w:tcPr>
        <w:tcBorders>
          <w:left w:val="nil"/>
          <w:right w:val="nil"/>
          <w:insideH w:val="nil"/>
          <w:insideV w:val="nil"/>
        </w:tcBorders>
        <w:shd w:val="clear" w:color="auto" w:fill="F2C3B4" w:themeFill="accent1" w:themeFillTint="3F"/>
      </w:tcPr>
    </w:tblStylePr>
  </w:style>
  <w:style w:type="table" w:styleId="Grilledutableau">
    <w:name w:val="Table Grid"/>
    <w:basedOn w:val="TableauNormal"/>
    <w:uiPriority w:val="59"/>
    <w:rsid w:val="00600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centuation">
    <w:name w:val="Emphasis"/>
    <w:uiPriority w:val="20"/>
    <w:rsid w:val="008A6316"/>
    <w:rPr>
      <w:b/>
      <w:bCs/>
      <w:smallCaps/>
      <w:dstrike w:val="0"/>
      <w:color w:val="5A5A5A" w:themeColor="text1" w:themeTint="A5"/>
      <w:spacing w:val="20"/>
      <w:kern w:val="0"/>
      <w:vertAlign w:val="baseline"/>
    </w:rPr>
  </w:style>
  <w:style w:type="character" w:customStyle="1" w:styleId="Titre6Car">
    <w:name w:val="Titre 6 Car"/>
    <w:aliases w:val="Niveau 4 Car"/>
    <w:basedOn w:val="Policepardfaut"/>
    <w:link w:val="Titre6"/>
    <w:uiPriority w:val="9"/>
    <w:rsid w:val="008A6316"/>
    <w:rPr>
      <w:rFonts w:asciiTheme="majorHAnsi" w:eastAsiaTheme="majorEastAsia" w:hAnsiTheme="majorHAnsi" w:cstheme="majorBidi"/>
      <w:smallCaps/>
      <w:color w:val="7F7F7F" w:themeColor="background2" w:themeShade="7F"/>
      <w:spacing w:val="20"/>
    </w:rPr>
  </w:style>
  <w:style w:type="character" w:styleId="lev">
    <w:name w:val="Strong"/>
    <w:uiPriority w:val="22"/>
    <w:rsid w:val="008A6316"/>
    <w:rPr>
      <w:b/>
      <w:bCs/>
      <w:spacing w:val="0"/>
    </w:rPr>
  </w:style>
  <w:style w:type="paragraph" w:customStyle="1" w:styleId="Signatures">
    <w:name w:val="Signature(s)"/>
    <w:basedOn w:val="Normal"/>
    <w:link w:val="SignaturesCar"/>
    <w:uiPriority w:val="5"/>
    <w:qFormat/>
    <w:rsid w:val="008A6316"/>
    <w:pPr>
      <w:ind w:left="7080"/>
      <w:jc w:val="left"/>
    </w:pPr>
    <w:rPr>
      <w:rFonts w:ascii="Eurostile LT Std" w:hAnsi="Eurostile LT Std"/>
      <w:b/>
    </w:rPr>
  </w:style>
  <w:style w:type="paragraph" w:customStyle="1" w:styleId="Puce">
    <w:name w:val="Puce"/>
    <w:basedOn w:val="Paragraphedeliste"/>
    <w:uiPriority w:val="4"/>
    <w:qFormat/>
    <w:rsid w:val="008A6316"/>
    <w:pPr>
      <w:numPr>
        <w:numId w:val="22"/>
      </w:numPr>
    </w:pPr>
    <w:rPr>
      <w:lang w:eastAsia="en-US"/>
    </w:rPr>
  </w:style>
  <w:style w:type="character" w:customStyle="1" w:styleId="SignaturesCar">
    <w:name w:val="Signature(s) Car"/>
    <w:basedOn w:val="Policepardfaut"/>
    <w:link w:val="Signatures"/>
    <w:uiPriority w:val="5"/>
    <w:rsid w:val="008A6316"/>
    <w:rPr>
      <w:rFonts w:ascii="Eurostile LT Std" w:hAnsi="Eurostile LT Std"/>
      <w:b/>
      <w:szCs w:val="24"/>
      <w:lang w:eastAsia="fr-FR"/>
    </w:rPr>
  </w:style>
  <w:style w:type="character" w:customStyle="1" w:styleId="Titre7Car">
    <w:name w:val="Titre 7 Car"/>
    <w:basedOn w:val="Policepardfaut"/>
    <w:link w:val="Titre7"/>
    <w:uiPriority w:val="9"/>
    <w:semiHidden/>
    <w:rsid w:val="008A6316"/>
    <w:rPr>
      <w:rFonts w:asciiTheme="majorHAnsi" w:eastAsiaTheme="majorEastAsia" w:hAnsiTheme="majorHAnsi" w:cstheme="majorBidi"/>
      <w:b/>
      <w:bCs/>
      <w:smallCaps/>
      <w:color w:val="7F7F7F" w:themeColor="background2" w:themeShade="7F"/>
      <w:spacing w:val="20"/>
      <w:sz w:val="16"/>
      <w:szCs w:val="16"/>
    </w:rPr>
  </w:style>
  <w:style w:type="character" w:customStyle="1" w:styleId="Titre8Car">
    <w:name w:val="Titre 8 Car"/>
    <w:basedOn w:val="Policepardfaut"/>
    <w:link w:val="Titre8"/>
    <w:uiPriority w:val="9"/>
    <w:semiHidden/>
    <w:rsid w:val="008A6316"/>
    <w:rPr>
      <w:rFonts w:asciiTheme="majorHAnsi" w:eastAsiaTheme="majorEastAsia" w:hAnsiTheme="majorHAnsi" w:cstheme="majorBidi"/>
      <w:color w:val="404040" w:themeColor="text1" w:themeTint="BF"/>
      <w:sz w:val="20"/>
      <w:szCs w:val="20"/>
      <w:lang w:eastAsia="fr-FR"/>
    </w:rPr>
  </w:style>
  <w:style w:type="character" w:customStyle="1" w:styleId="Titre9Car">
    <w:name w:val="Titre 9 Car"/>
    <w:basedOn w:val="Policepardfaut"/>
    <w:link w:val="Titre9"/>
    <w:uiPriority w:val="9"/>
    <w:semiHidden/>
    <w:rsid w:val="008A6316"/>
    <w:rPr>
      <w:rFonts w:asciiTheme="majorHAnsi" w:eastAsiaTheme="majorEastAsia" w:hAnsiTheme="majorHAnsi" w:cstheme="majorBidi"/>
      <w:i/>
      <w:iCs/>
      <w:color w:val="404040" w:themeColor="text1" w:themeTint="BF"/>
      <w:sz w:val="20"/>
      <w:szCs w:val="20"/>
      <w:lang w:eastAsia="fr-FR"/>
    </w:rPr>
  </w:style>
  <w:style w:type="paragraph" w:styleId="Lgende">
    <w:name w:val="caption"/>
    <w:basedOn w:val="Normal"/>
    <w:next w:val="Normal"/>
    <w:uiPriority w:val="35"/>
    <w:semiHidden/>
    <w:unhideWhenUsed/>
    <w:qFormat/>
    <w:rsid w:val="008A6316"/>
    <w:pPr>
      <w:spacing w:after="200" w:line="240" w:lineRule="auto"/>
    </w:pPr>
    <w:rPr>
      <w:b/>
      <w:bCs/>
      <w:color w:val="853217" w:themeColor="accent1"/>
      <w:sz w:val="18"/>
      <w:szCs w:val="18"/>
    </w:rPr>
  </w:style>
  <w:style w:type="paragraph" w:styleId="Sansinterligne">
    <w:name w:val="No Spacing"/>
    <w:basedOn w:val="Normal"/>
    <w:uiPriority w:val="1"/>
    <w:rsid w:val="008A6316"/>
    <w:pPr>
      <w:spacing w:line="240" w:lineRule="auto"/>
    </w:pPr>
  </w:style>
  <w:style w:type="paragraph" w:styleId="Citation">
    <w:name w:val="Quote"/>
    <w:basedOn w:val="Normal"/>
    <w:next w:val="Normal"/>
    <w:link w:val="CitationCar"/>
    <w:uiPriority w:val="29"/>
    <w:rsid w:val="008A6316"/>
    <w:rPr>
      <w:i/>
      <w:iCs/>
    </w:rPr>
  </w:style>
  <w:style w:type="character" w:customStyle="1" w:styleId="CitationCar">
    <w:name w:val="Citation Car"/>
    <w:basedOn w:val="Policepardfaut"/>
    <w:link w:val="Citation"/>
    <w:uiPriority w:val="29"/>
    <w:rsid w:val="008A6316"/>
    <w:rPr>
      <w:i/>
      <w:iCs/>
      <w:color w:val="5A5A5A" w:themeColor="text1" w:themeTint="A5"/>
    </w:rPr>
  </w:style>
  <w:style w:type="paragraph" w:styleId="Citationintense">
    <w:name w:val="Intense Quote"/>
    <w:basedOn w:val="Normal"/>
    <w:next w:val="Normal"/>
    <w:link w:val="CitationintenseCar"/>
    <w:uiPriority w:val="30"/>
    <w:rsid w:val="008A6316"/>
    <w:pPr>
      <w:pBdr>
        <w:top w:val="single" w:sz="4" w:space="12" w:color="D04E24" w:themeColor="accent1" w:themeTint="BF"/>
        <w:left w:val="single" w:sz="4" w:space="15" w:color="D04E24" w:themeColor="accent1" w:themeTint="BF"/>
        <w:bottom w:val="single" w:sz="12" w:space="10" w:color="632511" w:themeColor="accent1" w:themeShade="BF"/>
        <w:right w:val="single" w:sz="12" w:space="15" w:color="632511" w:themeColor="accent1" w:themeShade="BF"/>
        <w:between w:val="single" w:sz="4" w:space="12" w:color="D04E24" w:themeColor="accent1" w:themeTint="BF"/>
        <w:bar w:val="single" w:sz="4" w:color="D04E24" w:themeColor="accent1" w:themeTint="BF"/>
      </w:pBdr>
      <w:spacing w:line="300" w:lineRule="auto"/>
      <w:ind w:left="2506" w:right="432"/>
    </w:pPr>
    <w:rPr>
      <w:rFonts w:asciiTheme="majorHAnsi" w:eastAsiaTheme="majorEastAsia" w:hAnsiTheme="majorHAnsi" w:cstheme="majorBidi"/>
      <w:smallCaps/>
      <w:color w:val="632511" w:themeColor="accent1" w:themeShade="BF"/>
    </w:rPr>
  </w:style>
  <w:style w:type="character" w:customStyle="1" w:styleId="CitationintenseCar">
    <w:name w:val="Citation intense Car"/>
    <w:basedOn w:val="Policepardfaut"/>
    <w:link w:val="Citationintense"/>
    <w:uiPriority w:val="30"/>
    <w:rsid w:val="008A6316"/>
    <w:rPr>
      <w:rFonts w:asciiTheme="majorHAnsi" w:eastAsiaTheme="majorEastAsia" w:hAnsiTheme="majorHAnsi" w:cstheme="majorBidi"/>
      <w:smallCaps/>
      <w:color w:val="632511" w:themeColor="accent1" w:themeShade="BF"/>
    </w:rPr>
  </w:style>
  <w:style w:type="character" w:styleId="Accentuationintense">
    <w:name w:val="Intense Emphasis"/>
    <w:uiPriority w:val="21"/>
    <w:rsid w:val="008A6316"/>
    <w:rPr>
      <w:b/>
      <w:bCs/>
      <w:smallCaps/>
      <w:color w:val="853217" w:themeColor="accent1"/>
      <w:spacing w:val="40"/>
    </w:rPr>
  </w:style>
  <w:style w:type="character" w:styleId="Rfrencelgre">
    <w:name w:val="Subtle Reference"/>
    <w:uiPriority w:val="31"/>
    <w:rsid w:val="008A6316"/>
    <w:rPr>
      <w:rFonts w:asciiTheme="majorHAnsi" w:eastAsiaTheme="majorEastAsia" w:hAnsiTheme="majorHAnsi" w:cstheme="majorBidi"/>
      <w:i/>
      <w:iCs/>
      <w:smallCaps/>
      <w:color w:val="5A5A5A" w:themeColor="text1" w:themeTint="A5"/>
      <w:spacing w:val="20"/>
    </w:rPr>
  </w:style>
  <w:style w:type="character" w:styleId="Rfrenceintense">
    <w:name w:val="Intense Reference"/>
    <w:uiPriority w:val="32"/>
    <w:rsid w:val="008A6316"/>
    <w:rPr>
      <w:rFonts w:asciiTheme="majorHAnsi" w:eastAsiaTheme="majorEastAsia" w:hAnsiTheme="majorHAnsi" w:cstheme="majorBidi"/>
      <w:b/>
      <w:bCs/>
      <w:i/>
      <w:iCs/>
      <w:smallCaps/>
      <w:color w:val="BFBFBF" w:themeColor="text2" w:themeShade="BF"/>
      <w:spacing w:val="20"/>
    </w:rPr>
  </w:style>
  <w:style w:type="character" w:styleId="Titredulivre">
    <w:name w:val="Book Title"/>
    <w:uiPriority w:val="33"/>
    <w:rsid w:val="008A6316"/>
    <w:rPr>
      <w:rFonts w:asciiTheme="majorHAnsi" w:eastAsiaTheme="majorEastAsia" w:hAnsiTheme="majorHAnsi" w:cstheme="majorBidi"/>
      <w:b/>
      <w:bCs/>
      <w:smallCaps/>
      <w:color w:val="BFBFBF" w:themeColor="text2" w:themeShade="BF"/>
      <w:spacing w:val="10"/>
      <w:u w:val="single"/>
    </w:rPr>
  </w:style>
  <w:style w:type="paragraph" w:styleId="En-ttedetabledesmatires">
    <w:name w:val="TOC Heading"/>
    <w:basedOn w:val="Titre1"/>
    <w:next w:val="Normal"/>
    <w:uiPriority w:val="39"/>
    <w:semiHidden/>
    <w:unhideWhenUsed/>
    <w:qFormat/>
    <w:rsid w:val="008A6316"/>
    <w:pPr>
      <w:keepNext/>
      <w:keepLines/>
      <w:pBdr>
        <w:top w:val="none" w:sz="0" w:space="0" w:color="auto"/>
        <w:bottom w:val="none" w:sz="0" w:space="0" w:color="auto"/>
      </w:pBdr>
      <w:shd w:val="clear" w:color="auto" w:fill="auto"/>
      <w:spacing w:before="480" w:after="0"/>
      <w:jc w:val="both"/>
      <w:outlineLvl w:val="9"/>
    </w:pPr>
    <w:rPr>
      <w:rFonts w:asciiTheme="majorHAnsi" w:hAnsiTheme="majorHAnsi"/>
      <w:bCs/>
      <w:color w:val="632511" w:themeColor="accent1" w:themeShade="BF"/>
      <w:sz w:val="28"/>
      <w:szCs w:val="28"/>
      <w:lang w:eastAsia="fr-FR"/>
    </w:rPr>
  </w:style>
  <w:style w:type="paragraph" w:styleId="Textedebulles">
    <w:name w:val="Balloon Text"/>
    <w:basedOn w:val="Normal"/>
    <w:link w:val="TextedebullesCar"/>
    <w:uiPriority w:val="99"/>
    <w:semiHidden/>
    <w:unhideWhenUsed/>
    <w:rsid w:val="00124C73"/>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24C73"/>
    <w:rPr>
      <w:rFonts w:ascii="Tahoma" w:hAnsi="Tahoma" w:cs="Tahoma"/>
      <w:sz w:val="16"/>
      <w:szCs w:val="16"/>
      <w:lang w:eastAsia="fr-FR"/>
    </w:rPr>
  </w:style>
  <w:style w:type="table" w:styleId="Listeclaire-Accent4">
    <w:name w:val="Light List Accent 4"/>
    <w:basedOn w:val="TableauNormal"/>
    <w:uiPriority w:val="61"/>
    <w:rsid w:val="005310F8"/>
    <w:pPr>
      <w:spacing w:after="0" w:line="240" w:lineRule="auto"/>
    </w:pPr>
    <w:tblPr>
      <w:tblStyleRowBandSize w:val="1"/>
      <w:tblStyleColBandSize w:val="1"/>
      <w:tblBorders>
        <w:top w:val="single" w:sz="8" w:space="0" w:color="817060" w:themeColor="accent4"/>
        <w:left w:val="single" w:sz="8" w:space="0" w:color="817060" w:themeColor="accent4"/>
        <w:bottom w:val="single" w:sz="8" w:space="0" w:color="817060" w:themeColor="accent4"/>
        <w:right w:val="single" w:sz="8" w:space="0" w:color="817060" w:themeColor="accent4"/>
      </w:tblBorders>
    </w:tblPr>
    <w:tblStylePr w:type="firstRow">
      <w:pPr>
        <w:spacing w:before="0" w:after="0" w:line="240" w:lineRule="auto"/>
      </w:pPr>
      <w:rPr>
        <w:b/>
        <w:bCs/>
        <w:color w:val="FFFFFF" w:themeColor="background1"/>
      </w:rPr>
      <w:tblPr/>
      <w:tcPr>
        <w:shd w:val="clear" w:color="auto" w:fill="817060" w:themeFill="accent4"/>
      </w:tcPr>
    </w:tblStylePr>
    <w:tblStylePr w:type="lastRow">
      <w:pPr>
        <w:spacing w:before="0" w:after="0" w:line="240" w:lineRule="auto"/>
      </w:pPr>
      <w:rPr>
        <w:b/>
        <w:bCs/>
      </w:rPr>
      <w:tblPr/>
      <w:tcPr>
        <w:tcBorders>
          <w:top w:val="double" w:sz="6" w:space="0" w:color="817060" w:themeColor="accent4"/>
          <w:left w:val="single" w:sz="8" w:space="0" w:color="817060" w:themeColor="accent4"/>
          <w:bottom w:val="single" w:sz="8" w:space="0" w:color="817060" w:themeColor="accent4"/>
          <w:right w:val="single" w:sz="8" w:space="0" w:color="817060" w:themeColor="accent4"/>
        </w:tcBorders>
      </w:tcPr>
    </w:tblStylePr>
    <w:tblStylePr w:type="firstCol">
      <w:rPr>
        <w:b/>
        <w:bCs/>
      </w:rPr>
    </w:tblStylePr>
    <w:tblStylePr w:type="lastCol">
      <w:rPr>
        <w:b/>
        <w:bCs/>
      </w:rPr>
    </w:tblStylePr>
    <w:tblStylePr w:type="band1Vert">
      <w:tblPr/>
      <w:tcPr>
        <w:tcBorders>
          <w:top w:val="single" w:sz="8" w:space="0" w:color="817060" w:themeColor="accent4"/>
          <w:left w:val="single" w:sz="8" w:space="0" w:color="817060" w:themeColor="accent4"/>
          <w:bottom w:val="single" w:sz="8" w:space="0" w:color="817060" w:themeColor="accent4"/>
          <w:right w:val="single" w:sz="8" w:space="0" w:color="817060" w:themeColor="accent4"/>
        </w:tcBorders>
      </w:tcPr>
    </w:tblStylePr>
    <w:tblStylePr w:type="band1Horz">
      <w:tblPr/>
      <w:tcPr>
        <w:tcBorders>
          <w:top w:val="single" w:sz="8" w:space="0" w:color="817060" w:themeColor="accent4"/>
          <w:left w:val="single" w:sz="8" w:space="0" w:color="817060" w:themeColor="accent4"/>
          <w:bottom w:val="single" w:sz="8" w:space="0" w:color="817060" w:themeColor="accent4"/>
          <w:right w:val="single" w:sz="8" w:space="0" w:color="817060" w:themeColor="accent4"/>
        </w:tcBorders>
      </w:tcPr>
    </w:tblStylePr>
  </w:style>
  <w:style w:type="table" w:styleId="Listeclaire-Accent2">
    <w:name w:val="Light List Accent 2"/>
    <w:basedOn w:val="TableauNormal"/>
    <w:uiPriority w:val="61"/>
    <w:rsid w:val="000641FA"/>
    <w:pPr>
      <w:spacing w:after="0" w:line="240" w:lineRule="auto"/>
    </w:pPr>
    <w:tblPr>
      <w:tblStyleRowBandSize w:val="1"/>
      <w:tblStyleColBandSize w:val="1"/>
      <w:tblBorders>
        <w:top w:val="single" w:sz="8" w:space="0" w:color="DA9978" w:themeColor="accent2"/>
        <w:left w:val="single" w:sz="8" w:space="0" w:color="DA9978" w:themeColor="accent2"/>
        <w:bottom w:val="single" w:sz="8" w:space="0" w:color="DA9978" w:themeColor="accent2"/>
        <w:right w:val="single" w:sz="8" w:space="0" w:color="DA9978" w:themeColor="accent2"/>
      </w:tblBorders>
    </w:tblPr>
    <w:tblStylePr w:type="firstRow">
      <w:pPr>
        <w:spacing w:before="0" w:after="0" w:line="240" w:lineRule="auto"/>
      </w:pPr>
      <w:rPr>
        <w:b/>
        <w:bCs/>
        <w:color w:val="FFFFFF" w:themeColor="background1"/>
      </w:rPr>
      <w:tblPr/>
      <w:tcPr>
        <w:shd w:val="clear" w:color="auto" w:fill="DA9978" w:themeFill="accent2"/>
      </w:tcPr>
    </w:tblStylePr>
    <w:tblStylePr w:type="lastRow">
      <w:pPr>
        <w:spacing w:before="0" w:after="0" w:line="240" w:lineRule="auto"/>
      </w:pPr>
      <w:rPr>
        <w:b/>
        <w:bCs/>
      </w:rPr>
      <w:tblPr/>
      <w:tcPr>
        <w:tcBorders>
          <w:top w:val="double" w:sz="6" w:space="0" w:color="DA9978" w:themeColor="accent2"/>
          <w:left w:val="single" w:sz="8" w:space="0" w:color="DA9978" w:themeColor="accent2"/>
          <w:bottom w:val="single" w:sz="8" w:space="0" w:color="DA9978" w:themeColor="accent2"/>
          <w:right w:val="single" w:sz="8" w:space="0" w:color="DA9978" w:themeColor="accent2"/>
        </w:tcBorders>
      </w:tcPr>
    </w:tblStylePr>
    <w:tblStylePr w:type="firstCol">
      <w:rPr>
        <w:b/>
        <w:bCs/>
      </w:rPr>
    </w:tblStylePr>
    <w:tblStylePr w:type="lastCol">
      <w:rPr>
        <w:b/>
        <w:bCs/>
      </w:rPr>
    </w:tblStylePr>
    <w:tblStylePr w:type="band1Vert">
      <w:tblPr/>
      <w:tcPr>
        <w:tcBorders>
          <w:top w:val="single" w:sz="8" w:space="0" w:color="DA9978" w:themeColor="accent2"/>
          <w:left w:val="single" w:sz="8" w:space="0" w:color="DA9978" w:themeColor="accent2"/>
          <w:bottom w:val="single" w:sz="8" w:space="0" w:color="DA9978" w:themeColor="accent2"/>
          <w:right w:val="single" w:sz="8" w:space="0" w:color="DA9978" w:themeColor="accent2"/>
        </w:tcBorders>
      </w:tcPr>
    </w:tblStylePr>
    <w:tblStylePr w:type="band1Horz">
      <w:tblPr/>
      <w:tcPr>
        <w:tcBorders>
          <w:top w:val="single" w:sz="8" w:space="0" w:color="DA9978" w:themeColor="accent2"/>
          <w:left w:val="single" w:sz="8" w:space="0" w:color="DA9978" w:themeColor="accent2"/>
          <w:bottom w:val="single" w:sz="8" w:space="0" w:color="DA9978" w:themeColor="accent2"/>
          <w:right w:val="single" w:sz="8" w:space="0" w:color="DA9978" w:themeColor="accent2"/>
        </w:tcBorders>
      </w:tcPr>
    </w:tblStylePr>
  </w:style>
  <w:style w:type="table" w:styleId="Listecouleur-Accent3">
    <w:name w:val="Colorful List Accent 3"/>
    <w:basedOn w:val="TableauNormal"/>
    <w:uiPriority w:val="72"/>
    <w:rsid w:val="007B361C"/>
    <w:pPr>
      <w:spacing w:after="0" w:line="240" w:lineRule="auto"/>
    </w:pPr>
    <w:rPr>
      <w:color w:val="000000" w:themeColor="text1"/>
    </w:rPr>
    <w:tblPr>
      <w:tblStyleRowBandSize w:val="1"/>
      <w:tblStyleColBandSize w:val="1"/>
    </w:tblPr>
    <w:tcPr>
      <w:shd w:val="clear" w:color="auto" w:fill="EDEFF1" w:themeFill="accent3" w:themeFillTint="19"/>
    </w:tcPr>
    <w:tblStylePr w:type="firstRow">
      <w:rPr>
        <w:b/>
        <w:bCs/>
        <w:color w:val="FFFFFF" w:themeColor="background1"/>
      </w:rPr>
      <w:tblPr/>
      <w:tcPr>
        <w:tcBorders>
          <w:bottom w:val="single" w:sz="12" w:space="0" w:color="FFFFFF" w:themeColor="background1"/>
        </w:tcBorders>
        <w:shd w:val="clear" w:color="auto" w:fill="67594C" w:themeFill="accent4" w:themeFillShade="CC"/>
      </w:tcPr>
    </w:tblStylePr>
    <w:tblStylePr w:type="lastRow">
      <w:rPr>
        <w:b/>
        <w:bCs/>
        <w:color w:val="67594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D8DC" w:themeFill="accent3" w:themeFillTint="3F"/>
      </w:tcPr>
    </w:tblStylePr>
    <w:tblStylePr w:type="band1Horz">
      <w:tblPr/>
      <w:tcPr>
        <w:shd w:val="clear" w:color="auto" w:fill="DBDFE3" w:themeFill="accent3" w:themeFillTint="33"/>
      </w:tcPr>
    </w:tblStylePr>
  </w:style>
  <w:style w:type="paragraph" w:styleId="Notedebasdepage">
    <w:name w:val="footnote text"/>
    <w:basedOn w:val="Normal"/>
    <w:link w:val="NotedebasdepageCar"/>
    <w:uiPriority w:val="99"/>
    <w:semiHidden/>
    <w:unhideWhenUsed/>
    <w:rsid w:val="00F677E2"/>
    <w:pPr>
      <w:spacing w:line="240" w:lineRule="auto"/>
    </w:pPr>
    <w:rPr>
      <w:sz w:val="20"/>
      <w:szCs w:val="20"/>
    </w:rPr>
  </w:style>
  <w:style w:type="character" w:customStyle="1" w:styleId="NotedebasdepageCar">
    <w:name w:val="Note de bas de page Car"/>
    <w:basedOn w:val="Policepardfaut"/>
    <w:link w:val="Notedebasdepage"/>
    <w:uiPriority w:val="99"/>
    <w:semiHidden/>
    <w:rsid w:val="00F677E2"/>
    <w:rPr>
      <w:rFonts w:ascii="Arial" w:hAnsi="Arial"/>
      <w:sz w:val="20"/>
      <w:szCs w:val="20"/>
      <w:lang w:eastAsia="fr-FR"/>
    </w:rPr>
  </w:style>
  <w:style w:type="character" w:styleId="Appelnotedebasdep">
    <w:name w:val="footnote reference"/>
    <w:basedOn w:val="Policepardfaut"/>
    <w:uiPriority w:val="99"/>
    <w:semiHidden/>
    <w:unhideWhenUsed/>
    <w:rsid w:val="00F677E2"/>
    <w:rPr>
      <w:vertAlign w:val="superscript"/>
    </w:rPr>
  </w:style>
  <w:style w:type="table" w:styleId="Listemoyenne1-Accent4">
    <w:name w:val="Medium List 1 Accent 4"/>
    <w:basedOn w:val="TableauNormal"/>
    <w:uiPriority w:val="65"/>
    <w:rsid w:val="00C70A6E"/>
    <w:pPr>
      <w:spacing w:after="0" w:line="240" w:lineRule="auto"/>
    </w:pPr>
    <w:rPr>
      <w:color w:val="000000" w:themeColor="text1"/>
    </w:rPr>
    <w:tblPr>
      <w:tblStyleRowBandSize w:val="1"/>
      <w:tblStyleColBandSize w:val="1"/>
      <w:tblBorders>
        <w:top w:val="single" w:sz="8" w:space="0" w:color="817060" w:themeColor="accent4"/>
        <w:bottom w:val="single" w:sz="8" w:space="0" w:color="817060" w:themeColor="accent4"/>
      </w:tblBorders>
    </w:tblPr>
    <w:tblStylePr w:type="firstRow">
      <w:rPr>
        <w:rFonts w:asciiTheme="majorHAnsi" w:eastAsiaTheme="majorEastAsia" w:hAnsiTheme="majorHAnsi" w:cstheme="majorBidi"/>
      </w:rPr>
      <w:tblPr/>
      <w:tcPr>
        <w:tcBorders>
          <w:top w:val="nil"/>
          <w:bottom w:val="single" w:sz="8" w:space="0" w:color="817060" w:themeColor="accent4"/>
        </w:tcBorders>
      </w:tcPr>
    </w:tblStylePr>
    <w:tblStylePr w:type="lastRow">
      <w:rPr>
        <w:b/>
        <w:bCs/>
        <w:color w:val="FFFFFF" w:themeColor="text2"/>
      </w:rPr>
      <w:tblPr/>
      <w:tcPr>
        <w:tcBorders>
          <w:top w:val="single" w:sz="8" w:space="0" w:color="817060" w:themeColor="accent4"/>
          <w:bottom w:val="single" w:sz="8" w:space="0" w:color="817060" w:themeColor="accent4"/>
        </w:tcBorders>
      </w:tcPr>
    </w:tblStylePr>
    <w:tblStylePr w:type="firstCol">
      <w:rPr>
        <w:b/>
        <w:bCs/>
      </w:rPr>
    </w:tblStylePr>
    <w:tblStylePr w:type="lastCol">
      <w:rPr>
        <w:b/>
        <w:bCs/>
      </w:rPr>
      <w:tblPr/>
      <w:tcPr>
        <w:tcBorders>
          <w:top w:val="single" w:sz="8" w:space="0" w:color="817060" w:themeColor="accent4"/>
          <w:bottom w:val="single" w:sz="8" w:space="0" w:color="817060" w:themeColor="accent4"/>
        </w:tcBorders>
      </w:tcPr>
    </w:tblStylePr>
    <w:tblStylePr w:type="band1Vert">
      <w:tblPr/>
      <w:tcPr>
        <w:shd w:val="clear" w:color="auto" w:fill="E1DBD6" w:themeFill="accent4" w:themeFillTint="3F"/>
      </w:tcPr>
    </w:tblStylePr>
    <w:tblStylePr w:type="band1Horz">
      <w:tblPr/>
      <w:tcPr>
        <w:shd w:val="clear" w:color="auto" w:fill="E1DBD6" w:themeFill="accent4" w:themeFillTint="3F"/>
      </w:tcPr>
    </w:tblStylePr>
  </w:style>
  <w:style w:type="table" w:styleId="Grillemoyenne1-Accent4">
    <w:name w:val="Medium Grid 1 Accent 4"/>
    <w:basedOn w:val="TableauNormal"/>
    <w:uiPriority w:val="67"/>
    <w:rsid w:val="00C70A6E"/>
    <w:pPr>
      <w:spacing w:after="0" w:line="240" w:lineRule="auto"/>
    </w:pPr>
    <w:tblPr>
      <w:tblStyleRowBandSize w:val="1"/>
      <w:tblStyleColBandSize w:val="1"/>
      <w:tblBorders>
        <w:top w:val="single" w:sz="8" w:space="0" w:color="A39384" w:themeColor="accent4" w:themeTint="BF"/>
        <w:left w:val="single" w:sz="8" w:space="0" w:color="A39384" w:themeColor="accent4" w:themeTint="BF"/>
        <w:bottom w:val="single" w:sz="8" w:space="0" w:color="A39384" w:themeColor="accent4" w:themeTint="BF"/>
        <w:right w:val="single" w:sz="8" w:space="0" w:color="A39384" w:themeColor="accent4" w:themeTint="BF"/>
        <w:insideH w:val="single" w:sz="8" w:space="0" w:color="A39384" w:themeColor="accent4" w:themeTint="BF"/>
        <w:insideV w:val="single" w:sz="8" w:space="0" w:color="A39384" w:themeColor="accent4" w:themeTint="BF"/>
      </w:tblBorders>
    </w:tblPr>
    <w:tcPr>
      <w:shd w:val="clear" w:color="auto" w:fill="E1DBD6" w:themeFill="accent4" w:themeFillTint="3F"/>
    </w:tcPr>
    <w:tblStylePr w:type="firstRow">
      <w:rPr>
        <w:b/>
        <w:bCs/>
      </w:rPr>
    </w:tblStylePr>
    <w:tblStylePr w:type="lastRow">
      <w:rPr>
        <w:b/>
        <w:bCs/>
      </w:rPr>
      <w:tblPr/>
      <w:tcPr>
        <w:tcBorders>
          <w:top w:val="single" w:sz="18" w:space="0" w:color="A39384" w:themeColor="accent4" w:themeTint="BF"/>
        </w:tcBorders>
      </w:tcPr>
    </w:tblStylePr>
    <w:tblStylePr w:type="firstCol">
      <w:rPr>
        <w:b/>
        <w:bCs/>
      </w:rPr>
    </w:tblStylePr>
    <w:tblStylePr w:type="lastCol">
      <w:rPr>
        <w:b/>
        <w:bCs/>
      </w:rPr>
    </w:tblStylePr>
    <w:tblStylePr w:type="band1Vert">
      <w:tblPr/>
      <w:tcPr>
        <w:shd w:val="clear" w:color="auto" w:fill="C2B7AD" w:themeFill="accent4" w:themeFillTint="7F"/>
      </w:tcPr>
    </w:tblStylePr>
    <w:tblStylePr w:type="band1Horz">
      <w:tblPr/>
      <w:tcPr>
        <w:shd w:val="clear" w:color="auto" w:fill="C2B7AD" w:themeFill="accent4"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0559148">
      <w:bodyDiv w:val="1"/>
      <w:marLeft w:val="0"/>
      <w:marRight w:val="0"/>
      <w:marTop w:val="0"/>
      <w:marBottom w:val="0"/>
      <w:divBdr>
        <w:top w:val="none" w:sz="0" w:space="0" w:color="auto"/>
        <w:left w:val="none" w:sz="0" w:space="0" w:color="auto"/>
        <w:bottom w:val="none" w:sz="0" w:space="0" w:color="auto"/>
        <w:right w:val="none" w:sz="0" w:space="0" w:color="auto"/>
      </w:divBdr>
    </w:div>
    <w:div w:id="1101489196">
      <w:bodyDiv w:val="1"/>
      <w:marLeft w:val="0"/>
      <w:marRight w:val="0"/>
      <w:marTop w:val="0"/>
      <w:marBottom w:val="0"/>
      <w:divBdr>
        <w:top w:val="none" w:sz="0" w:space="0" w:color="auto"/>
        <w:left w:val="none" w:sz="0" w:space="0" w:color="auto"/>
        <w:bottom w:val="none" w:sz="0" w:space="0" w:color="auto"/>
        <w:right w:val="none" w:sz="0" w:space="0" w:color="auto"/>
      </w:divBdr>
      <w:divsChild>
        <w:div w:id="302275590">
          <w:marLeft w:val="0"/>
          <w:marRight w:val="0"/>
          <w:marTop w:val="0"/>
          <w:marBottom w:val="0"/>
          <w:divBdr>
            <w:top w:val="none" w:sz="0" w:space="0" w:color="auto"/>
            <w:left w:val="none" w:sz="0" w:space="0" w:color="auto"/>
            <w:bottom w:val="none" w:sz="0" w:space="0" w:color="auto"/>
            <w:right w:val="none" w:sz="0" w:space="0" w:color="auto"/>
          </w:divBdr>
        </w:div>
        <w:div w:id="1861504842">
          <w:marLeft w:val="0"/>
          <w:marRight w:val="0"/>
          <w:marTop w:val="0"/>
          <w:marBottom w:val="0"/>
          <w:divBdr>
            <w:top w:val="none" w:sz="0" w:space="0" w:color="auto"/>
            <w:left w:val="none" w:sz="0" w:space="0" w:color="auto"/>
            <w:bottom w:val="none" w:sz="0" w:space="0" w:color="auto"/>
            <w:right w:val="none" w:sz="0" w:space="0" w:color="auto"/>
          </w:divBdr>
        </w:div>
        <w:div w:id="1707759043">
          <w:marLeft w:val="0"/>
          <w:marRight w:val="0"/>
          <w:marTop w:val="0"/>
          <w:marBottom w:val="0"/>
          <w:divBdr>
            <w:top w:val="none" w:sz="0" w:space="0" w:color="auto"/>
            <w:left w:val="none" w:sz="0" w:space="0" w:color="auto"/>
            <w:bottom w:val="none" w:sz="0" w:space="0" w:color="auto"/>
            <w:right w:val="none" w:sz="0" w:space="0" w:color="auto"/>
          </w:divBdr>
        </w:div>
        <w:div w:id="755902759">
          <w:marLeft w:val="0"/>
          <w:marRight w:val="0"/>
          <w:marTop w:val="0"/>
          <w:marBottom w:val="0"/>
          <w:divBdr>
            <w:top w:val="none" w:sz="0" w:space="0" w:color="auto"/>
            <w:left w:val="none" w:sz="0" w:space="0" w:color="auto"/>
            <w:bottom w:val="none" w:sz="0" w:space="0" w:color="auto"/>
            <w:right w:val="none" w:sz="0" w:space="0" w:color="auto"/>
          </w:divBdr>
        </w:div>
        <w:div w:id="1286349001">
          <w:marLeft w:val="0"/>
          <w:marRight w:val="0"/>
          <w:marTop w:val="0"/>
          <w:marBottom w:val="0"/>
          <w:divBdr>
            <w:top w:val="none" w:sz="0" w:space="0" w:color="auto"/>
            <w:left w:val="none" w:sz="0" w:space="0" w:color="auto"/>
            <w:bottom w:val="none" w:sz="0" w:space="0" w:color="auto"/>
            <w:right w:val="none" w:sz="0" w:space="0" w:color="auto"/>
          </w:divBdr>
        </w:div>
        <w:div w:id="1394693956">
          <w:marLeft w:val="0"/>
          <w:marRight w:val="0"/>
          <w:marTop w:val="0"/>
          <w:marBottom w:val="0"/>
          <w:divBdr>
            <w:top w:val="none" w:sz="0" w:space="0" w:color="auto"/>
            <w:left w:val="none" w:sz="0" w:space="0" w:color="auto"/>
            <w:bottom w:val="none" w:sz="0" w:space="0" w:color="auto"/>
            <w:right w:val="none" w:sz="0" w:space="0" w:color="auto"/>
          </w:divBdr>
        </w:div>
        <w:div w:id="2123917096">
          <w:marLeft w:val="0"/>
          <w:marRight w:val="0"/>
          <w:marTop w:val="0"/>
          <w:marBottom w:val="0"/>
          <w:divBdr>
            <w:top w:val="none" w:sz="0" w:space="0" w:color="auto"/>
            <w:left w:val="none" w:sz="0" w:space="0" w:color="auto"/>
            <w:bottom w:val="none" w:sz="0" w:space="0" w:color="auto"/>
            <w:right w:val="none" w:sz="0" w:space="0" w:color="auto"/>
          </w:divBdr>
        </w:div>
        <w:div w:id="259720286">
          <w:marLeft w:val="0"/>
          <w:marRight w:val="0"/>
          <w:marTop w:val="0"/>
          <w:marBottom w:val="0"/>
          <w:divBdr>
            <w:top w:val="none" w:sz="0" w:space="0" w:color="auto"/>
            <w:left w:val="none" w:sz="0" w:space="0" w:color="auto"/>
            <w:bottom w:val="none" w:sz="0" w:space="0" w:color="auto"/>
            <w:right w:val="none" w:sz="0" w:space="0" w:color="auto"/>
          </w:divBdr>
        </w:div>
        <w:div w:id="458382733">
          <w:marLeft w:val="0"/>
          <w:marRight w:val="0"/>
          <w:marTop w:val="0"/>
          <w:marBottom w:val="0"/>
          <w:divBdr>
            <w:top w:val="none" w:sz="0" w:space="0" w:color="auto"/>
            <w:left w:val="none" w:sz="0" w:space="0" w:color="auto"/>
            <w:bottom w:val="none" w:sz="0" w:space="0" w:color="auto"/>
            <w:right w:val="none" w:sz="0" w:space="0" w:color="auto"/>
          </w:divBdr>
        </w:div>
        <w:div w:id="428474531">
          <w:marLeft w:val="0"/>
          <w:marRight w:val="0"/>
          <w:marTop w:val="0"/>
          <w:marBottom w:val="0"/>
          <w:divBdr>
            <w:top w:val="none" w:sz="0" w:space="0" w:color="auto"/>
            <w:left w:val="none" w:sz="0" w:space="0" w:color="auto"/>
            <w:bottom w:val="none" w:sz="0" w:space="0" w:color="auto"/>
            <w:right w:val="none" w:sz="0" w:space="0" w:color="auto"/>
          </w:divBdr>
        </w:div>
        <w:div w:id="1706365619">
          <w:marLeft w:val="0"/>
          <w:marRight w:val="0"/>
          <w:marTop w:val="0"/>
          <w:marBottom w:val="0"/>
          <w:divBdr>
            <w:top w:val="none" w:sz="0" w:space="0" w:color="auto"/>
            <w:left w:val="none" w:sz="0" w:space="0" w:color="auto"/>
            <w:bottom w:val="none" w:sz="0" w:space="0" w:color="auto"/>
            <w:right w:val="none" w:sz="0" w:space="0" w:color="auto"/>
          </w:divBdr>
        </w:div>
        <w:div w:id="2010331669">
          <w:marLeft w:val="0"/>
          <w:marRight w:val="0"/>
          <w:marTop w:val="0"/>
          <w:marBottom w:val="0"/>
          <w:divBdr>
            <w:top w:val="none" w:sz="0" w:space="0" w:color="auto"/>
            <w:left w:val="none" w:sz="0" w:space="0" w:color="auto"/>
            <w:bottom w:val="none" w:sz="0" w:space="0" w:color="auto"/>
            <w:right w:val="none" w:sz="0" w:space="0" w:color="auto"/>
          </w:divBdr>
        </w:div>
      </w:divsChild>
    </w:div>
    <w:div w:id="1159884439">
      <w:bodyDiv w:val="1"/>
      <w:marLeft w:val="0"/>
      <w:marRight w:val="0"/>
      <w:marTop w:val="0"/>
      <w:marBottom w:val="0"/>
      <w:divBdr>
        <w:top w:val="none" w:sz="0" w:space="0" w:color="auto"/>
        <w:left w:val="none" w:sz="0" w:space="0" w:color="auto"/>
        <w:bottom w:val="none" w:sz="0" w:space="0" w:color="auto"/>
        <w:right w:val="none" w:sz="0" w:space="0" w:color="auto"/>
      </w:divBdr>
    </w:div>
    <w:div w:id="1516110707">
      <w:bodyDiv w:val="1"/>
      <w:marLeft w:val="0"/>
      <w:marRight w:val="0"/>
      <w:marTop w:val="0"/>
      <w:marBottom w:val="0"/>
      <w:divBdr>
        <w:top w:val="none" w:sz="0" w:space="0" w:color="auto"/>
        <w:left w:val="none" w:sz="0" w:space="0" w:color="auto"/>
        <w:bottom w:val="none" w:sz="0" w:space="0" w:color="auto"/>
        <w:right w:val="none" w:sz="0" w:space="0" w:color="auto"/>
      </w:divBdr>
      <w:divsChild>
        <w:div w:id="1913855748">
          <w:marLeft w:val="0"/>
          <w:marRight w:val="0"/>
          <w:marTop w:val="0"/>
          <w:marBottom w:val="0"/>
          <w:divBdr>
            <w:top w:val="none" w:sz="0" w:space="0" w:color="auto"/>
            <w:left w:val="none" w:sz="0" w:space="0" w:color="auto"/>
            <w:bottom w:val="none" w:sz="0" w:space="0" w:color="auto"/>
            <w:right w:val="none" w:sz="0" w:space="0" w:color="auto"/>
          </w:divBdr>
        </w:div>
        <w:div w:id="1987778294">
          <w:marLeft w:val="0"/>
          <w:marRight w:val="0"/>
          <w:marTop w:val="0"/>
          <w:marBottom w:val="0"/>
          <w:divBdr>
            <w:top w:val="none" w:sz="0" w:space="0" w:color="auto"/>
            <w:left w:val="none" w:sz="0" w:space="0" w:color="auto"/>
            <w:bottom w:val="none" w:sz="0" w:space="0" w:color="auto"/>
            <w:right w:val="none" w:sz="0" w:space="0" w:color="auto"/>
          </w:divBdr>
        </w:div>
        <w:div w:id="1953780424">
          <w:marLeft w:val="0"/>
          <w:marRight w:val="0"/>
          <w:marTop w:val="0"/>
          <w:marBottom w:val="0"/>
          <w:divBdr>
            <w:top w:val="none" w:sz="0" w:space="0" w:color="auto"/>
            <w:left w:val="none" w:sz="0" w:space="0" w:color="auto"/>
            <w:bottom w:val="none" w:sz="0" w:space="0" w:color="auto"/>
            <w:right w:val="none" w:sz="0" w:space="0" w:color="auto"/>
          </w:divBdr>
        </w:div>
        <w:div w:id="1930775405">
          <w:marLeft w:val="0"/>
          <w:marRight w:val="0"/>
          <w:marTop w:val="0"/>
          <w:marBottom w:val="0"/>
          <w:divBdr>
            <w:top w:val="none" w:sz="0" w:space="0" w:color="auto"/>
            <w:left w:val="none" w:sz="0" w:space="0" w:color="auto"/>
            <w:bottom w:val="none" w:sz="0" w:space="0" w:color="auto"/>
            <w:right w:val="none" w:sz="0" w:space="0" w:color="auto"/>
          </w:divBdr>
        </w:div>
        <w:div w:id="1068726908">
          <w:marLeft w:val="0"/>
          <w:marRight w:val="0"/>
          <w:marTop w:val="0"/>
          <w:marBottom w:val="0"/>
          <w:divBdr>
            <w:top w:val="none" w:sz="0" w:space="0" w:color="auto"/>
            <w:left w:val="none" w:sz="0" w:space="0" w:color="auto"/>
            <w:bottom w:val="none" w:sz="0" w:space="0" w:color="auto"/>
            <w:right w:val="none" w:sz="0" w:space="0" w:color="auto"/>
          </w:divBdr>
        </w:div>
        <w:div w:id="443962010">
          <w:marLeft w:val="0"/>
          <w:marRight w:val="0"/>
          <w:marTop w:val="0"/>
          <w:marBottom w:val="0"/>
          <w:divBdr>
            <w:top w:val="none" w:sz="0" w:space="0" w:color="auto"/>
            <w:left w:val="none" w:sz="0" w:space="0" w:color="auto"/>
            <w:bottom w:val="none" w:sz="0" w:space="0" w:color="auto"/>
            <w:right w:val="none" w:sz="0" w:space="0" w:color="auto"/>
          </w:divBdr>
        </w:div>
        <w:div w:id="81877235">
          <w:marLeft w:val="0"/>
          <w:marRight w:val="0"/>
          <w:marTop w:val="0"/>
          <w:marBottom w:val="0"/>
          <w:divBdr>
            <w:top w:val="none" w:sz="0" w:space="0" w:color="auto"/>
            <w:left w:val="none" w:sz="0" w:space="0" w:color="auto"/>
            <w:bottom w:val="none" w:sz="0" w:space="0" w:color="auto"/>
            <w:right w:val="none" w:sz="0" w:space="0" w:color="auto"/>
          </w:divBdr>
        </w:div>
        <w:div w:id="79446077">
          <w:marLeft w:val="0"/>
          <w:marRight w:val="0"/>
          <w:marTop w:val="0"/>
          <w:marBottom w:val="0"/>
          <w:divBdr>
            <w:top w:val="none" w:sz="0" w:space="0" w:color="auto"/>
            <w:left w:val="none" w:sz="0" w:space="0" w:color="auto"/>
            <w:bottom w:val="none" w:sz="0" w:space="0" w:color="auto"/>
            <w:right w:val="none" w:sz="0" w:space="0" w:color="auto"/>
          </w:divBdr>
        </w:div>
        <w:div w:id="1832211548">
          <w:marLeft w:val="0"/>
          <w:marRight w:val="0"/>
          <w:marTop w:val="0"/>
          <w:marBottom w:val="0"/>
          <w:divBdr>
            <w:top w:val="none" w:sz="0" w:space="0" w:color="auto"/>
            <w:left w:val="none" w:sz="0" w:space="0" w:color="auto"/>
            <w:bottom w:val="none" w:sz="0" w:space="0" w:color="auto"/>
            <w:right w:val="none" w:sz="0" w:space="0" w:color="auto"/>
          </w:divBdr>
        </w:div>
        <w:div w:id="1741908442">
          <w:marLeft w:val="0"/>
          <w:marRight w:val="0"/>
          <w:marTop w:val="0"/>
          <w:marBottom w:val="0"/>
          <w:divBdr>
            <w:top w:val="none" w:sz="0" w:space="0" w:color="auto"/>
            <w:left w:val="none" w:sz="0" w:space="0" w:color="auto"/>
            <w:bottom w:val="none" w:sz="0" w:space="0" w:color="auto"/>
            <w:right w:val="none" w:sz="0" w:space="0" w:color="auto"/>
          </w:divBdr>
        </w:div>
        <w:div w:id="1810172450">
          <w:marLeft w:val="0"/>
          <w:marRight w:val="0"/>
          <w:marTop w:val="0"/>
          <w:marBottom w:val="0"/>
          <w:divBdr>
            <w:top w:val="none" w:sz="0" w:space="0" w:color="auto"/>
            <w:left w:val="none" w:sz="0" w:space="0" w:color="auto"/>
            <w:bottom w:val="none" w:sz="0" w:space="0" w:color="auto"/>
            <w:right w:val="none" w:sz="0" w:space="0" w:color="auto"/>
          </w:divBdr>
        </w:div>
        <w:div w:id="1444423860">
          <w:marLeft w:val="0"/>
          <w:marRight w:val="0"/>
          <w:marTop w:val="0"/>
          <w:marBottom w:val="0"/>
          <w:divBdr>
            <w:top w:val="none" w:sz="0" w:space="0" w:color="auto"/>
            <w:left w:val="none" w:sz="0" w:space="0" w:color="auto"/>
            <w:bottom w:val="none" w:sz="0" w:space="0" w:color="auto"/>
            <w:right w:val="none" w:sz="0" w:space="0" w:color="auto"/>
          </w:divBdr>
        </w:div>
        <w:div w:id="567347605">
          <w:marLeft w:val="0"/>
          <w:marRight w:val="0"/>
          <w:marTop w:val="0"/>
          <w:marBottom w:val="0"/>
          <w:divBdr>
            <w:top w:val="none" w:sz="0" w:space="0" w:color="auto"/>
            <w:left w:val="none" w:sz="0" w:space="0" w:color="auto"/>
            <w:bottom w:val="none" w:sz="0" w:space="0" w:color="auto"/>
            <w:right w:val="none" w:sz="0" w:space="0" w:color="auto"/>
          </w:divBdr>
        </w:div>
        <w:div w:id="535235134">
          <w:marLeft w:val="0"/>
          <w:marRight w:val="0"/>
          <w:marTop w:val="0"/>
          <w:marBottom w:val="0"/>
          <w:divBdr>
            <w:top w:val="none" w:sz="0" w:space="0" w:color="auto"/>
            <w:left w:val="none" w:sz="0" w:space="0" w:color="auto"/>
            <w:bottom w:val="none" w:sz="0" w:space="0" w:color="auto"/>
            <w:right w:val="none" w:sz="0" w:space="0" w:color="auto"/>
          </w:divBdr>
        </w:div>
        <w:div w:id="2025084775">
          <w:marLeft w:val="0"/>
          <w:marRight w:val="0"/>
          <w:marTop w:val="0"/>
          <w:marBottom w:val="0"/>
          <w:divBdr>
            <w:top w:val="none" w:sz="0" w:space="0" w:color="auto"/>
            <w:left w:val="none" w:sz="0" w:space="0" w:color="auto"/>
            <w:bottom w:val="none" w:sz="0" w:space="0" w:color="auto"/>
            <w:right w:val="none" w:sz="0" w:space="0" w:color="auto"/>
          </w:divBdr>
        </w:div>
        <w:div w:id="817919625">
          <w:marLeft w:val="0"/>
          <w:marRight w:val="0"/>
          <w:marTop w:val="0"/>
          <w:marBottom w:val="0"/>
          <w:divBdr>
            <w:top w:val="none" w:sz="0" w:space="0" w:color="auto"/>
            <w:left w:val="none" w:sz="0" w:space="0" w:color="auto"/>
            <w:bottom w:val="none" w:sz="0" w:space="0" w:color="auto"/>
            <w:right w:val="none" w:sz="0" w:space="0" w:color="auto"/>
          </w:divBdr>
        </w:div>
        <w:div w:id="490408120">
          <w:marLeft w:val="0"/>
          <w:marRight w:val="0"/>
          <w:marTop w:val="0"/>
          <w:marBottom w:val="0"/>
          <w:divBdr>
            <w:top w:val="none" w:sz="0" w:space="0" w:color="auto"/>
            <w:left w:val="none" w:sz="0" w:space="0" w:color="auto"/>
            <w:bottom w:val="none" w:sz="0" w:space="0" w:color="auto"/>
            <w:right w:val="none" w:sz="0" w:space="0" w:color="auto"/>
          </w:divBdr>
        </w:div>
        <w:div w:id="1938053496">
          <w:marLeft w:val="0"/>
          <w:marRight w:val="0"/>
          <w:marTop w:val="0"/>
          <w:marBottom w:val="0"/>
          <w:divBdr>
            <w:top w:val="none" w:sz="0" w:space="0" w:color="auto"/>
            <w:left w:val="none" w:sz="0" w:space="0" w:color="auto"/>
            <w:bottom w:val="none" w:sz="0" w:space="0" w:color="auto"/>
            <w:right w:val="none" w:sz="0" w:space="0" w:color="auto"/>
          </w:divBdr>
        </w:div>
        <w:div w:id="2022924126">
          <w:marLeft w:val="0"/>
          <w:marRight w:val="0"/>
          <w:marTop w:val="0"/>
          <w:marBottom w:val="0"/>
          <w:divBdr>
            <w:top w:val="none" w:sz="0" w:space="0" w:color="auto"/>
            <w:left w:val="none" w:sz="0" w:space="0" w:color="auto"/>
            <w:bottom w:val="none" w:sz="0" w:space="0" w:color="auto"/>
            <w:right w:val="none" w:sz="0" w:space="0" w:color="auto"/>
          </w:divBdr>
        </w:div>
        <w:div w:id="816262705">
          <w:marLeft w:val="0"/>
          <w:marRight w:val="0"/>
          <w:marTop w:val="0"/>
          <w:marBottom w:val="0"/>
          <w:divBdr>
            <w:top w:val="none" w:sz="0" w:space="0" w:color="auto"/>
            <w:left w:val="none" w:sz="0" w:space="0" w:color="auto"/>
            <w:bottom w:val="none" w:sz="0" w:space="0" w:color="auto"/>
            <w:right w:val="none" w:sz="0" w:space="0" w:color="auto"/>
          </w:divBdr>
        </w:div>
        <w:div w:id="708263277">
          <w:marLeft w:val="0"/>
          <w:marRight w:val="0"/>
          <w:marTop w:val="0"/>
          <w:marBottom w:val="0"/>
          <w:divBdr>
            <w:top w:val="none" w:sz="0" w:space="0" w:color="auto"/>
            <w:left w:val="none" w:sz="0" w:space="0" w:color="auto"/>
            <w:bottom w:val="none" w:sz="0" w:space="0" w:color="auto"/>
            <w:right w:val="none" w:sz="0" w:space="0" w:color="auto"/>
          </w:divBdr>
        </w:div>
        <w:div w:id="393695962">
          <w:marLeft w:val="0"/>
          <w:marRight w:val="0"/>
          <w:marTop w:val="0"/>
          <w:marBottom w:val="0"/>
          <w:divBdr>
            <w:top w:val="none" w:sz="0" w:space="0" w:color="auto"/>
            <w:left w:val="none" w:sz="0" w:space="0" w:color="auto"/>
            <w:bottom w:val="none" w:sz="0" w:space="0" w:color="auto"/>
            <w:right w:val="none" w:sz="0" w:space="0" w:color="auto"/>
          </w:divBdr>
        </w:div>
        <w:div w:id="339242196">
          <w:marLeft w:val="0"/>
          <w:marRight w:val="0"/>
          <w:marTop w:val="0"/>
          <w:marBottom w:val="0"/>
          <w:divBdr>
            <w:top w:val="none" w:sz="0" w:space="0" w:color="auto"/>
            <w:left w:val="none" w:sz="0" w:space="0" w:color="auto"/>
            <w:bottom w:val="none" w:sz="0" w:space="0" w:color="auto"/>
            <w:right w:val="none" w:sz="0" w:space="0" w:color="auto"/>
          </w:divBdr>
        </w:div>
        <w:div w:id="574751319">
          <w:marLeft w:val="0"/>
          <w:marRight w:val="0"/>
          <w:marTop w:val="0"/>
          <w:marBottom w:val="0"/>
          <w:divBdr>
            <w:top w:val="none" w:sz="0" w:space="0" w:color="auto"/>
            <w:left w:val="none" w:sz="0" w:space="0" w:color="auto"/>
            <w:bottom w:val="none" w:sz="0" w:space="0" w:color="auto"/>
            <w:right w:val="none" w:sz="0" w:space="0" w:color="auto"/>
          </w:divBdr>
        </w:div>
        <w:div w:id="1299650971">
          <w:marLeft w:val="0"/>
          <w:marRight w:val="0"/>
          <w:marTop w:val="0"/>
          <w:marBottom w:val="0"/>
          <w:divBdr>
            <w:top w:val="none" w:sz="0" w:space="0" w:color="auto"/>
            <w:left w:val="none" w:sz="0" w:space="0" w:color="auto"/>
            <w:bottom w:val="none" w:sz="0" w:space="0" w:color="auto"/>
            <w:right w:val="none" w:sz="0" w:space="0" w:color="auto"/>
          </w:divBdr>
        </w:div>
        <w:div w:id="1893157633">
          <w:marLeft w:val="0"/>
          <w:marRight w:val="0"/>
          <w:marTop w:val="0"/>
          <w:marBottom w:val="0"/>
          <w:divBdr>
            <w:top w:val="none" w:sz="0" w:space="0" w:color="auto"/>
            <w:left w:val="none" w:sz="0" w:space="0" w:color="auto"/>
            <w:bottom w:val="none" w:sz="0" w:space="0" w:color="auto"/>
            <w:right w:val="none" w:sz="0" w:space="0" w:color="auto"/>
          </w:divBdr>
        </w:div>
        <w:div w:id="2124878175">
          <w:marLeft w:val="0"/>
          <w:marRight w:val="0"/>
          <w:marTop w:val="0"/>
          <w:marBottom w:val="0"/>
          <w:divBdr>
            <w:top w:val="none" w:sz="0" w:space="0" w:color="auto"/>
            <w:left w:val="none" w:sz="0" w:space="0" w:color="auto"/>
            <w:bottom w:val="none" w:sz="0" w:space="0" w:color="auto"/>
            <w:right w:val="none" w:sz="0" w:space="0" w:color="auto"/>
          </w:divBdr>
        </w:div>
        <w:div w:id="2007005127">
          <w:marLeft w:val="0"/>
          <w:marRight w:val="0"/>
          <w:marTop w:val="0"/>
          <w:marBottom w:val="0"/>
          <w:divBdr>
            <w:top w:val="none" w:sz="0" w:space="0" w:color="auto"/>
            <w:left w:val="none" w:sz="0" w:space="0" w:color="auto"/>
            <w:bottom w:val="none" w:sz="0" w:space="0" w:color="auto"/>
            <w:right w:val="none" w:sz="0" w:space="0" w:color="auto"/>
          </w:divBdr>
        </w:div>
        <w:div w:id="887717407">
          <w:marLeft w:val="0"/>
          <w:marRight w:val="0"/>
          <w:marTop w:val="0"/>
          <w:marBottom w:val="0"/>
          <w:divBdr>
            <w:top w:val="none" w:sz="0" w:space="0" w:color="auto"/>
            <w:left w:val="none" w:sz="0" w:space="0" w:color="auto"/>
            <w:bottom w:val="none" w:sz="0" w:space="0" w:color="auto"/>
            <w:right w:val="none" w:sz="0" w:space="0" w:color="auto"/>
          </w:divBdr>
        </w:div>
        <w:div w:id="535243578">
          <w:marLeft w:val="0"/>
          <w:marRight w:val="0"/>
          <w:marTop w:val="0"/>
          <w:marBottom w:val="0"/>
          <w:divBdr>
            <w:top w:val="none" w:sz="0" w:space="0" w:color="auto"/>
            <w:left w:val="none" w:sz="0" w:space="0" w:color="auto"/>
            <w:bottom w:val="none" w:sz="0" w:space="0" w:color="auto"/>
            <w:right w:val="none" w:sz="0" w:space="0" w:color="auto"/>
          </w:divBdr>
        </w:div>
        <w:div w:id="1872381902">
          <w:marLeft w:val="0"/>
          <w:marRight w:val="0"/>
          <w:marTop w:val="0"/>
          <w:marBottom w:val="0"/>
          <w:divBdr>
            <w:top w:val="none" w:sz="0" w:space="0" w:color="auto"/>
            <w:left w:val="none" w:sz="0" w:space="0" w:color="auto"/>
            <w:bottom w:val="none" w:sz="0" w:space="0" w:color="auto"/>
            <w:right w:val="none" w:sz="0" w:space="0" w:color="auto"/>
          </w:divBdr>
        </w:div>
        <w:div w:id="1078789117">
          <w:marLeft w:val="0"/>
          <w:marRight w:val="0"/>
          <w:marTop w:val="0"/>
          <w:marBottom w:val="0"/>
          <w:divBdr>
            <w:top w:val="none" w:sz="0" w:space="0" w:color="auto"/>
            <w:left w:val="none" w:sz="0" w:space="0" w:color="auto"/>
            <w:bottom w:val="none" w:sz="0" w:space="0" w:color="auto"/>
            <w:right w:val="none" w:sz="0" w:space="0" w:color="auto"/>
          </w:divBdr>
        </w:div>
        <w:div w:id="11106325">
          <w:marLeft w:val="0"/>
          <w:marRight w:val="0"/>
          <w:marTop w:val="0"/>
          <w:marBottom w:val="0"/>
          <w:divBdr>
            <w:top w:val="none" w:sz="0" w:space="0" w:color="auto"/>
            <w:left w:val="none" w:sz="0" w:space="0" w:color="auto"/>
            <w:bottom w:val="none" w:sz="0" w:space="0" w:color="auto"/>
            <w:right w:val="none" w:sz="0" w:space="0" w:color="auto"/>
          </w:divBdr>
        </w:div>
        <w:div w:id="1912812614">
          <w:marLeft w:val="0"/>
          <w:marRight w:val="0"/>
          <w:marTop w:val="0"/>
          <w:marBottom w:val="0"/>
          <w:divBdr>
            <w:top w:val="none" w:sz="0" w:space="0" w:color="auto"/>
            <w:left w:val="none" w:sz="0" w:space="0" w:color="auto"/>
            <w:bottom w:val="none" w:sz="0" w:space="0" w:color="auto"/>
            <w:right w:val="none" w:sz="0" w:space="0" w:color="auto"/>
          </w:divBdr>
        </w:div>
        <w:div w:id="20211345">
          <w:marLeft w:val="0"/>
          <w:marRight w:val="0"/>
          <w:marTop w:val="0"/>
          <w:marBottom w:val="0"/>
          <w:divBdr>
            <w:top w:val="none" w:sz="0" w:space="0" w:color="auto"/>
            <w:left w:val="none" w:sz="0" w:space="0" w:color="auto"/>
            <w:bottom w:val="none" w:sz="0" w:space="0" w:color="auto"/>
            <w:right w:val="none" w:sz="0" w:space="0" w:color="auto"/>
          </w:divBdr>
        </w:div>
        <w:div w:id="1854344277">
          <w:marLeft w:val="0"/>
          <w:marRight w:val="0"/>
          <w:marTop w:val="0"/>
          <w:marBottom w:val="0"/>
          <w:divBdr>
            <w:top w:val="none" w:sz="0" w:space="0" w:color="auto"/>
            <w:left w:val="none" w:sz="0" w:space="0" w:color="auto"/>
            <w:bottom w:val="none" w:sz="0" w:space="0" w:color="auto"/>
            <w:right w:val="none" w:sz="0" w:space="0" w:color="auto"/>
          </w:divBdr>
        </w:div>
        <w:div w:id="318115835">
          <w:marLeft w:val="0"/>
          <w:marRight w:val="0"/>
          <w:marTop w:val="0"/>
          <w:marBottom w:val="0"/>
          <w:divBdr>
            <w:top w:val="none" w:sz="0" w:space="0" w:color="auto"/>
            <w:left w:val="none" w:sz="0" w:space="0" w:color="auto"/>
            <w:bottom w:val="none" w:sz="0" w:space="0" w:color="auto"/>
            <w:right w:val="none" w:sz="0" w:space="0" w:color="auto"/>
          </w:divBdr>
        </w:div>
        <w:div w:id="180363582">
          <w:marLeft w:val="0"/>
          <w:marRight w:val="0"/>
          <w:marTop w:val="0"/>
          <w:marBottom w:val="0"/>
          <w:divBdr>
            <w:top w:val="none" w:sz="0" w:space="0" w:color="auto"/>
            <w:left w:val="none" w:sz="0" w:space="0" w:color="auto"/>
            <w:bottom w:val="none" w:sz="0" w:space="0" w:color="auto"/>
            <w:right w:val="none" w:sz="0" w:space="0" w:color="auto"/>
          </w:divBdr>
        </w:div>
        <w:div w:id="1731221516">
          <w:marLeft w:val="0"/>
          <w:marRight w:val="0"/>
          <w:marTop w:val="0"/>
          <w:marBottom w:val="0"/>
          <w:divBdr>
            <w:top w:val="none" w:sz="0" w:space="0" w:color="auto"/>
            <w:left w:val="none" w:sz="0" w:space="0" w:color="auto"/>
            <w:bottom w:val="none" w:sz="0" w:space="0" w:color="auto"/>
            <w:right w:val="none" w:sz="0" w:space="0" w:color="auto"/>
          </w:divBdr>
        </w:div>
        <w:div w:id="1599098315">
          <w:marLeft w:val="0"/>
          <w:marRight w:val="0"/>
          <w:marTop w:val="0"/>
          <w:marBottom w:val="0"/>
          <w:divBdr>
            <w:top w:val="none" w:sz="0" w:space="0" w:color="auto"/>
            <w:left w:val="none" w:sz="0" w:space="0" w:color="auto"/>
            <w:bottom w:val="none" w:sz="0" w:space="0" w:color="auto"/>
            <w:right w:val="none" w:sz="0" w:space="0" w:color="auto"/>
          </w:divBdr>
        </w:div>
        <w:div w:id="307169501">
          <w:marLeft w:val="0"/>
          <w:marRight w:val="0"/>
          <w:marTop w:val="0"/>
          <w:marBottom w:val="0"/>
          <w:divBdr>
            <w:top w:val="none" w:sz="0" w:space="0" w:color="auto"/>
            <w:left w:val="none" w:sz="0" w:space="0" w:color="auto"/>
            <w:bottom w:val="none" w:sz="0" w:space="0" w:color="auto"/>
            <w:right w:val="none" w:sz="0" w:space="0" w:color="auto"/>
          </w:divBdr>
        </w:div>
        <w:div w:id="96675655">
          <w:marLeft w:val="0"/>
          <w:marRight w:val="0"/>
          <w:marTop w:val="0"/>
          <w:marBottom w:val="0"/>
          <w:divBdr>
            <w:top w:val="none" w:sz="0" w:space="0" w:color="auto"/>
            <w:left w:val="none" w:sz="0" w:space="0" w:color="auto"/>
            <w:bottom w:val="none" w:sz="0" w:space="0" w:color="auto"/>
            <w:right w:val="none" w:sz="0" w:space="0" w:color="auto"/>
          </w:divBdr>
        </w:div>
        <w:div w:id="1651134636">
          <w:marLeft w:val="0"/>
          <w:marRight w:val="0"/>
          <w:marTop w:val="0"/>
          <w:marBottom w:val="0"/>
          <w:divBdr>
            <w:top w:val="none" w:sz="0" w:space="0" w:color="auto"/>
            <w:left w:val="none" w:sz="0" w:space="0" w:color="auto"/>
            <w:bottom w:val="none" w:sz="0" w:space="0" w:color="auto"/>
            <w:right w:val="none" w:sz="0" w:space="0" w:color="auto"/>
          </w:divBdr>
        </w:div>
        <w:div w:id="1992518265">
          <w:marLeft w:val="0"/>
          <w:marRight w:val="0"/>
          <w:marTop w:val="0"/>
          <w:marBottom w:val="0"/>
          <w:divBdr>
            <w:top w:val="none" w:sz="0" w:space="0" w:color="auto"/>
            <w:left w:val="none" w:sz="0" w:space="0" w:color="auto"/>
            <w:bottom w:val="none" w:sz="0" w:space="0" w:color="auto"/>
            <w:right w:val="none" w:sz="0" w:space="0" w:color="auto"/>
          </w:divBdr>
        </w:div>
        <w:div w:id="1498184329">
          <w:marLeft w:val="0"/>
          <w:marRight w:val="0"/>
          <w:marTop w:val="0"/>
          <w:marBottom w:val="0"/>
          <w:divBdr>
            <w:top w:val="none" w:sz="0" w:space="0" w:color="auto"/>
            <w:left w:val="none" w:sz="0" w:space="0" w:color="auto"/>
            <w:bottom w:val="none" w:sz="0" w:space="0" w:color="auto"/>
            <w:right w:val="none" w:sz="0" w:space="0" w:color="auto"/>
          </w:divBdr>
        </w:div>
        <w:div w:id="79722477">
          <w:marLeft w:val="0"/>
          <w:marRight w:val="0"/>
          <w:marTop w:val="0"/>
          <w:marBottom w:val="0"/>
          <w:divBdr>
            <w:top w:val="none" w:sz="0" w:space="0" w:color="auto"/>
            <w:left w:val="none" w:sz="0" w:space="0" w:color="auto"/>
            <w:bottom w:val="none" w:sz="0" w:space="0" w:color="auto"/>
            <w:right w:val="none" w:sz="0" w:space="0" w:color="auto"/>
          </w:divBdr>
        </w:div>
        <w:div w:id="1946108151">
          <w:marLeft w:val="0"/>
          <w:marRight w:val="0"/>
          <w:marTop w:val="0"/>
          <w:marBottom w:val="0"/>
          <w:divBdr>
            <w:top w:val="none" w:sz="0" w:space="0" w:color="auto"/>
            <w:left w:val="none" w:sz="0" w:space="0" w:color="auto"/>
            <w:bottom w:val="none" w:sz="0" w:space="0" w:color="auto"/>
            <w:right w:val="none" w:sz="0" w:space="0" w:color="auto"/>
          </w:divBdr>
        </w:div>
        <w:div w:id="1760515869">
          <w:marLeft w:val="0"/>
          <w:marRight w:val="0"/>
          <w:marTop w:val="0"/>
          <w:marBottom w:val="0"/>
          <w:divBdr>
            <w:top w:val="none" w:sz="0" w:space="0" w:color="auto"/>
            <w:left w:val="none" w:sz="0" w:space="0" w:color="auto"/>
            <w:bottom w:val="none" w:sz="0" w:space="0" w:color="auto"/>
            <w:right w:val="none" w:sz="0" w:space="0" w:color="auto"/>
          </w:divBdr>
        </w:div>
        <w:div w:id="351302385">
          <w:marLeft w:val="0"/>
          <w:marRight w:val="0"/>
          <w:marTop w:val="0"/>
          <w:marBottom w:val="0"/>
          <w:divBdr>
            <w:top w:val="none" w:sz="0" w:space="0" w:color="auto"/>
            <w:left w:val="none" w:sz="0" w:space="0" w:color="auto"/>
            <w:bottom w:val="none" w:sz="0" w:space="0" w:color="auto"/>
            <w:right w:val="none" w:sz="0" w:space="0" w:color="auto"/>
          </w:divBdr>
        </w:div>
        <w:div w:id="968558885">
          <w:marLeft w:val="0"/>
          <w:marRight w:val="0"/>
          <w:marTop w:val="0"/>
          <w:marBottom w:val="0"/>
          <w:divBdr>
            <w:top w:val="none" w:sz="0" w:space="0" w:color="auto"/>
            <w:left w:val="none" w:sz="0" w:space="0" w:color="auto"/>
            <w:bottom w:val="none" w:sz="0" w:space="0" w:color="auto"/>
            <w:right w:val="none" w:sz="0" w:space="0" w:color="auto"/>
          </w:divBdr>
        </w:div>
        <w:div w:id="1284187206">
          <w:marLeft w:val="0"/>
          <w:marRight w:val="0"/>
          <w:marTop w:val="0"/>
          <w:marBottom w:val="0"/>
          <w:divBdr>
            <w:top w:val="none" w:sz="0" w:space="0" w:color="auto"/>
            <w:left w:val="none" w:sz="0" w:space="0" w:color="auto"/>
            <w:bottom w:val="none" w:sz="0" w:space="0" w:color="auto"/>
            <w:right w:val="none" w:sz="0" w:space="0" w:color="auto"/>
          </w:divBdr>
        </w:div>
        <w:div w:id="866135811">
          <w:marLeft w:val="0"/>
          <w:marRight w:val="0"/>
          <w:marTop w:val="0"/>
          <w:marBottom w:val="0"/>
          <w:divBdr>
            <w:top w:val="none" w:sz="0" w:space="0" w:color="auto"/>
            <w:left w:val="none" w:sz="0" w:space="0" w:color="auto"/>
            <w:bottom w:val="none" w:sz="0" w:space="0" w:color="auto"/>
            <w:right w:val="none" w:sz="0" w:space="0" w:color="auto"/>
          </w:divBdr>
        </w:div>
        <w:div w:id="745806328">
          <w:marLeft w:val="0"/>
          <w:marRight w:val="0"/>
          <w:marTop w:val="0"/>
          <w:marBottom w:val="0"/>
          <w:divBdr>
            <w:top w:val="none" w:sz="0" w:space="0" w:color="auto"/>
            <w:left w:val="none" w:sz="0" w:space="0" w:color="auto"/>
            <w:bottom w:val="none" w:sz="0" w:space="0" w:color="auto"/>
            <w:right w:val="none" w:sz="0" w:space="0" w:color="auto"/>
          </w:divBdr>
        </w:div>
        <w:div w:id="1371227200">
          <w:marLeft w:val="0"/>
          <w:marRight w:val="0"/>
          <w:marTop w:val="0"/>
          <w:marBottom w:val="0"/>
          <w:divBdr>
            <w:top w:val="none" w:sz="0" w:space="0" w:color="auto"/>
            <w:left w:val="none" w:sz="0" w:space="0" w:color="auto"/>
            <w:bottom w:val="none" w:sz="0" w:space="0" w:color="auto"/>
            <w:right w:val="none" w:sz="0" w:space="0" w:color="auto"/>
          </w:divBdr>
        </w:div>
        <w:div w:id="1613514564">
          <w:marLeft w:val="0"/>
          <w:marRight w:val="0"/>
          <w:marTop w:val="0"/>
          <w:marBottom w:val="0"/>
          <w:divBdr>
            <w:top w:val="none" w:sz="0" w:space="0" w:color="auto"/>
            <w:left w:val="none" w:sz="0" w:space="0" w:color="auto"/>
            <w:bottom w:val="none" w:sz="0" w:space="0" w:color="auto"/>
            <w:right w:val="none" w:sz="0" w:space="0" w:color="auto"/>
          </w:divBdr>
        </w:div>
        <w:div w:id="365377904">
          <w:marLeft w:val="0"/>
          <w:marRight w:val="0"/>
          <w:marTop w:val="0"/>
          <w:marBottom w:val="0"/>
          <w:divBdr>
            <w:top w:val="none" w:sz="0" w:space="0" w:color="auto"/>
            <w:left w:val="none" w:sz="0" w:space="0" w:color="auto"/>
            <w:bottom w:val="none" w:sz="0" w:space="0" w:color="auto"/>
            <w:right w:val="none" w:sz="0" w:space="0" w:color="auto"/>
          </w:divBdr>
        </w:div>
        <w:div w:id="124085270">
          <w:marLeft w:val="0"/>
          <w:marRight w:val="0"/>
          <w:marTop w:val="0"/>
          <w:marBottom w:val="0"/>
          <w:divBdr>
            <w:top w:val="none" w:sz="0" w:space="0" w:color="auto"/>
            <w:left w:val="none" w:sz="0" w:space="0" w:color="auto"/>
            <w:bottom w:val="none" w:sz="0" w:space="0" w:color="auto"/>
            <w:right w:val="none" w:sz="0" w:space="0" w:color="auto"/>
          </w:divBdr>
        </w:div>
        <w:div w:id="943462413">
          <w:marLeft w:val="0"/>
          <w:marRight w:val="0"/>
          <w:marTop w:val="0"/>
          <w:marBottom w:val="0"/>
          <w:divBdr>
            <w:top w:val="none" w:sz="0" w:space="0" w:color="auto"/>
            <w:left w:val="none" w:sz="0" w:space="0" w:color="auto"/>
            <w:bottom w:val="none" w:sz="0" w:space="0" w:color="auto"/>
            <w:right w:val="none" w:sz="0" w:space="0" w:color="auto"/>
          </w:divBdr>
        </w:div>
        <w:div w:id="986978573">
          <w:marLeft w:val="0"/>
          <w:marRight w:val="0"/>
          <w:marTop w:val="0"/>
          <w:marBottom w:val="0"/>
          <w:divBdr>
            <w:top w:val="none" w:sz="0" w:space="0" w:color="auto"/>
            <w:left w:val="none" w:sz="0" w:space="0" w:color="auto"/>
            <w:bottom w:val="none" w:sz="0" w:space="0" w:color="auto"/>
            <w:right w:val="none" w:sz="0" w:space="0" w:color="auto"/>
          </w:divBdr>
        </w:div>
        <w:div w:id="405030855">
          <w:marLeft w:val="0"/>
          <w:marRight w:val="0"/>
          <w:marTop w:val="0"/>
          <w:marBottom w:val="0"/>
          <w:divBdr>
            <w:top w:val="none" w:sz="0" w:space="0" w:color="auto"/>
            <w:left w:val="none" w:sz="0" w:space="0" w:color="auto"/>
            <w:bottom w:val="none" w:sz="0" w:space="0" w:color="auto"/>
            <w:right w:val="none" w:sz="0" w:space="0" w:color="auto"/>
          </w:divBdr>
        </w:div>
        <w:div w:id="1230383636">
          <w:marLeft w:val="0"/>
          <w:marRight w:val="0"/>
          <w:marTop w:val="0"/>
          <w:marBottom w:val="0"/>
          <w:divBdr>
            <w:top w:val="none" w:sz="0" w:space="0" w:color="auto"/>
            <w:left w:val="none" w:sz="0" w:space="0" w:color="auto"/>
            <w:bottom w:val="none" w:sz="0" w:space="0" w:color="auto"/>
            <w:right w:val="none" w:sz="0" w:space="0" w:color="auto"/>
          </w:divBdr>
        </w:div>
        <w:div w:id="1492915244">
          <w:marLeft w:val="0"/>
          <w:marRight w:val="0"/>
          <w:marTop w:val="0"/>
          <w:marBottom w:val="0"/>
          <w:divBdr>
            <w:top w:val="none" w:sz="0" w:space="0" w:color="auto"/>
            <w:left w:val="none" w:sz="0" w:space="0" w:color="auto"/>
            <w:bottom w:val="none" w:sz="0" w:space="0" w:color="auto"/>
            <w:right w:val="none" w:sz="0" w:space="0" w:color="auto"/>
          </w:divBdr>
        </w:div>
        <w:div w:id="1991597170">
          <w:marLeft w:val="0"/>
          <w:marRight w:val="0"/>
          <w:marTop w:val="0"/>
          <w:marBottom w:val="0"/>
          <w:divBdr>
            <w:top w:val="none" w:sz="0" w:space="0" w:color="auto"/>
            <w:left w:val="none" w:sz="0" w:space="0" w:color="auto"/>
            <w:bottom w:val="none" w:sz="0" w:space="0" w:color="auto"/>
            <w:right w:val="none" w:sz="0" w:space="0" w:color="auto"/>
          </w:divBdr>
        </w:div>
        <w:div w:id="592279467">
          <w:marLeft w:val="0"/>
          <w:marRight w:val="0"/>
          <w:marTop w:val="0"/>
          <w:marBottom w:val="0"/>
          <w:divBdr>
            <w:top w:val="none" w:sz="0" w:space="0" w:color="auto"/>
            <w:left w:val="none" w:sz="0" w:space="0" w:color="auto"/>
            <w:bottom w:val="none" w:sz="0" w:space="0" w:color="auto"/>
            <w:right w:val="none" w:sz="0" w:space="0" w:color="auto"/>
          </w:divBdr>
        </w:div>
        <w:div w:id="2064478836">
          <w:marLeft w:val="0"/>
          <w:marRight w:val="0"/>
          <w:marTop w:val="0"/>
          <w:marBottom w:val="0"/>
          <w:divBdr>
            <w:top w:val="none" w:sz="0" w:space="0" w:color="auto"/>
            <w:left w:val="none" w:sz="0" w:space="0" w:color="auto"/>
            <w:bottom w:val="none" w:sz="0" w:space="0" w:color="auto"/>
            <w:right w:val="none" w:sz="0" w:space="0" w:color="auto"/>
          </w:divBdr>
        </w:div>
        <w:div w:id="2007827914">
          <w:marLeft w:val="0"/>
          <w:marRight w:val="0"/>
          <w:marTop w:val="0"/>
          <w:marBottom w:val="0"/>
          <w:divBdr>
            <w:top w:val="none" w:sz="0" w:space="0" w:color="auto"/>
            <w:left w:val="none" w:sz="0" w:space="0" w:color="auto"/>
            <w:bottom w:val="none" w:sz="0" w:space="0" w:color="auto"/>
            <w:right w:val="none" w:sz="0" w:space="0" w:color="auto"/>
          </w:divBdr>
        </w:div>
        <w:div w:id="767166176">
          <w:marLeft w:val="0"/>
          <w:marRight w:val="0"/>
          <w:marTop w:val="0"/>
          <w:marBottom w:val="0"/>
          <w:divBdr>
            <w:top w:val="none" w:sz="0" w:space="0" w:color="auto"/>
            <w:left w:val="none" w:sz="0" w:space="0" w:color="auto"/>
            <w:bottom w:val="none" w:sz="0" w:space="0" w:color="auto"/>
            <w:right w:val="none" w:sz="0" w:space="0" w:color="auto"/>
          </w:divBdr>
        </w:div>
        <w:div w:id="1051460215">
          <w:marLeft w:val="0"/>
          <w:marRight w:val="0"/>
          <w:marTop w:val="0"/>
          <w:marBottom w:val="0"/>
          <w:divBdr>
            <w:top w:val="none" w:sz="0" w:space="0" w:color="auto"/>
            <w:left w:val="none" w:sz="0" w:space="0" w:color="auto"/>
            <w:bottom w:val="none" w:sz="0" w:space="0" w:color="auto"/>
            <w:right w:val="none" w:sz="0" w:space="0" w:color="auto"/>
          </w:divBdr>
        </w:div>
        <w:div w:id="289753438">
          <w:marLeft w:val="0"/>
          <w:marRight w:val="0"/>
          <w:marTop w:val="0"/>
          <w:marBottom w:val="0"/>
          <w:divBdr>
            <w:top w:val="none" w:sz="0" w:space="0" w:color="auto"/>
            <w:left w:val="none" w:sz="0" w:space="0" w:color="auto"/>
            <w:bottom w:val="none" w:sz="0" w:space="0" w:color="auto"/>
            <w:right w:val="none" w:sz="0" w:space="0" w:color="auto"/>
          </w:divBdr>
        </w:div>
        <w:div w:id="754862323">
          <w:marLeft w:val="0"/>
          <w:marRight w:val="0"/>
          <w:marTop w:val="0"/>
          <w:marBottom w:val="0"/>
          <w:divBdr>
            <w:top w:val="none" w:sz="0" w:space="0" w:color="auto"/>
            <w:left w:val="none" w:sz="0" w:space="0" w:color="auto"/>
            <w:bottom w:val="none" w:sz="0" w:space="0" w:color="auto"/>
            <w:right w:val="none" w:sz="0" w:space="0" w:color="auto"/>
          </w:divBdr>
        </w:div>
        <w:div w:id="854421312">
          <w:marLeft w:val="0"/>
          <w:marRight w:val="0"/>
          <w:marTop w:val="0"/>
          <w:marBottom w:val="0"/>
          <w:divBdr>
            <w:top w:val="none" w:sz="0" w:space="0" w:color="auto"/>
            <w:left w:val="none" w:sz="0" w:space="0" w:color="auto"/>
            <w:bottom w:val="none" w:sz="0" w:space="0" w:color="auto"/>
            <w:right w:val="none" w:sz="0" w:space="0" w:color="auto"/>
          </w:divBdr>
        </w:div>
        <w:div w:id="199827411">
          <w:marLeft w:val="0"/>
          <w:marRight w:val="0"/>
          <w:marTop w:val="0"/>
          <w:marBottom w:val="0"/>
          <w:divBdr>
            <w:top w:val="none" w:sz="0" w:space="0" w:color="auto"/>
            <w:left w:val="none" w:sz="0" w:space="0" w:color="auto"/>
            <w:bottom w:val="none" w:sz="0" w:space="0" w:color="auto"/>
            <w:right w:val="none" w:sz="0" w:space="0" w:color="auto"/>
          </w:divBdr>
        </w:div>
        <w:div w:id="1695227333">
          <w:marLeft w:val="0"/>
          <w:marRight w:val="0"/>
          <w:marTop w:val="0"/>
          <w:marBottom w:val="0"/>
          <w:divBdr>
            <w:top w:val="none" w:sz="0" w:space="0" w:color="auto"/>
            <w:left w:val="none" w:sz="0" w:space="0" w:color="auto"/>
            <w:bottom w:val="none" w:sz="0" w:space="0" w:color="auto"/>
            <w:right w:val="none" w:sz="0" w:space="0" w:color="auto"/>
          </w:divBdr>
        </w:div>
        <w:div w:id="778255710">
          <w:marLeft w:val="0"/>
          <w:marRight w:val="0"/>
          <w:marTop w:val="0"/>
          <w:marBottom w:val="0"/>
          <w:divBdr>
            <w:top w:val="none" w:sz="0" w:space="0" w:color="auto"/>
            <w:left w:val="none" w:sz="0" w:space="0" w:color="auto"/>
            <w:bottom w:val="none" w:sz="0" w:space="0" w:color="auto"/>
            <w:right w:val="none" w:sz="0" w:space="0" w:color="auto"/>
          </w:divBdr>
        </w:div>
        <w:div w:id="1540243049">
          <w:marLeft w:val="0"/>
          <w:marRight w:val="0"/>
          <w:marTop w:val="0"/>
          <w:marBottom w:val="0"/>
          <w:divBdr>
            <w:top w:val="none" w:sz="0" w:space="0" w:color="auto"/>
            <w:left w:val="none" w:sz="0" w:space="0" w:color="auto"/>
            <w:bottom w:val="none" w:sz="0" w:space="0" w:color="auto"/>
            <w:right w:val="none" w:sz="0" w:space="0" w:color="auto"/>
          </w:divBdr>
        </w:div>
        <w:div w:id="1850363525">
          <w:marLeft w:val="0"/>
          <w:marRight w:val="0"/>
          <w:marTop w:val="0"/>
          <w:marBottom w:val="0"/>
          <w:divBdr>
            <w:top w:val="none" w:sz="0" w:space="0" w:color="auto"/>
            <w:left w:val="none" w:sz="0" w:space="0" w:color="auto"/>
            <w:bottom w:val="none" w:sz="0" w:space="0" w:color="auto"/>
            <w:right w:val="none" w:sz="0" w:space="0" w:color="auto"/>
          </w:divBdr>
        </w:div>
        <w:div w:id="1790661065">
          <w:marLeft w:val="0"/>
          <w:marRight w:val="0"/>
          <w:marTop w:val="0"/>
          <w:marBottom w:val="0"/>
          <w:divBdr>
            <w:top w:val="none" w:sz="0" w:space="0" w:color="auto"/>
            <w:left w:val="none" w:sz="0" w:space="0" w:color="auto"/>
            <w:bottom w:val="none" w:sz="0" w:space="0" w:color="auto"/>
            <w:right w:val="none" w:sz="0" w:space="0" w:color="auto"/>
          </w:divBdr>
        </w:div>
        <w:div w:id="1033116433">
          <w:marLeft w:val="0"/>
          <w:marRight w:val="0"/>
          <w:marTop w:val="0"/>
          <w:marBottom w:val="0"/>
          <w:divBdr>
            <w:top w:val="none" w:sz="0" w:space="0" w:color="auto"/>
            <w:left w:val="none" w:sz="0" w:space="0" w:color="auto"/>
            <w:bottom w:val="none" w:sz="0" w:space="0" w:color="auto"/>
            <w:right w:val="none" w:sz="0" w:space="0" w:color="auto"/>
          </w:divBdr>
        </w:div>
        <w:div w:id="1547109435">
          <w:marLeft w:val="0"/>
          <w:marRight w:val="0"/>
          <w:marTop w:val="0"/>
          <w:marBottom w:val="0"/>
          <w:divBdr>
            <w:top w:val="none" w:sz="0" w:space="0" w:color="auto"/>
            <w:left w:val="none" w:sz="0" w:space="0" w:color="auto"/>
            <w:bottom w:val="none" w:sz="0" w:space="0" w:color="auto"/>
            <w:right w:val="none" w:sz="0" w:space="0" w:color="auto"/>
          </w:divBdr>
        </w:div>
        <w:div w:id="1508446559">
          <w:marLeft w:val="0"/>
          <w:marRight w:val="0"/>
          <w:marTop w:val="0"/>
          <w:marBottom w:val="0"/>
          <w:divBdr>
            <w:top w:val="none" w:sz="0" w:space="0" w:color="auto"/>
            <w:left w:val="none" w:sz="0" w:space="0" w:color="auto"/>
            <w:bottom w:val="none" w:sz="0" w:space="0" w:color="auto"/>
            <w:right w:val="none" w:sz="0" w:space="0" w:color="auto"/>
          </w:divBdr>
        </w:div>
        <w:div w:id="1826169053">
          <w:marLeft w:val="0"/>
          <w:marRight w:val="0"/>
          <w:marTop w:val="0"/>
          <w:marBottom w:val="0"/>
          <w:divBdr>
            <w:top w:val="none" w:sz="0" w:space="0" w:color="auto"/>
            <w:left w:val="none" w:sz="0" w:space="0" w:color="auto"/>
            <w:bottom w:val="none" w:sz="0" w:space="0" w:color="auto"/>
            <w:right w:val="none" w:sz="0" w:space="0" w:color="auto"/>
          </w:divBdr>
        </w:div>
      </w:divsChild>
    </w:div>
    <w:div w:id="1750761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_rels/numbering.xml.rels><?xml version="1.0" encoding="UTF-8" standalone="yes"?>
<Relationships xmlns="http://schemas.openxmlformats.org/package/2006/relationships"><Relationship Id="rId3" Type="http://schemas.openxmlformats.org/officeDocument/2006/relationships/image" Target="media/image3.gif"/><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CDG81">
      <a:dk1>
        <a:sysClr val="windowText" lastClr="000000"/>
      </a:dk1>
      <a:lt1>
        <a:sysClr val="window" lastClr="FFFFFF"/>
      </a:lt1>
      <a:dk2>
        <a:srgbClr val="FFFFFF"/>
      </a:dk2>
      <a:lt2>
        <a:srgbClr val="FFFFFF"/>
      </a:lt2>
      <a:accent1>
        <a:srgbClr val="853217"/>
      </a:accent1>
      <a:accent2>
        <a:srgbClr val="DA9978"/>
      </a:accent2>
      <a:accent3>
        <a:srgbClr val="54616C"/>
      </a:accent3>
      <a:accent4>
        <a:srgbClr val="817060"/>
      </a:accent4>
      <a:accent5>
        <a:srgbClr val="FFFFFF"/>
      </a:accent5>
      <a:accent6>
        <a:srgbClr val="FFFFFF"/>
      </a:accent6>
      <a:hlink>
        <a:srgbClr val="FFFFFF"/>
      </a:hlink>
      <a:folHlink>
        <a:srgbClr val="FFFFF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0E52CE-467B-4916-BE5D-65CE409FE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4</Pages>
  <Words>792</Words>
  <Characters>4357</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Sandra GALISSARD</dc:creator>
  <cp:lastModifiedBy>Sylvie Mazars</cp:lastModifiedBy>
  <cp:revision>20</cp:revision>
  <cp:lastPrinted>2019-03-25T13:53:00Z</cp:lastPrinted>
  <dcterms:created xsi:type="dcterms:W3CDTF">2018-01-03T13:13:00Z</dcterms:created>
  <dcterms:modified xsi:type="dcterms:W3CDTF">2026-01-19T12:31:00Z</dcterms:modified>
</cp:coreProperties>
</file>