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201E28" w14:textId="77777777" w:rsidR="004A10DE" w:rsidRPr="00F65D2F" w:rsidRDefault="004A10DE" w:rsidP="008F0D08">
      <w:pPr>
        <w:pStyle w:val="Titre2"/>
        <w:ind w:firstLine="0"/>
        <w:rPr>
          <w:rFonts w:ascii="Arial" w:hAnsi="Arial" w:cs="Arial"/>
          <w:b w:val="0"/>
          <w:bCs/>
          <w:color w:val="auto"/>
          <w:sz w:val="22"/>
          <w:szCs w:val="22"/>
        </w:rPr>
      </w:pPr>
    </w:p>
    <w:p w14:paraId="1031D826" w14:textId="77777777" w:rsidR="009D6231" w:rsidRPr="00F65D2F" w:rsidRDefault="00B70BB1" w:rsidP="009D6231">
      <w:pPr>
        <w:pStyle w:val="Titre"/>
        <w:rPr>
          <w:rFonts w:ascii="Arial" w:hAnsi="Arial" w:cs="Arial"/>
          <w:color w:val="DF3D52"/>
          <w:sz w:val="32"/>
          <w:szCs w:val="32"/>
        </w:rPr>
      </w:pPr>
      <w:r w:rsidRPr="00F65D2F">
        <w:rPr>
          <w:rFonts w:ascii="Arial" w:hAnsi="Arial" w:cs="Arial"/>
          <w:color w:val="DF3D52"/>
          <w:sz w:val="32"/>
          <w:szCs w:val="32"/>
        </w:rPr>
        <w:t xml:space="preserve">FICHE </w:t>
      </w:r>
      <w:r w:rsidR="004A10DE" w:rsidRPr="00F65D2F">
        <w:rPr>
          <w:rFonts w:ascii="Arial" w:hAnsi="Arial" w:cs="Arial"/>
          <w:color w:val="DF3D52"/>
          <w:sz w:val="32"/>
          <w:szCs w:val="32"/>
        </w:rPr>
        <w:t xml:space="preserve">NOMINATION STAGIAIRE </w:t>
      </w:r>
      <w:r w:rsidR="00F560CF" w:rsidRPr="00F65D2F">
        <w:rPr>
          <w:rFonts w:ascii="Arial" w:hAnsi="Arial" w:cs="Arial"/>
          <w:color w:val="DF3D52"/>
          <w:sz w:val="32"/>
          <w:szCs w:val="32"/>
        </w:rPr>
        <w:t>C2</w:t>
      </w:r>
    </w:p>
    <w:p w14:paraId="633DE7B2" w14:textId="77777777" w:rsidR="009D6231" w:rsidRPr="00B8217C" w:rsidRDefault="009D6231" w:rsidP="009D6231">
      <w:pPr>
        <w:pStyle w:val="Titre"/>
        <w:rPr>
          <w:rFonts w:ascii="Arial" w:hAnsi="Arial" w:cs="Arial"/>
          <w:i/>
          <w:color w:val="DF3D52"/>
          <w:sz w:val="32"/>
          <w:szCs w:val="32"/>
        </w:rPr>
      </w:pPr>
      <w:r w:rsidRPr="00B8217C">
        <w:rPr>
          <w:rFonts w:ascii="Arial" w:hAnsi="Arial" w:cs="Arial"/>
          <w:i/>
          <w:color w:val="DF3D52"/>
          <w:sz w:val="32"/>
          <w:szCs w:val="32"/>
        </w:rPr>
        <w:t>(1</w:t>
      </w:r>
      <w:r w:rsidRPr="00B8217C">
        <w:rPr>
          <w:rFonts w:ascii="Arial" w:hAnsi="Arial" w:cs="Arial"/>
          <w:i/>
          <w:color w:val="DF3D52"/>
          <w:sz w:val="32"/>
          <w:szCs w:val="32"/>
          <w:vertAlign w:val="superscript"/>
        </w:rPr>
        <w:t>er</w:t>
      </w:r>
      <w:r w:rsidRPr="00B8217C">
        <w:rPr>
          <w:rFonts w:ascii="Arial" w:hAnsi="Arial" w:cs="Arial"/>
          <w:i/>
          <w:color w:val="DF3D52"/>
          <w:sz w:val="32"/>
          <w:szCs w:val="32"/>
        </w:rPr>
        <w:t xml:space="preserve"> recrutement)</w:t>
      </w:r>
    </w:p>
    <w:p w14:paraId="58EE72DA" w14:textId="53C02F38" w:rsidR="00F5640C" w:rsidRPr="009F7DE5" w:rsidRDefault="00855229" w:rsidP="003A0B60">
      <w:pPr>
        <w:rPr>
          <w:b/>
          <w:sz w:val="18"/>
          <w:szCs w:val="18"/>
        </w:rPr>
      </w:pPr>
      <w:r w:rsidRPr="009F7DE5">
        <w:rPr>
          <w:b/>
          <w:sz w:val="18"/>
          <w:szCs w:val="18"/>
        </w:rPr>
        <w:t xml:space="preserve">Lors de la nomination d’un agent en qualité de stagiaire </w:t>
      </w:r>
      <w:r w:rsidR="00F560CF" w:rsidRPr="009F7DE5">
        <w:rPr>
          <w:b/>
          <w:sz w:val="18"/>
          <w:szCs w:val="18"/>
        </w:rPr>
        <w:t>suite à réussite à un con</w:t>
      </w:r>
      <w:r w:rsidR="009D6231" w:rsidRPr="009F7DE5">
        <w:rPr>
          <w:b/>
          <w:sz w:val="18"/>
          <w:szCs w:val="18"/>
        </w:rPr>
        <w:t>cours de catégorie C et dans le cadre d’un 1</w:t>
      </w:r>
      <w:r w:rsidR="009D6231" w:rsidRPr="009F7DE5">
        <w:rPr>
          <w:b/>
          <w:sz w:val="18"/>
          <w:szCs w:val="18"/>
          <w:vertAlign w:val="superscript"/>
        </w:rPr>
        <w:t>er</w:t>
      </w:r>
      <w:r w:rsidR="009D6231" w:rsidRPr="009F7DE5">
        <w:rPr>
          <w:b/>
          <w:sz w:val="18"/>
          <w:szCs w:val="18"/>
        </w:rPr>
        <w:t xml:space="preserve"> recrutement dans la Fonction Publique Territoriale</w:t>
      </w:r>
      <w:r w:rsidR="00F5640C" w:rsidRPr="009F7DE5">
        <w:rPr>
          <w:b/>
          <w:sz w:val="18"/>
          <w:szCs w:val="18"/>
        </w:rPr>
        <w:t xml:space="preserve">, </w:t>
      </w:r>
      <w:r w:rsidRPr="009F7DE5">
        <w:rPr>
          <w:b/>
          <w:sz w:val="18"/>
          <w:szCs w:val="18"/>
        </w:rPr>
        <w:t xml:space="preserve">il vous est demandé de </w:t>
      </w:r>
      <w:r w:rsidR="002A65BC" w:rsidRPr="009F7DE5">
        <w:rPr>
          <w:b/>
          <w:sz w:val="18"/>
          <w:szCs w:val="18"/>
        </w:rPr>
        <w:t>compléter le document suivant.</w:t>
      </w:r>
    </w:p>
    <w:p w14:paraId="4EB8F135" w14:textId="58E7E81B" w:rsidR="009F7DE5" w:rsidRPr="009F7DE5" w:rsidRDefault="00B70BB1" w:rsidP="003A0B60">
      <w:pPr>
        <w:rPr>
          <w:b/>
          <w:sz w:val="18"/>
          <w:szCs w:val="18"/>
        </w:rPr>
      </w:pPr>
      <w:r w:rsidRPr="009F7DE5">
        <w:rPr>
          <w:b/>
          <w:sz w:val="18"/>
          <w:szCs w:val="18"/>
        </w:rPr>
        <w:t>Le délai de traitement du dossier dépend de la qualité des informations que vous aurez transmises sur la base des justificatifs que l’</w:t>
      </w:r>
      <w:r w:rsidR="00F5640C" w:rsidRPr="009F7DE5">
        <w:rPr>
          <w:b/>
          <w:sz w:val="18"/>
          <w:szCs w:val="18"/>
        </w:rPr>
        <w:t>agent vous aura communiqués.</w:t>
      </w:r>
    </w:p>
    <w:p w14:paraId="280A5A31" w14:textId="77777777" w:rsidR="00B70BB1" w:rsidRPr="009F7DE5" w:rsidRDefault="00B70BB1" w:rsidP="003A0B60">
      <w:pPr>
        <w:rPr>
          <w:b/>
          <w:sz w:val="18"/>
          <w:szCs w:val="18"/>
        </w:rPr>
      </w:pPr>
      <w:r w:rsidRPr="009F7DE5">
        <w:rPr>
          <w:b/>
          <w:sz w:val="18"/>
          <w:szCs w:val="18"/>
        </w:rPr>
        <w:t>Merci de ne pas compléter les parties comportant la mention « Réservé Centre de Gestion »</w:t>
      </w:r>
    </w:p>
    <w:p w14:paraId="3032DEC5" w14:textId="2523CF35" w:rsidR="00F5640C" w:rsidRPr="009F7DE5" w:rsidRDefault="00F5640C" w:rsidP="003A0B60">
      <w:pPr>
        <w:rPr>
          <w:sz w:val="18"/>
          <w:szCs w:val="1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0"/>
        <w:gridCol w:w="7685"/>
      </w:tblGrid>
      <w:tr w:rsidR="00FA2218" w14:paraId="02CF70A1" w14:textId="77777777" w:rsidTr="00FA2218">
        <w:trPr>
          <w:trHeight w:val="396"/>
        </w:trPr>
        <w:tc>
          <w:tcPr>
            <w:tcW w:w="2660" w:type="dxa"/>
            <w:vAlign w:val="center"/>
          </w:tcPr>
          <w:p w14:paraId="2A9904A8" w14:textId="446C57A1" w:rsidR="00FA2218" w:rsidRPr="001F7846" w:rsidRDefault="00FA2218" w:rsidP="00FA2218">
            <w:pPr>
              <w:jc w:val="left"/>
              <w:rPr>
                <w:b/>
                <w:sz w:val="16"/>
              </w:rPr>
            </w:pPr>
            <w:r w:rsidRPr="001F7846">
              <w:rPr>
                <w:b/>
                <w:sz w:val="16"/>
              </w:rPr>
              <w:t>COLLECTIVITE</w:t>
            </w:r>
            <w:r w:rsidR="009F7DE5">
              <w:rPr>
                <w:b/>
                <w:sz w:val="16"/>
              </w:rPr>
              <w:t> :</w:t>
            </w:r>
          </w:p>
        </w:tc>
        <w:tc>
          <w:tcPr>
            <w:tcW w:w="7685" w:type="dxa"/>
            <w:vAlign w:val="center"/>
          </w:tcPr>
          <w:p w14:paraId="4B5479BF" w14:textId="77777777" w:rsidR="00FA2218" w:rsidRDefault="00FA2218" w:rsidP="00FA2218">
            <w:pPr>
              <w:jc w:val="left"/>
              <w:rPr>
                <w:sz w:val="16"/>
              </w:rPr>
            </w:pPr>
          </w:p>
        </w:tc>
      </w:tr>
      <w:tr w:rsidR="00FA2218" w14:paraId="6DAFD039" w14:textId="77777777" w:rsidTr="00FA2218">
        <w:trPr>
          <w:trHeight w:val="402"/>
        </w:trPr>
        <w:tc>
          <w:tcPr>
            <w:tcW w:w="2660" w:type="dxa"/>
            <w:vAlign w:val="center"/>
          </w:tcPr>
          <w:p w14:paraId="6B20749A" w14:textId="29A4D176" w:rsidR="00FA2218" w:rsidRPr="001F7846" w:rsidRDefault="00FA2218" w:rsidP="00FA2218">
            <w:pPr>
              <w:jc w:val="left"/>
              <w:rPr>
                <w:b/>
                <w:sz w:val="16"/>
              </w:rPr>
            </w:pPr>
            <w:r w:rsidRPr="001F7846">
              <w:rPr>
                <w:b/>
                <w:sz w:val="16"/>
              </w:rPr>
              <w:t>PRENOM - NOM de l’</w:t>
            </w:r>
            <w:r w:rsidR="006613A0">
              <w:rPr>
                <w:b/>
                <w:sz w:val="16"/>
              </w:rPr>
              <w:t>a</w:t>
            </w:r>
            <w:r w:rsidRPr="001F7846">
              <w:rPr>
                <w:b/>
                <w:sz w:val="16"/>
              </w:rPr>
              <w:t>gent</w:t>
            </w:r>
            <w:r w:rsidR="009F7DE5">
              <w:rPr>
                <w:b/>
                <w:sz w:val="16"/>
              </w:rPr>
              <w:t> :</w:t>
            </w:r>
          </w:p>
        </w:tc>
        <w:tc>
          <w:tcPr>
            <w:tcW w:w="7685" w:type="dxa"/>
            <w:vAlign w:val="center"/>
          </w:tcPr>
          <w:p w14:paraId="572626EA" w14:textId="77777777" w:rsidR="00FA2218" w:rsidRDefault="00FA2218" w:rsidP="00FA2218">
            <w:pPr>
              <w:jc w:val="left"/>
              <w:rPr>
                <w:sz w:val="16"/>
              </w:rPr>
            </w:pPr>
          </w:p>
        </w:tc>
      </w:tr>
      <w:tr w:rsidR="00FA2218" w14:paraId="4EE7DED8" w14:textId="77777777" w:rsidTr="00FA2218">
        <w:trPr>
          <w:trHeight w:val="421"/>
        </w:trPr>
        <w:tc>
          <w:tcPr>
            <w:tcW w:w="2660" w:type="dxa"/>
            <w:vAlign w:val="center"/>
          </w:tcPr>
          <w:p w14:paraId="0CD40628" w14:textId="13B8C023" w:rsidR="00FA2218" w:rsidRPr="001F7846" w:rsidRDefault="00FA2218" w:rsidP="00FA2218">
            <w:pPr>
              <w:jc w:val="left"/>
              <w:rPr>
                <w:b/>
                <w:sz w:val="16"/>
              </w:rPr>
            </w:pPr>
            <w:r w:rsidRPr="001F7846">
              <w:rPr>
                <w:b/>
                <w:sz w:val="16"/>
              </w:rPr>
              <w:t>GRADE D’ACCES</w:t>
            </w:r>
            <w:r w:rsidR="009F7DE5">
              <w:rPr>
                <w:b/>
                <w:sz w:val="16"/>
              </w:rPr>
              <w:t> :</w:t>
            </w:r>
          </w:p>
        </w:tc>
        <w:tc>
          <w:tcPr>
            <w:tcW w:w="7685" w:type="dxa"/>
            <w:vAlign w:val="center"/>
          </w:tcPr>
          <w:p w14:paraId="3CFCF24A" w14:textId="77777777" w:rsidR="00FA2218" w:rsidRDefault="00FA2218" w:rsidP="00FA2218">
            <w:pPr>
              <w:jc w:val="left"/>
              <w:rPr>
                <w:sz w:val="16"/>
              </w:rPr>
            </w:pPr>
          </w:p>
        </w:tc>
      </w:tr>
      <w:tr w:rsidR="00FA2218" w14:paraId="2B75445E" w14:textId="77777777" w:rsidTr="00FA2218">
        <w:trPr>
          <w:trHeight w:val="414"/>
        </w:trPr>
        <w:tc>
          <w:tcPr>
            <w:tcW w:w="2660" w:type="dxa"/>
            <w:vAlign w:val="center"/>
          </w:tcPr>
          <w:p w14:paraId="305CD5C4" w14:textId="31AFC42D" w:rsidR="00FA2218" w:rsidRPr="001F7846" w:rsidRDefault="00FA2218" w:rsidP="00FA2218">
            <w:pPr>
              <w:jc w:val="left"/>
              <w:rPr>
                <w:b/>
                <w:sz w:val="16"/>
              </w:rPr>
            </w:pPr>
            <w:r w:rsidRPr="001F7846">
              <w:rPr>
                <w:b/>
                <w:sz w:val="16"/>
              </w:rPr>
              <w:t>DATE DE NOMINATION</w:t>
            </w:r>
            <w:r w:rsidR="009F7DE5">
              <w:rPr>
                <w:b/>
                <w:sz w:val="16"/>
              </w:rPr>
              <w:t> :</w:t>
            </w:r>
          </w:p>
        </w:tc>
        <w:tc>
          <w:tcPr>
            <w:tcW w:w="7685" w:type="dxa"/>
            <w:vAlign w:val="center"/>
          </w:tcPr>
          <w:p w14:paraId="74819D1C" w14:textId="77777777" w:rsidR="00FA2218" w:rsidRDefault="00FA2218" w:rsidP="00FA2218">
            <w:pPr>
              <w:jc w:val="left"/>
              <w:rPr>
                <w:sz w:val="16"/>
              </w:rPr>
            </w:pPr>
          </w:p>
        </w:tc>
      </w:tr>
      <w:tr w:rsidR="00FA2218" w14:paraId="300666B3" w14:textId="77777777" w:rsidTr="00FA2218">
        <w:trPr>
          <w:trHeight w:val="434"/>
        </w:trPr>
        <w:tc>
          <w:tcPr>
            <w:tcW w:w="2660" w:type="dxa"/>
            <w:vAlign w:val="center"/>
          </w:tcPr>
          <w:p w14:paraId="4CCC941A" w14:textId="3F05B46F" w:rsidR="00FA2218" w:rsidRPr="001F7846" w:rsidRDefault="001F7846" w:rsidP="00FA2218">
            <w:pPr>
              <w:jc w:val="left"/>
              <w:rPr>
                <w:b/>
                <w:sz w:val="16"/>
              </w:rPr>
            </w:pPr>
            <w:r>
              <w:rPr>
                <w:b/>
                <w:sz w:val="16"/>
              </w:rPr>
              <w:t xml:space="preserve">Durée hebdomadaire </w:t>
            </w:r>
            <w:r w:rsidR="00FA2218" w:rsidRPr="001F7846">
              <w:rPr>
                <w:b/>
                <w:sz w:val="16"/>
              </w:rPr>
              <w:t>du poste</w:t>
            </w:r>
            <w:r w:rsidR="009F7DE5">
              <w:rPr>
                <w:b/>
                <w:sz w:val="16"/>
              </w:rPr>
              <w:t> :</w:t>
            </w:r>
          </w:p>
        </w:tc>
        <w:tc>
          <w:tcPr>
            <w:tcW w:w="7685" w:type="dxa"/>
            <w:vAlign w:val="center"/>
          </w:tcPr>
          <w:p w14:paraId="5F5A8DFF" w14:textId="77777777" w:rsidR="00FA2218" w:rsidRDefault="00FA2218" w:rsidP="00FA2218">
            <w:pPr>
              <w:jc w:val="left"/>
              <w:rPr>
                <w:sz w:val="16"/>
              </w:rPr>
            </w:pPr>
          </w:p>
        </w:tc>
      </w:tr>
    </w:tbl>
    <w:p w14:paraId="009EAC8F" w14:textId="77777777" w:rsidR="00BE6A14" w:rsidRDefault="00BE6A14" w:rsidP="004A10DE">
      <w:pPr>
        <w:rPr>
          <w:sz w:val="16"/>
        </w:rPr>
      </w:pPr>
    </w:p>
    <w:p w14:paraId="624EA105" w14:textId="77777777" w:rsidR="009A518F" w:rsidRPr="00BE1DA0" w:rsidRDefault="009A518F" w:rsidP="00BE1DA0">
      <w:pPr>
        <w:rPr>
          <w:sz w:val="16"/>
        </w:rPr>
      </w:pPr>
    </w:p>
    <w:p w14:paraId="7D842A0F" w14:textId="77777777" w:rsidR="004A10DE" w:rsidRDefault="00F5640C" w:rsidP="006D308C">
      <w:pPr>
        <w:pStyle w:val="Titre1"/>
      </w:pPr>
      <w:r>
        <w:t>I</w:t>
      </w:r>
      <w:r w:rsidR="00BE6A14">
        <w:t xml:space="preserve"> </w:t>
      </w:r>
      <w:r w:rsidR="001F7846">
        <w:t>–</w:t>
      </w:r>
      <w:r w:rsidR="00BE6A14">
        <w:t xml:space="preserve"> </w:t>
      </w:r>
      <w:r w:rsidR="001F7846">
        <w:t>Renseignements relatifs aux services antérieurs</w:t>
      </w:r>
    </w:p>
    <w:p w14:paraId="524E86AC" w14:textId="77777777" w:rsidR="001F7846" w:rsidRDefault="001F7846" w:rsidP="001F7846">
      <w:pPr>
        <w:pStyle w:val="Paragraphedeliste"/>
        <w:numPr>
          <w:ilvl w:val="0"/>
          <w:numId w:val="31"/>
        </w:numPr>
        <w:rPr>
          <w:b/>
          <w:sz w:val="16"/>
          <w:u w:val="single"/>
        </w:rPr>
      </w:pPr>
      <w:r w:rsidRPr="001F7846">
        <w:rPr>
          <w:b/>
          <w:sz w:val="16"/>
          <w:u w:val="single"/>
        </w:rPr>
        <w:t>REPRISE DU SERVICE NATIONAL, CIVIQUE OU DE VOLONTARIAT INTERNATIONAL</w:t>
      </w:r>
    </w:p>
    <w:p w14:paraId="29914CD4" w14:textId="77777777" w:rsidR="001F7846" w:rsidRDefault="001F7846" w:rsidP="001F7846">
      <w:pPr>
        <w:pStyle w:val="Paragraphedeliste"/>
        <w:rPr>
          <w:b/>
          <w:sz w:val="16"/>
          <w:u w:val="single"/>
        </w:rPr>
      </w:pPr>
    </w:p>
    <w:p w14:paraId="463D1A69" w14:textId="49AC641A" w:rsidR="001F7846" w:rsidRPr="009F7DE5" w:rsidRDefault="001F7846" w:rsidP="009F7DE5">
      <w:pPr>
        <w:rPr>
          <w:i/>
          <w:sz w:val="18"/>
          <w:szCs w:val="18"/>
        </w:rPr>
      </w:pPr>
      <w:r w:rsidRPr="009F7DE5">
        <w:rPr>
          <w:i/>
          <w:sz w:val="18"/>
          <w:szCs w:val="18"/>
        </w:rPr>
        <w:t>La durée effective du service national accompli en tant qu’appelé en application de l’article L63 du code du service national, de même que le temps effectif accompli au titre du service civique ou du volontariat international, en application des articles L120-33 ou L120-16 du même code sont pris en compte pour leur totalité</w:t>
      </w:r>
      <w:r w:rsidR="004A284F">
        <w:rPr>
          <w:i/>
          <w:sz w:val="18"/>
          <w:szCs w:val="18"/>
        </w:rPr>
        <w:t>.</w:t>
      </w:r>
    </w:p>
    <w:p w14:paraId="312B0D3B" w14:textId="77777777" w:rsidR="001F7846" w:rsidRDefault="001F7846" w:rsidP="001F7846">
      <w:pPr>
        <w:rPr>
          <w:sz w:val="16"/>
        </w:rPr>
      </w:pPr>
    </w:p>
    <w:tbl>
      <w:tblPr>
        <w:tblStyle w:val="Listeclaire-Accent4"/>
        <w:tblW w:w="0" w:type="auto"/>
        <w:jc w:val="center"/>
        <w:tblBorders>
          <w:insideH w:val="single" w:sz="8" w:space="0" w:color="817060" w:themeColor="accent4"/>
          <w:insideV w:val="single" w:sz="8" w:space="0" w:color="817060" w:themeColor="accent4"/>
        </w:tblBorders>
        <w:tblLook w:val="04A0" w:firstRow="1" w:lastRow="0" w:firstColumn="1" w:lastColumn="0" w:noHBand="0" w:noVBand="1"/>
      </w:tblPr>
      <w:tblGrid>
        <w:gridCol w:w="2650"/>
        <w:gridCol w:w="2590"/>
        <w:gridCol w:w="2800"/>
        <w:gridCol w:w="2381"/>
      </w:tblGrid>
      <w:tr w:rsidR="001F7846" w14:paraId="314DB4C1" w14:textId="77777777" w:rsidTr="006D308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7B5A2"/>
            <w:vAlign w:val="center"/>
          </w:tcPr>
          <w:p w14:paraId="5BA7572A" w14:textId="77777777" w:rsidR="001F7846" w:rsidRPr="00DE067E" w:rsidRDefault="001F7846" w:rsidP="00AB791D">
            <w:pPr>
              <w:jc w:val="center"/>
              <w:rPr>
                <w:color w:val="auto"/>
                <w:sz w:val="14"/>
                <w:szCs w:val="14"/>
              </w:rPr>
            </w:pPr>
            <w:r w:rsidRPr="00DE067E">
              <w:rPr>
                <w:color w:val="auto"/>
                <w:sz w:val="14"/>
                <w:szCs w:val="14"/>
              </w:rPr>
              <w:t>Service national – Service civique – Volontariat international</w:t>
            </w:r>
          </w:p>
        </w:tc>
        <w:tc>
          <w:tcPr>
            <w:tcW w:w="259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7B5A2"/>
            <w:vAlign w:val="center"/>
          </w:tcPr>
          <w:p w14:paraId="3DC7D215" w14:textId="77777777" w:rsidR="001F7846" w:rsidRPr="00DE067E" w:rsidRDefault="00475239" w:rsidP="00AB791D">
            <w:pPr>
              <w:jc w:val="center"/>
              <w:cnfStyle w:val="100000000000" w:firstRow="1" w:lastRow="0" w:firstColumn="0" w:lastColumn="0" w:oddVBand="0" w:evenVBand="0" w:oddHBand="0" w:evenHBand="0" w:firstRowFirstColumn="0" w:firstRowLastColumn="0" w:lastRowFirstColumn="0" w:lastRowLastColumn="0"/>
              <w:rPr>
                <w:color w:val="auto"/>
                <w:sz w:val="14"/>
                <w:szCs w:val="14"/>
              </w:rPr>
            </w:pPr>
            <w:r w:rsidRPr="00DE067E">
              <w:rPr>
                <w:color w:val="auto"/>
                <w:sz w:val="14"/>
                <w:szCs w:val="14"/>
              </w:rPr>
              <w:t>Date début/date de radiation</w:t>
            </w:r>
          </w:p>
        </w:tc>
        <w:tc>
          <w:tcPr>
            <w:tcW w:w="28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7B5A2"/>
            <w:vAlign w:val="center"/>
          </w:tcPr>
          <w:p w14:paraId="35D331B7" w14:textId="77777777" w:rsidR="001F7846" w:rsidRPr="00DE067E" w:rsidRDefault="001F7846" w:rsidP="00AB791D">
            <w:pPr>
              <w:jc w:val="center"/>
              <w:cnfStyle w:val="100000000000" w:firstRow="1" w:lastRow="0" w:firstColumn="0" w:lastColumn="0" w:oddVBand="0" w:evenVBand="0" w:oddHBand="0" w:evenHBand="0" w:firstRowFirstColumn="0" w:firstRowLastColumn="0" w:lastRowFirstColumn="0" w:lastRowLastColumn="0"/>
              <w:rPr>
                <w:color w:val="auto"/>
                <w:sz w:val="14"/>
                <w:szCs w:val="14"/>
              </w:rPr>
            </w:pPr>
            <w:r w:rsidRPr="00DE067E">
              <w:rPr>
                <w:color w:val="auto"/>
                <w:sz w:val="14"/>
                <w:szCs w:val="14"/>
              </w:rPr>
              <w:t>Durée</w:t>
            </w:r>
          </w:p>
        </w:tc>
        <w:tc>
          <w:tcPr>
            <w:tcW w:w="2381" w:type="dxa"/>
            <w:tcBorders>
              <w:left w:val="single" w:sz="8" w:space="0" w:color="000000" w:themeColor="text1"/>
            </w:tcBorders>
            <w:shd w:val="clear" w:color="auto" w:fill="D8D8D8"/>
            <w:vAlign w:val="center"/>
          </w:tcPr>
          <w:p w14:paraId="02271B44" w14:textId="77777777" w:rsidR="001F7846" w:rsidRPr="003B7A3A" w:rsidRDefault="001F7846" w:rsidP="001F7846">
            <w:pPr>
              <w:jc w:val="center"/>
              <w:cnfStyle w:val="100000000000" w:firstRow="1" w:lastRow="0" w:firstColumn="0" w:lastColumn="0" w:oddVBand="0" w:evenVBand="0" w:oddHBand="0" w:evenHBand="0" w:firstRowFirstColumn="0" w:firstRowLastColumn="0" w:lastRowFirstColumn="0" w:lastRowLastColumn="0"/>
              <w:rPr>
                <w:i/>
                <w:color w:val="auto"/>
                <w:sz w:val="16"/>
              </w:rPr>
            </w:pPr>
            <w:r w:rsidRPr="003B7A3A">
              <w:rPr>
                <w:i/>
                <w:color w:val="auto"/>
                <w:sz w:val="16"/>
              </w:rPr>
              <w:t>Réservé CDG</w:t>
            </w:r>
          </w:p>
        </w:tc>
      </w:tr>
      <w:tr w:rsidR="001F7846" w14:paraId="6E0C49DF" w14:textId="77777777" w:rsidTr="006D308C">
        <w:trPr>
          <w:cnfStyle w:val="000000100000" w:firstRow="0" w:lastRow="0" w:firstColumn="0" w:lastColumn="0" w:oddVBand="0" w:evenVBand="0" w:oddHBand="1" w:evenHBand="0" w:firstRowFirstColumn="0" w:firstRowLastColumn="0" w:lastRowFirstColumn="0" w:lastRowLastColumn="0"/>
          <w:trHeight w:val="464"/>
          <w:jc w:val="center"/>
        </w:trPr>
        <w:tc>
          <w:tcPr>
            <w:cnfStyle w:val="001000000000" w:firstRow="0" w:lastRow="0" w:firstColumn="1" w:lastColumn="0" w:oddVBand="0" w:evenVBand="0" w:oddHBand="0" w:evenHBand="0" w:firstRowFirstColumn="0" w:firstRowLastColumn="0" w:lastRowFirstColumn="0" w:lastRowLastColumn="0"/>
            <w:tcW w:w="2650" w:type="dxa"/>
            <w:tcBorders>
              <w:top w:val="single" w:sz="8" w:space="0" w:color="000000" w:themeColor="text1"/>
            </w:tcBorders>
            <w:vAlign w:val="center"/>
          </w:tcPr>
          <w:p w14:paraId="0D1C1AAC" w14:textId="77777777" w:rsidR="001F7846" w:rsidRDefault="001F7846" w:rsidP="00BE1DA0">
            <w:pPr>
              <w:jc w:val="center"/>
              <w:rPr>
                <w:sz w:val="16"/>
              </w:rPr>
            </w:pPr>
          </w:p>
        </w:tc>
        <w:tc>
          <w:tcPr>
            <w:tcW w:w="2590" w:type="dxa"/>
            <w:tcBorders>
              <w:top w:val="single" w:sz="8" w:space="0" w:color="000000" w:themeColor="text1"/>
            </w:tcBorders>
            <w:vAlign w:val="center"/>
          </w:tcPr>
          <w:p w14:paraId="0A37F8B4" w14:textId="77777777" w:rsidR="001F7846" w:rsidRDefault="001F7846" w:rsidP="00BE1DA0">
            <w:pPr>
              <w:jc w:val="center"/>
              <w:cnfStyle w:val="000000100000" w:firstRow="0" w:lastRow="0" w:firstColumn="0" w:lastColumn="0" w:oddVBand="0" w:evenVBand="0" w:oddHBand="1" w:evenHBand="0" w:firstRowFirstColumn="0" w:firstRowLastColumn="0" w:lastRowFirstColumn="0" w:lastRowLastColumn="0"/>
              <w:rPr>
                <w:sz w:val="16"/>
              </w:rPr>
            </w:pPr>
          </w:p>
        </w:tc>
        <w:tc>
          <w:tcPr>
            <w:tcW w:w="2800" w:type="dxa"/>
            <w:tcBorders>
              <w:top w:val="single" w:sz="8" w:space="0" w:color="000000" w:themeColor="text1"/>
            </w:tcBorders>
            <w:vAlign w:val="center"/>
          </w:tcPr>
          <w:p w14:paraId="204CB80E" w14:textId="77777777" w:rsidR="001F7846" w:rsidRDefault="001F7846" w:rsidP="00BE1DA0">
            <w:pPr>
              <w:jc w:val="center"/>
              <w:cnfStyle w:val="000000100000" w:firstRow="0" w:lastRow="0" w:firstColumn="0" w:lastColumn="0" w:oddVBand="0" w:evenVBand="0" w:oddHBand="1" w:evenHBand="0" w:firstRowFirstColumn="0" w:firstRowLastColumn="0" w:lastRowFirstColumn="0" w:lastRowLastColumn="0"/>
              <w:rPr>
                <w:sz w:val="16"/>
              </w:rPr>
            </w:pPr>
            <w:r>
              <w:rPr>
                <w:sz w:val="16"/>
              </w:rPr>
              <w:t>….. an(s) ……mois……jour(s)</w:t>
            </w:r>
          </w:p>
        </w:tc>
        <w:tc>
          <w:tcPr>
            <w:tcW w:w="2381" w:type="dxa"/>
            <w:shd w:val="clear" w:color="auto" w:fill="D8D8D8"/>
            <w:vAlign w:val="center"/>
          </w:tcPr>
          <w:p w14:paraId="3A3DC070" w14:textId="77777777" w:rsidR="001F7846" w:rsidRDefault="001F7846" w:rsidP="00BE1DA0">
            <w:pPr>
              <w:jc w:val="center"/>
              <w:cnfStyle w:val="000000100000" w:firstRow="0" w:lastRow="0" w:firstColumn="0" w:lastColumn="0" w:oddVBand="0" w:evenVBand="0" w:oddHBand="1" w:evenHBand="0" w:firstRowFirstColumn="0" w:firstRowLastColumn="0" w:lastRowFirstColumn="0" w:lastRowLastColumn="0"/>
              <w:rPr>
                <w:sz w:val="16"/>
              </w:rPr>
            </w:pPr>
          </w:p>
        </w:tc>
      </w:tr>
    </w:tbl>
    <w:p w14:paraId="687AF143" w14:textId="77777777" w:rsidR="001F7846" w:rsidRDefault="001F7846" w:rsidP="004A10DE">
      <w:pPr>
        <w:rPr>
          <w:sz w:val="16"/>
        </w:rPr>
      </w:pPr>
    </w:p>
    <w:p w14:paraId="4F867DEB" w14:textId="77777777" w:rsidR="00475239" w:rsidRPr="00475239" w:rsidRDefault="00475239" w:rsidP="00475239">
      <w:pPr>
        <w:pStyle w:val="Paragraphedeliste"/>
        <w:numPr>
          <w:ilvl w:val="0"/>
          <w:numId w:val="31"/>
        </w:numPr>
        <w:rPr>
          <w:b/>
          <w:sz w:val="16"/>
          <w:u w:val="single"/>
        </w:rPr>
      </w:pPr>
      <w:r w:rsidRPr="00475239">
        <w:rPr>
          <w:b/>
          <w:sz w:val="16"/>
          <w:u w:val="single"/>
        </w:rPr>
        <w:t>REPRISE DES SERVICES EFFECTUES EN QUALITE D’AGENT PUBLIC</w:t>
      </w:r>
    </w:p>
    <w:p w14:paraId="75996D65" w14:textId="77777777" w:rsidR="00475239" w:rsidRDefault="00475239" w:rsidP="00475239">
      <w:pPr>
        <w:pStyle w:val="Paragraphedeliste"/>
        <w:rPr>
          <w:sz w:val="16"/>
        </w:rPr>
      </w:pPr>
    </w:p>
    <w:p w14:paraId="1A06B168" w14:textId="77777777" w:rsidR="00475239" w:rsidRPr="009F7DE5" w:rsidRDefault="00475239" w:rsidP="009F7DE5">
      <w:pPr>
        <w:rPr>
          <w:i/>
          <w:sz w:val="18"/>
          <w:szCs w:val="18"/>
        </w:rPr>
      </w:pPr>
      <w:r w:rsidRPr="009F7DE5">
        <w:rPr>
          <w:i/>
          <w:sz w:val="18"/>
          <w:szCs w:val="18"/>
        </w:rPr>
        <w:t>Les personnes nommées fonctionnaires dans un grade de catégorie C doté de l’échelle C</w:t>
      </w:r>
      <w:r w:rsidR="002D490E" w:rsidRPr="009F7DE5">
        <w:rPr>
          <w:i/>
          <w:sz w:val="18"/>
          <w:szCs w:val="18"/>
        </w:rPr>
        <w:t>2</w:t>
      </w:r>
      <w:r w:rsidRPr="009F7DE5">
        <w:rPr>
          <w:i/>
          <w:sz w:val="18"/>
          <w:szCs w:val="18"/>
        </w:rPr>
        <w:t xml:space="preserve"> de rémunération qui ont ou avaient eu auparavant la qualité d'agent public, sont classées </w:t>
      </w:r>
      <w:r w:rsidR="002D490E" w:rsidRPr="009F7DE5">
        <w:rPr>
          <w:i/>
          <w:sz w:val="18"/>
          <w:szCs w:val="18"/>
        </w:rPr>
        <w:t>conformément au tableau de correspondance prévu par décret</w:t>
      </w:r>
      <w:r w:rsidRPr="009F7DE5">
        <w:rPr>
          <w:i/>
          <w:sz w:val="18"/>
          <w:szCs w:val="18"/>
        </w:rPr>
        <w:t>.</w:t>
      </w:r>
    </w:p>
    <w:p w14:paraId="0DD0A40C" w14:textId="77777777" w:rsidR="00475239" w:rsidRDefault="00475239" w:rsidP="00475239">
      <w:pPr>
        <w:pStyle w:val="Paragraphedeliste"/>
        <w:rPr>
          <w:i/>
          <w:sz w:val="14"/>
          <w:szCs w:val="14"/>
        </w:rPr>
      </w:pPr>
    </w:p>
    <w:tbl>
      <w:tblPr>
        <w:tblStyle w:val="Listeclaire-Accent4"/>
        <w:tblW w:w="0" w:type="auto"/>
        <w:jc w:val="center"/>
        <w:tblLook w:val="04A0" w:firstRow="1" w:lastRow="0" w:firstColumn="1" w:lastColumn="0" w:noHBand="0" w:noVBand="1"/>
      </w:tblPr>
      <w:tblGrid>
        <w:gridCol w:w="3624"/>
        <w:gridCol w:w="1662"/>
        <w:gridCol w:w="1712"/>
        <w:gridCol w:w="1526"/>
        <w:gridCol w:w="1762"/>
      </w:tblGrid>
      <w:tr w:rsidR="003B7A3A" w14:paraId="422B9EE4" w14:textId="77777777" w:rsidTr="006D308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2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7B5A2"/>
            <w:vAlign w:val="center"/>
          </w:tcPr>
          <w:p w14:paraId="18321BDB" w14:textId="77777777" w:rsidR="003B7A3A" w:rsidRPr="006D308C" w:rsidRDefault="003B7A3A" w:rsidP="00AB791D">
            <w:pPr>
              <w:jc w:val="center"/>
              <w:rPr>
                <w:color w:val="auto"/>
                <w:sz w:val="14"/>
                <w:szCs w:val="14"/>
              </w:rPr>
            </w:pPr>
            <w:r w:rsidRPr="006D308C">
              <w:rPr>
                <w:color w:val="auto"/>
                <w:sz w:val="14"/>
                <w:szCs w:val="14"/>
              </w:rPr>
              <w:t>Employeur</w:t>
            </w:r>
          </w:p>
        </w:tc>
        <w:tc>
          <w:tcPr>
            <w:tcW w:w="3374"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7B5A2"/>
            <w:vAlign w:val="center"/>
          </w:tcPr>
          <w:p w14:paraId="55635C93" w14:textId="77777777" w:rsidR="003B7A3A" w:rsidRPr="006D308C" w:rsidRDefault="003B7A3A" w:rsidP="00AB791D">
            <w:pPr>
              <w:jc w:val="center"/>
              <w:cnfStyle w:val="100000000000" w:firstRow="1" w:lastRow="0" w:firstColumn="0" w:lastColumn="0" w:oddVBand="0" w:evenVBand="0" w:oddHBand="0" w:evenHBand="0" w:firstRowFirstColumn="0" w:firstRowLastColumn="0" w:lastRowFirstColumn="0" w:lastRowLastColumn="0"/>
              <w:rPr>
                <w:color w:val="auto"/>
                <w:sz w:val="14"/>
                <w:szCs w:val="14"/>
              </w:rPr>
            </w:pPr>
            <w:r w:rsidRPr="006D308C">
              <w:rPr>
                <w:color w:val="auto"/>
                <w:sz w:val="14"/>
                <w:szCs w:val="14"/>
              </w:rPr>
              <w:t>Période d’emploi</w:t>
            </w:r>
          </w:p>
        </w:tc>
        <w:tc>
          <w:tcPr>
            <w:tcW w:w="152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7B5A2"/>
            <w:vAlign w:val="center"/>
          </w:tcPr>
          <w:p w14:paraId="5FE36032" w14:textId="77777777" w:rsidR="003B7A3A" w:rsidRPr="006D308C" w:rsidRDefault="003B7A3A" w:rsidP="00AB791D">
            <w:pPr>
              <w:jc w:val="center"/>
              <w:cnfStyle w:val="100000000000" w:firstRow="1" w:lastRow="0" w:firstColumn="0" w:lastColumn="0" w:oddVBand="0" w:evenVBand="0" w:oddHBand="0" w:evenHBand="0" w:firstRowFirstColumn="0" w:firstRowLastColumn="0" w:lastRowFirstColumn="0" w:lastRowLastColumn="0"/>
              <w:rPr>
                <w:color w:val="auto"/>
                <w:sz w:val="14"/>
                <w:szCs w:val="14"/>
              </w:rPr>
            </w:pPr>
            <w:r w:rsidRPr="006D308C">
              <w:rPr>
                <w:color w:val="auto"/>
                <w:sz w:val="14"/>
                <w:szCs w:val="14"/>
              </w:rPr>
              <w:t>Durée (ans mois jours)</w:t>
            </w:r>
          </w:p>
        </w:tc>
        <w:tc>
          <w:tcPr>
            <w:tcW w:w="176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8D8D8"/>
            <w:vAlign w:val="center"/>
          </w:tcPr>
          <w:p w14:paraId="30EE547A" w14:textId="77777777" w:rsidR="003B7A3A" w:rsidRPr="003B7A3A" w:rsidRDefault="003B7A3A" w:rsidP="00AB791D">
            <w:pPr>
              <w:jc w:val="center"/>
              <w:cnfStyle w:val="100000000000" w:firstRow="1" w:lastRow="0" w:firstColumn="0" w:lastColumn="0" w:oddVBand="0" w:evenVBand="0" w:oddHBand="0" w:evenHBand="0" w:firstRowFirstColumn="0" w:firstRowLastColumn="0" w:lastRowFirstColumn="0" w:lastRowLastColumn="0"/>
              <w:rPr>
                <w:i/>
                <w:color w:val="auto"/>
                <w:sz w:val="16"/>
                <w:szCs w:val="16"/>
              </w:rPr>
            </w:pPr>
            <w:r w:rsidRPr="003B7A3A">
              <w:rPr>
                <w:i/>
                <w:color w:val="auto"/>
                <w:sz w:val="16"/>
                <w:szCs w:val="16"/>
              </w:rPr>
              <w:t>Réservé CDG</w:t>
            </w:r>
          </w:p>
        </w:tc>
      </w:tr>
      <w:tr w:rsidR="003B7A3A" w14:paraId="773F8F7A" w14:textId="77777777" w:rsidTr="006D308C">
        <w:trPr>
          <w:cnfStyle w:val="000000100000" w:firstRow="0" w:lastRow="0" w:firstColumn="0" w:lastColumn="0" w:oddVBand="0" w:evenVBand="0" w:oddHBand="1"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3624" w:type="dxa"/>
            <w:tcBorders>
              <w:top w:val="single" w:sz="8" w:space="0" w:color="000000" w:themeColor="text1"/>
              <w:right w:val="single" w:sz="8" w:space="0" w:color="817060" w:themeColor="accent4"/>
            </w:tcBorders>
            <w:vAlign w:val="center"/>
          </w:tcPr>
          <w:p w14:paraId="1E7B711D" w14:textId="77777777" w:rsidR="003B7A3A" w:rsidRDefault="003B7A3A" w:rsidP="003B7A3A">
            <w:pPr>
              <w:jc w:val="center"/>
              <w:rPr>
                <w:sz w:val="16"/>
              </w:rPr>
            </w:pPr>
          </w:p>
        </w:tc>
        <w:tc>
          <w:tcPr>
            <w:tcW w:w="1662" w:type="dxa"/>
            <w:tcBorders>
              <w:top w:val="single" w:sz="8" w:space="0" w:color="000000" w:themeColor="text1"/>
              <w:left w:val="single" w:sz="8" w:space="0" w:color="817060" w:themeColor="accent4"/>
              <w:right w:val="single" w:sz="8" w:space="0" w:color="817060" w:themeColor="accent4"/>
            </w:tcBorders>
            <w:vAlign w:val="center"/>
          </w:tcPr>
          <w:p w14:paraId="00AF28AD"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r>
              <w:rPr>
                <w:sz w:val="16"/>
              </w:rPr>
              <w:t>Du</w:t>
            </w:r>
          </w:p>
        </w:tc>
        <w:tc>
          <w:tcPr>
            <w:tcW w:w="1712" w:type="dxa"/>
            <w:tcBorders>
              <w:top w:val="single" w:sz="8" w:space="0" w:color="000000" w:themeColor="text1"/>
              <w:left w:val="single" w:sz="8" w:space="0" w:color="817060" w:themeColor="accent4"/>
              <w:right w:val="single" w:sz="8" w:space="0" w:color="817060" w:themeColor="accent4"/>
            </w:tcBorders>
            <w:vAlign w:val="center"/>
          </w:tcPr>
          <w:p w14:paraId="5AB81EBB"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r>
              <w:rPr>
                <w:sz w:val="16"/>
              </w:rPr>
              <w:t>Au</w:t>
            </w:r>
          </w:p>
        </w:tc>
        <w:tc>
          <w:tcPr>
            <w:tcW w:w="1526" w:type="dxa"/>
            <w:tcBorders>
              <w:top w:val="single" w:sz="8" w:space="0" w:color="000000" w:themeColor="text1"/>
              <w:left w:val="single" w:sz="8" w:space="0" w:color="817060" w:themeColor="accent4"/>
              <w:right w:val="single" w:sz="8" w:space="0" w:color="817060" w:themeColor="accent4"/>
            </w:tcBorders>
            <w:vAlign w:val="center"/>
          </w:tcPr>
          <w:p w14:paraId="647FDA61"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c>
          <w:tcPr>
            <w:tcW w:w="1762" w:type="dxa"/>
            <w:tcBorders>
              <w:top w:val="single" w:sz="8" w:space="0" w:color="000000" w:themeColor="text1"/>
              <w:left w:val="single" w:sz="8" w:space="0" w:color="817060" w:themeColor="accent4"/>
            </w:tcBorders>
            <w:shd w:val="clear" w:color="auto" w:fill="D8D8D8"/>
            <w:vAlign w:val="center"/>
          </w:tcPr>
          <w:p w14:paraId="17E99681"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r>
      <w:tr w:rsidR="003B7A3A" w14:paraId="35446996" w14:textId="77777777" w:rsidTr="006D308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3624" w:type="dxa"/>
            <w:tcBorders>
              <w:top w:val="single" w:sz="8" w:space="0" w:color="817060" w:themeColor="accent4"/>
              <w:bottom w:val="single" w:sz="8" w:space="0" w:color="817060" w:themeColor="accent4"/>
              <w:right w:val="single" w:sz="8" w:space="0" w:color="817060" w:themeColor="accent4"/>
            </w:tcBorders>
            <w:vAlign w:val="center"/>
          </w:tcPr>
          <w:p w14:paraId="5C703980" w14:textId="77777777" w:rsidR="003B7A3A" w:rsidRDefault="003B7A3A" w:rsidP="003B7A3A">
            <w:pPr>
              <w:jc w:val="center"/>
              <w:rPr>
                <w:sz w:val="16"/>
              </w:rPr>
            </w:pPr>
          </w:p>
        </w:tc>
        <w:tc>
          <w:tcPr>
            <w:tcW w:w="1662"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585AB8D8"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c>
          <w:tcPr>
            <w:tcW w:w="1712"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2B720C0A"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c>
          <w:tcPr>
            <w:tcW w:w="152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51449FBE"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c>
          <w:tcPr>
            <w:tcW w:w="1762" w:type="dxa"/>
            <w:tcBorders>
              <w:top w:val="single" w:sz="8" w:space="0" w:color="817060" w:themeColor="accent4"/>
              <w:left w:val="single" w:sz="8" w:space="0" w:color="817060" w:themeColor="accent4"/>
              <w:bottom w:val="single" w:sz="8" w:space="0" w:color="817060" w:themeColor="accent4"/>
            </w:tcBorders>
            <w:shd w:val="clear" w:color="auto" w:fill="D8D8D8"/>
            <w:vAlign w:val="center"/>
          </w:tcPr>
          <w:p w14:paraId="50B11A22"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r>
      <w:tr w:rsidR="003B7A3A" w14:paraId="2833AC27" w14:textId="77777777" w:rsidTr="006D308C">
        <w:trPr>
          <w:cnfStyle w:val="000000100000" w:firstRow="0" w:lastRow="0" w:firstColumn="0" w:lastColumn="0" w:oddVBand="0" w:evenVBand="0" w:oddHBand="1"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3624" w:type="dxa"/>
            <w:tcBorders>
              <w:right w:val="single" w:sz="8" w:space="0" w:color="817060" w:themeColor="accent4"/>
            </w:tcBorders>
            <w:vAlign w:val="center"/>
          </w:tcPr>
          <w:p w14:paraId="1C93742A" w14:textId="77777777" w:rsidR="003B7A3A" w:rsidRDefault="003B7A3A" w:rsidP="003B7A3A">
            <w:pPr>
              <w:jc w:val="center"/>
              <w:rPr>
                <w:sz w:val="16"/>
              </w:rPr>
            </w:pPr>
          </w:p>
        </w:tc>
        <w:tc>
          <w:tcPr>
            <w:tcW w:w="1662" w:type="dxa"/>
            <w:tcBorders>
              <w:left w:val="single" w:sz="8" w:space="0" w:color="817060" w:themeColor="accent4"/>
              <w:right w:val="single" w:sz="8" w:space="0" w:color="817060" w:themeColor="accent4"/>
            </w:tcBorders>
            <w:vAlign w:val="center"/>
          </w:tcPr>
          <w:p w14:paraId="5FDC2C79"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c>
          <w:tcPr>
            <w:tcW w:w="1712" w:type="dxa"/>
            <w:tcBorders>
              <w:left w:val="single" w:sz="8" w:space="0" w:color="817060" w:themeColor="accent4"/>
              <w:right w:val="single" w:sz="8" w:space="0" w:color="817060" w:themeColor="accent4"/>
            </w:tcBorders>
            <w:vAlign w:val="center"/>
          </w:tcPr>
          <w:p w14:paraId="1CA30729"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c>
          <w:tcPr>
            <w:tcW w:w="1526" w:type="dxa"/>
            <w:tcBorders>
              <w:left w:val="single" w:sz="8" w:space="0" w:color="817060" w:themeColor="accent4"/>
              <w:right w:val="single" w:sz="8" w:space="0" w:color="817060" w:themeColor="accent4"/>
            </w:tcBorders>
            <w:vAlign w:val="center"/>
          </w:tcPr>
          <w:p w14:paraId="35566445"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c>
          <w:tcPr>
            <w:tcW w:w="1762" w:type="dxa"/>
            <w:tcBorders>
              <w:left w:val="single" w:sz="8" w:space="0" w:color="817060" w:themeColor="accent4"/>
            </w:tcBorders>
            <w:shd w:val="clear" w:color="auto" w:fill="D8D8D8"/>
            <w:vAlign w:val="center"/>
          </w:tcPr>
          <w:p w14:paraId="4E5183A2"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r>
      <w:tr w:rsidR="003B7A3A" w14:paraId="0E9930BF" w14:textId="77777777" w:rsidTr="006D308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3624" w:type="dxa"/>
            <w:tcBorders>
              <w:top w:val="single" w:sz="8" w:space="0" w:color="817060" w:themeColor="accent4"/>
              <w:bottom w:val="single" w:sz="8" w:space="0" w:color="817060" w:themeColor="accent4"/>
              <w:right w:val="single" w:sz="8" w:space="0" w:color="817060" w:themeColor="accent4"/>
            </w:tcBorders>
            <w:vAlign w:val="center"/>
          </w:tcPr>
          <w:p w14:paraId="616026E3" w14:textId="77777777" w:rsidR="003B7A3A" w:rsidRDefault="003B7A3A" w:rsidP="003B7A3A">
            <w:pPr>
              <w:jc w:val="center"/>
              <w:rPr>
                <w:sz w:val="16"/>
              </w:rPr>
            </w:pPr>
          </w:p>
        </w:tc>
        <w:tc>
          <w:tcPr>
            <w:tcW w:w="1662"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40C0C0AF"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c>
          <w:tcPr>
            <w:tcW w:w="1712"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3DACDAD5"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c>
          <w:tcPr>
            <w:tcW w:w="152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2B53EE61"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c>
          <w:tcPr>
            <w:tcW w:w="1762" w:type="dxa"/>
            <w:tcBorders>
              <w:top w:val="single" w:sz="8" w:space="0" w:color="817060" w:themeColor="accent4"/>
              <w:left w:val="single" w:sz="8" w:space="0" w:color="817060" w:themeColor="accent4"/>
              <w:bottom w:val="single" w:sz="8" w:space="0" w:color="817060" w:themeColor="accent4"/>
            </w:tcBorders>
            <w:shd w:val="clear" w:color="auto" w:fill="D8D8D8"/>
            <w:vAlign w:val="center"/>
          </w:tcPr>
          <w:p w14:paraId="4DECC047"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r>
      <w:tr w:rsidR="003B7A3A" w14:paraId="061692A7" w14:textId="77777777" w:rsidTr="006D308C">
        <w:trPr>
          <w:cnfStyle w:val="000000100000" w:firstRow="0" w:lastRow="0" w:firstColumn="0" w:lastColumn="0" w:oddVBand="0" w:evenVBand="0" w:oddHBand="1"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3624" w:type="dxa"/>
            <w:tcBorders>
              <w:right w:val="single" w:sz="8" w:space="0" w:color="817060" w:themeColor="accent4"/>
            </w:tcBorders>
            <w:vAlign w:val="center"/>
          </w:tcPr>
          <w:p w14:paraId="25EFD7C5" w14:textId="77777777" w:rsidR="003B7A3A" w:rsidRDefault="003B7A3A" w:rsidP="003B7A3A">
            <w:pPr>
              <w:jc w:val="center"/>
              <w:rPr>
                <w:sz w:val="16"/>
              </w:rPr>
            </w:pPr>
          </w:p>
        </w:tc>
        <w:tc>
          <w:tcPr>
            <w:tcW w:w="1662" w:type="dxa"/>
            <w:tcBorders>
              <w:left w:val="single" w:sz="8" w:space="0" w:color="817060" w:themeColor="accent4"/>
              <w:right w:val="single" w:sz="8" w:space="0" w:color="817060" w:themeColor="accent4"/>
            </w:tcBorders>
            <w:vAlign w:val="center"/>
          </w:tcPr>
          <w:p w14:paraId="7D3565DF"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c>
          <w:tcPr>
            <w:tcW w:w="1712" w:type="dxa"/>
            <w:tcBorders>
              <w:left w:val="single" w:sz="8" w:space="0" w:color="817060" w:themeColor="accent4"/>
              <w:right w:val="single" w:sz="8" w:space="0" w:color="817060" w:themeColor="accent4"/>
            </w:tcBorders>
            <w:vAlign w:val="center"/>
          </w:tcPr>
          <w:p w14:paraId="04921CE4"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c>
          <w:tcPr>
            <w:tcW w:w="1526" w:type="dxa"/>
            <w:tcBorders>
              <w:left w:val="single" w:sz="8" w:space="0" w:color="817060" w:themeColor="accent4"/>
              <w:right w:val="single" w:sz="8" w:space="0" w:color="817060" w:themeColor="accent4"/>
            </w:tcBorders>
            <w:vAlign w:val="center"/>
          </w:tcPr>
          <w:p w14:paraId="746B1A7C"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c>
          <w:tcPr>
            <w:tcW w:w="1762" w:type="dxa"/>
            <w:tcBorders>
              <w:left w:val="single" w:sz="8" w:space="0" w:color="817060" w:themeColor="accent4"/>
            </w:tcBorders>
            <w:shd w:val="clear" w:color="auto" w:fill="D8D8D8"/>
            <w:vAlign w:val="center"/>
          </w:tcPr>
          <w:p w14:paraId="4BE40813"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r>
      <w:tr w:rsidR="003B7A3A" w14:paraId="01B77446" w14:textId="77777777" w:rsidTr="006D308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3624" w:type="dxa"/>
            <w:tcBorders>
              <w:top w:val="single" w:sz="8" w:space="0" w:color="817060" w:themeColor="accent4"/>
              <w:bottom w:val="single" w:sz="8" w:space="0" w:color="817060" w:themeColor="accent4"/>
              <w:right w:val="single" w:sz="8" w:space="0" w:color="817060" w:themeColor="accent4"/>
            </w:tcBorders>
            <w:vAlign w:val="center"/>
          </w:tcPr>
          <w:p w14:paraId="2B04CAAA" w14:textId="77777777" w:rsidR="003B7A3A" w:rsidRDefault="003B7A3A" w:rsidP="003B7A3A">
            <w:pPr>
              <w:jc w:val="center"/>
              <w:rPr>
                <w:sz w:val="16"/>
              </w:rPr>
            </w:pPr>
          </w:p>
        </w:tc>
        <w:tc>
          <w:tcPr>
            <w:tcW w:w="1662"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71DFA5DC"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c>
          <w:tcPr>
            <w:tcW w:w="1712"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2BEADB6A"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c>
          <w:tcPr>
            <w:tcW w:w="152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6BF039F6"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c>
          <w:tcPr>
            <w:tcW w:w="1762" w:type="dxa"/>
            <w:tcBorders>
              <w:top w:val="single" w:sz="8" w:space="0" w:color="817060" w:themeColor="accent4"/>
              <w:left w:val="single" w:sz="8" w:space="0" w:color="817060" w:themeColor="accent4"/>
              <w:bottom w:val="single" w:sz="8" w:space="0" w:color="817060" w:themeColor="accent4"/>
            </w:tcBorders>
            <w:shd w:val="clear" w:color="auto" w:fill="D8D8D8"/>
            <w:vAlign w:val="center"/>
          </w:tcPr>
          <w:p w14:paraId="79EC8501"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r>
      <w:tr w:rsidR="003B7A3A" w14:paraId="2ADE3FF8" w14:textId="77777777" w:rsidTr="006D308C">
        <w:trPr>
          <w:cnfStyle w:val="000000100000" w:firstRow="0" w:lastRow="0" w:firstColumn="0" w:lastColumn="0" w:oddVBand="0" w:evenVBand="0" w:oddHBand="1" w:evenHBand="0" w:firstRowFirstColumn="0" w:firstRowLastColumn="0" w:lastRowFirstColumn="0" w:lastRowLastColumn="0"/>
          <w:trHeight w:val="377"/>
          <w:jc w:val="center"/>
        </w:trPr>
        <w:tc>
          <w:tcPr>
            <w:cnfStyle w:val="001000000000" w:firstRow="0" w:lastRow="0" w:firstColumn="1" w:lastColumn="0" w:oddVBand="0" w:evenVBand="0" w:oddHBand="0" w:evenHBand="0" w:firstRowFirstColumn="0" w:firstRowLastColumn="0" w:lastRowFirstColumn="0" w:lastRowLastColumn="0"/>
            <w:tcW w:w="3624" w:type="dxa"/>
            <w:tcBorders>
              <w:left w:val="nil"/>
              <w:bottom w:val="nil"/>
            </w:tcBorders>
            <w:vAlign w:val="center"/>
          </w:tcPr>
          <w:p w14:paraId="75F44D1C" w14:textId="77777777" w:rsidR="003B7A3A" w:rsidRDefault="003B7A3A" w:rsidP="003B7A3A">
            <w:pPr>
              <w:jc w:val="center"/>
              <w:rPr>
                <w:sz w:val="16"/>
              </w:rPr>
            </w:pPr>
          </w:p>
        </w:tc>
        <w:tc>
          <w:tcPr>
            <w:tcW w:w="1662" w:type="dxa"/>
            <w:tcBorders>
              <w:bottom w:val="nil"/>
            </w:tcBorders>
            <w:vAlign w:val="center"/>
          </w:tcPr>
          <w:p w14:paraId="383F2768"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c>
          <w:tcPr>
            <w:tcW w:w="1712" w:type="dxa"/>
            <w:tcBorders>
              <w:bottom w:val="nil"/>
              <w:right w:val="nil"/>
            </w:tcBorders>
            <w:vAlign w:val="center"/>
          </w:tcPr>
          <w:p w14:paraId="69D7917A"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c>
          <w:tcPr>
            <w:tcW w:w="1526" w:type="dxa"/>
            <w:tcBorders>
              <w:left w:val="nil"/>
              <w:bottom w:val="nil"/>
            </w:tcBorders>
            <w:vAlign w:val="center"/>
          </w:tcPr>
          <w:p w14:paraId="0DF4E737" w14:textId="77777777" w:rsidR="003B7A3A" w:rsidRPr="003B7A3A" w:rsidRDefault="003B7A3A" w:rsidP="00BE1DA0">
            <w:pPr>
              <w:jc w:val="right"/>
              <w:cnfStyle w:val="000000100000" w:firstRow="0" w:lastRow="0" w:firstColumn="0" w:lastColumn="0" w:oddVBand="0" w:evenVBand="0" w:oddHBand="1" w:evenHBand="0" w:firstRowFirstColumn="0" w:firstRowLastColumn="0" w:lastRowFirstColumn="0" w:lastRowLastColumn="0"/>
              <w:rPr>
                <w:b/>
                <w:sz w:val="16"/>
              </w:rPr>
            </w:pPr>
            <w:r>
              <w:rPr>
                <w:b/>
                <w:sz w:val="16"/>
              </w:rPr>
              <w:t>TOTAL</w:t>
            </w:r>
            <w:r w:rsidR="00C80D71">
              <w:rPr>
                <w:b/>
                <w:sz w:val="16"/>
              </w:rPr>
              <w:t> :</w:t>
            </w:r>
          </w:p>
        </w:tc>
        <w:tc>
          <w:tcPr>
            <w:tcW w:w="1762" w:type="dxa"/>
            <w:tcBorders>
              <w:left w:val="single" w:sz="8" w:space="0" w:color="817060" w:themeColor="accent4"/>
            </w:tcBorders>
            <w:shd w:val="clear" w:color="auto" w:fill="D8D8D8"/>
            <w:vAlign w:val="center"/>
          </w:tcPr>
          <w:p w14:paraId="0756E00E" w14:textId="77777777" w:rsidR="003B7A3A" w:rsidRPr="000641FA" w:rsidRDefault="003B7A3A" w:rsidP="003B7A3A">
            <w:pPr>
              <w:jc w:val="center"/>
              <w:cnfStyle w:val="000000100000" w:firstRow="0" w:lastRow="0" w:firstColumn="0" w:lastColumn="0" w:oddVBand="0" w:evenVBand="0" w:oddHBand="1" w:evenHBand="0" w:firstRowFirstColumn="0" w:firstRowLastColumn="0" w:lastRowFirstColumn="0" w:lastRowLastColumn="0"/>
              <w:rPr>
                <w:b/>
                <w:sz w:val="16"/>
              </w:rPr>
            </w:pPr>
          </w:p>
        </w:tc>
      </w:tr>
    </w:tbl>
    <w:p w14:paraId="2B48E07E" w14:textId="77777777" w:rsidR="00475239" w:rsidRPr="008F0D08" w:rsidRDefault="00475239" w:rsidP="00475239">
      <w:pPr>
        <w:pStyle w:val="Paragraphedeliste"/>
        <w:rPr>
          <w:sz w:val="16"/>
          <w:szCs w:val="14"/>
        </w:rPr>
      </w:pPr>
    </w:p>
    <w:p w14:paraId="25D8FB9F" w14:textId="77777777" w:rsidR="002D490E" w:rsidRPr="008F0D08" w:rsidRDefault="002D490E" w:rsidP="00475239">
      <w:pPr>
        <w:pStyle w:val="Paragraphedeliste"/>
        <w:rPr>
          <w:sz w:val="16"/>
          <w:szCs w:val="14"/>
        </w:rPr>
      </w:pPr>
    </w:p>
    <w:p w14:paraId="1039BEEF" w14:textId="77777777" w:rsidR="002D490E" w:rsidRPr="008F0D08" w:rsidRDefault="002D490E" w:rsidP="00475239">
      <w:pPr>
        <w:pStyle w:val="Paragraphedeliste"/>
        <w:rPr>
          <w:sz w:val="16"/>
          <w:szCs w:val="14"/>
        </w:rPr>
      </w:pPr>
    </w:p>
    <w:p w14:paraId="125E84D5" w14:textId="77777777" w:rsidR="002D490E" w:rsidRPr="008F0D08" w:rsidRDefault="002D490E" w:rsidP="00475239">
      <w:pPr>
        <w:pStyle w:val="Paragraphedeliste"/>
        <w:rPr>
          <w:sz w:val="16"/>
          <w:szCs w:val="14"/>
        </w:rPr>
      </w:pPr>
    </w:p>
    <w:p w14:paraId="4F1AA716" w14:textId="77777777" w:rsidR="002D490E" w:rsidRPr="008F0D08" w:rsidRDefault="002D490E" w:rsidP="00475239">
      <w:pPr>
        <w:pStyle w:val="Paragraphedeliste"/>
        <w:rPr>
          <w:sz w:val="16"/>
          <w:szCs w:val="14"/>
        </w:rPr>
      </w:pPr>
    </w:p>
    <w:p w14:paraId="4C88CA50" w14:textId="77777777" w:rsidR="002D490E" w:rsidRPr="008F0D08" w:rsidRDefault="002D490E" w:rsidP="00475239">
      <w:pPr>
        <w:pStyle w:val="Paragraphedeliste"/>
        <w:rPr>
          <w:sz w:val="16"/>
          <w:szCs w:val="14"/>
        </w:rPr>
      </w:pPr>
    </w:p>
    <w:p w14:paraId="36C6384E" w14:textId="77777777" w:rsidR="002D490E" w:rsidRPr="008F0D08" w:rsidRDefault="002D490E" w:rsidP="00475239">
      <w:pPr>
        <w:pStyle w:val="Paragraphedeliste"/>
        <w:rPr>
          <w:sz w:val="16"/>
          <w:szCs w:val="14"/>
        </w:rPr>
      </w:pPr>
    </w:p>
    <w:p w14:paraId="6D6AC89F" w14:textId="77777777" w:rsidR="003B7A3A" w:rsidRPr="008F0D08" w:rsidRDefault="003B7A3A" w:rsidP="00475239">
      <w:pPr>
        <w:pStyle w:val="Paragraphedeliste"/>
        <w:rPr>
          <w:sz w:val="16"/>
          <w:szCs w:val="14"/>
        </w:rPr>
      </w:pPr>
    </w:p>
    <w:p w14:paraId="349F761F" w14:textId="77777777" w:rsidR="002D490E" w:rsidRPr="008F0D08" w:rsidRDefault="002D490E" w:rsidP="00585BAD">
      <w:pPr>
        <w:rPr>
          <w:i/>
          <w:sz w:val="16"/>
          <w:szCs w:val="14"/>
        </w:rPr>
      </w:pPr>
    </w:p>
    <w:tbl>
      <w:tblPr>
        <w:tblStyle w:val="Tramemoyenne1-Accent3"/>
        <w:tblW w:w="0" w:type="auto"/>
        <w:jc w:val="center"/>
        <w:tblLook w:val="04A0" w:firstRow="1" w:lastRow="0" w:firstColumn="1" w:lastColumn="0" w:noHBand="0" w:noVBand="1"/>
      </w:tblPr>
      <w:tblGrid>
        <w:gridCol w:w="3652"/>
        <w:gridCol w:w="1730"/>
        <w:gridCol w:w="4507"/>
      </w:tblGrid>
      <w:tr w:rsidR="002D490E" w14:paraId="621395C5" w14:textId="77777777" w:rsidTr="006D308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52" w:type="dxa"/>
            <w:shd w:val="clear" w:color="auto" w:fill="F7B5A2"/>
            <w:vAlign w:val="center"/>
          </w:tcPr>
          <w:p w14:paraId="64834E90" w14:textId="77777777" w:rsidR="002D490E" w:rsidRPr="006D308C" w:rsidRDefault="002D490E" w:rsidP="00C80D71">
            <w:pPr>
              <w:jc w:val="center"/>
              <w:rPr>
                <w:rFonts w:cs="Arial"/>
                <w:color w:val="auto"/>
                <w:sz w:val="14"/>
                <w:szCs w:val="14"/>
              </w:rPr>
            </w:pPr>
            <w:r w:rsidRPr="006D308C">
              <w:rPr>
                <w:rFonts w:eastAsia="Times New Roman" w:cs="Arial"/>
                <w:color w:val="auto"/>
                <w:sz w:val="14"/>
                <w:szCs w:val="14"/>
              </w:rPr>
              <w:t>DURÉE DES SERVICES pris en compte</w:t>
            </w:r>
          </w:p>
        </w:tc>
        <w:tc>
          <w:tcPr>
            <w:tcW w:w="1730" w:type="dxa"/>
            <w:shd w:val="clear" w:color="auto" w:fill="F7B5A2"/>
            <w:vAlign w:val="center"/>
          </w:tcPr>
          <w:p w14:paraId="1C69D935" w14:textId="77777777" w:rsidR="002D490E" w:rsidRPr="006D308C" w:rsidRDefault="002D490E" w:rsidP="00C80D71">
            <w:pPr>
              <w:jc w:val="center"/>
              <w:cnfStyle w:val="100000000000" w:firstRow="1" w:lastRow="0" w:firstColumn="0" w:lastColumn="0" w:oddVBand="0" w:evenVBand="0" w:oddHBand="0" w:evenHBand="0" w:firstRowFirstColumn="0" w:firstRowLastColumn="0" w:lastRowFirstColumn="0" w:lastRowLastColumn="0"/>
              <w:rPr>
                <w:rFonts w:cs="Arial"/>
                <w:color w:val="auto"/>
                <w:sz w:val="14"/>
                <w:szCs w:val="14"/>
              </w:rPr>
            </w:pPr>
            <w:r w:rsidRPr="006D308C">
              <w:rPr>
                <w:rFonts w:eastAsia="Times New Roman" w:cs="Arial"/>
                <w:color w:val="auto"/>
                <w:sz w:val="14"/>
                <w:szCs w:val="14"/>
              </w:rPr>
              <w:t>SITUATION dans le grade en échelle C2</w:t>
            </w:r>
          </w:p>
        </w:tc>
        <w:tc>
          <w:tcPr>
            <w:tcW w:w="4507" w:type="dxa"/>
            <w:shd w:val="clear" w:color="auto" w:fill="F7B5A2"/>
            <w:vAlign w:val="center"/>
          </w:tcPr>
          <w:p w14:paraId="23BE9980" w14:textId="77777777" w:rsidR="002D490E" w:rsidRPr="006D308C" w:rsidRDefault="002D490E" w:rsidP="00C80D71">
            <w:pPr>
              <w:jc w:val="center"/>
              <w:cnfStyle w:val="100000000000" w:firstRow="1" w:lastRow="0" w:firstColumn="0" w:lastColumn="0" w:oddVBand="0" w:evenVBand="0" w:oddHBand="0" w:evenHBand="0" w:firstRowFirstColumn="0" w:firstRowLastColumn="0" w:lastRowFirstColumn="0" w:lastRowLastColumn="0"/>
              <w:rPr>
                <w:rFonts w:cs="Arial"/>
                <w:color w:val="auto"/>
                <w:sz w:val="14"/>
                <w:szCs w:val="14"/>
              </w:rPr>
            </w:pPr>
            <w:r w:rsidRPr="006D308C">
              <w:rPr>
                <w:rFonts w:eastAsia="Times New Roman" w:cs="Arial"/>
                <w:color w:val="auto"/>
                <w:sz w:val="14"/>
                <w:szCs w:val="14"/>
              </w:rPr>
              <w:t>ANCIENNETÉ conservée dans l'échelon de classement</w:t>
            </w:r>
          </w:p>
        </w:tc>
      </w:tr>
      <w:tr w:rsidR="002D490E" w14:paraId="7790CB74" w14:textId="77777777" w:rsidTr="006C2564">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3652" w:type="dxa"/>
            <w:vAlign w:val="center"/>
          </w:tcPr>
          <w:p w14:paraId="24659157" w14:textId="77777777" w:rsidR="002D490E" w:rsidRPr="00585BAD" w:rsidRDefault="002D490E" w:rsidP="00585BAD">
            <w:pPr>
              <w:jc w:val="left"/>
              <w:rPr>
                <w:rFonts w:cs="Arial"/>
                <w:b w:val="0"/>
                <w:sz w:val="14"/>
                <w:szCs w:val="14"/>
              </w:rPr>
            </w:pPr>
            <w:r w:rsidRPr="00585BAD">
              <w:rPr>
                <w:rFonts w:eastAsia="Times New Roman" w:cs="Arial"/>
                <w:b w:val="0"/>
                <w:sz w:val="14"/>
                <w:szCs w:val="14"/>
              </w:rPr>
              <w:t>À partir de 34 ans 8 mois</w:t>
            </w:r>
          </w:p>
        </w:tc>
        <w:tc>
          <w:tcPr>
            <w:tcW w:w="1730" w:type="dxa"/>
            <w:vAlign w:val="center"/>
          </w:tcPr>
          <w:p w14:paraId="67858A39" w14:textId="77777777" w:rsidR="002D490E" w:rsidRPr="00585BAD" w:rsidRDefault="002D490E" w:rsidP="00C80D71">
            <w:pPr>
              <w:jc w:val="center"/>
              <w:cnfStyle w:val="000000100000" w:firstRow="0" w:lastRow="0" w:firstColumn="0" w:lastColumn="0" w:oddVBand="0" w:evenVBand="0" w:oddHBand="1" w:evenHBand="0" w:firstRowFirstColumn="0" w:firstRowLastColumn="0" w:lastRowFirstColumn="0" w:lastRowLastColumn="0"/>
              <w:rPr>
                <w:rFonts w:cs="Arial"/>
                <w:sz w:val="14"/>
                <w:szCs w:val="14"/>
              </w:rPr>
            </w:pPr>
            <w:r w:rsidRPr="00585BAD">
              <w:rPr>
                <w:rFonts w:eastAsia="Times New Roman" w:cs="Arial"/>
                <w:sz w:val="14"/>
                <w:szCs w:val="14"/>
              </w:rPr>
              <w:t>9</w:t>
            </w:r>
            <w:r w:rsidRPr="00585BAD">
              <w:rPr>
                <w:rFonts w:eastAsia="Times New Roman" w:cs="Arial"/>
                <w:sz w:val="14"/>
                <w:szCs w:val="14"/>
                <w:vertAlign w:val="superscript"/>
              </w:rPr>
              <w:t>e</w:t>
            </w:r>
            <w:r w:rsidRPr="00585BAD">
              <w:rPr>
                <w:rFonts w:eastAsia="Times New Roman" w:cs="Arial"/>
                <w:sz w:val="14"/>
                <w:szCs w:val="14"/>
              </w:rPr>
              <w:t xml:space="preserve"> échelon</w:t>
            </w:r>
          </w:p>
        </w:tc>
        <w:tc>
          <w:tcPr>
            <w:tcW w:w="4507" w:type="dxa"/>
            <w:vAlign w:val="center"/>
          </w:tcPr>
          <w:p w14:paraId="0914A1D3" w14:textId="1BC5B5FF" w:rsidR="002D490E" w:rsidRPr="00585BAD" w:rsidRDefault="002D490E" w:rsidP="00585BAD">
            <w:pPr>
              <w:jc w:val="left"/>
              <w:cnfStyle w:val="000000100000" w:firstRow="0" w:lastRow="0" w:firstColumn="0" w:lastColumn="0" w:oddVBand="0" w:evenVBand="0" w:oddHBand="1" w:evenHBand="0" w:firstRowFirstColumn="0" w:firstRowLastColumn="0" w:lastRowFirstColumn="0" w:lastRowLastColumn="0"/>
              <w:rPr>
                <w:rFonts w:cs="Arial"/>
                <w:sz w:val="14"/>
                <w:szCs w:val="14"/>
              </w:rPr>
            </w:pPr>
            <w:r w:rsidRPr="00585BAD">
              <w:rPr>
                <w:rFonts w:eastAsia="Times New Roman" w:cs="Arial"/>
                <w:sz w:val="14"/>
                <w:szCs w:val="14"/>
              </w:rPr>
              <w:t>3/4 de l'ancienneté de services au-delà de 34 ans 8 mois</w:t>
            </w:r>
          </w:p>
        </w:tc>
      </w:tr>
      <w:tr w:rsidR="002D490E" w14:paraId="3700E073" w14:textId="77777777" w:rsidTr="006C2564">
        <w:trPr>
          <w:cnfStyle w:val="000000010000" w:firstRow="0" w:lastRow="0" w:firstColumn="0" w:lastColumn="0" w:oddVBand="0" w:evenVBand="0" w:oddHBand="0" w:evenHBand="1"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3652" w:type="dxa"/>
            <w:vAlign w:val="center"/>
          </w:tcPr>
          <w:p w14:paraId="08DA1D00" w14:textId="77777777" w:rsidR="002D490E" w:rsidRPr="00585BAD" w:rsidRDefault="002D490E" w:rsidP="00585BAD">
            <w:pPr>
              <w:jc w:val="left"/>
              <w:rPr>
                <w:rFonts w:cs="Arial"/>
                <w:b w:val="0"/>
                <w:sz w:val="14"/>
                <w:szCs w:val="14"/>
              </w:rPr>
            </w:pPr>
            <w:r w:rsidRPr="00585BAD">
              <w:rPr>
                <w:rFonts w:eastAsia="Times New Roman" w:cs="Arial"/>
                <w:b w:val="0"/>
                <w:sz w:val="14"/>
                <w:szCs w:val="14"/>
              </w:rPr>
              <w:t>À partir de 29 ans 4 mois et avant 34 ans 8 mois</w:t>
            </w:r>
          </w:p>
        </w:tc>
        <w:tc>
          <w:tcPr>
            <w:tcW w:w="1730" w:type="dxa"/>
            <w:vAlign w:val="center"/>
          </w:tcPr>
          <w:p w14:paraId="32974638" w14:textId="77777777" w:rsidR="002D490E" w:rsidRPr="00585BAD" w:rsidRDefault="002D490E" w:rsidP="00C80D71">
            <w:pPr>
              <w:jc w:val="center"/>
              <w:cnfStyle w:val="000000010000" w:firstRow="0" w:lastRow="0" w:firstColumn="0" w:lastColumn="0" w:oddVBand="0" w:evenVBand="0" w:oddHBand="0" w:evenHBand="1" w:firstRowFirstColumn="0" w:firstRowLastColumn="0" w:lastRowFirstColumn="0" w:lastRowLastColumn="0"/>
              <w:rPr>
                <w:rFonts w:cs="Arial"/>
                <w:sz w:val="14"/>
                <w:szCs w:val="14"/>
              </w:rPr>
            </w:pPr>
            <w:r w:rsidRPr="00585BAD">
              <w:rPr>
                <w:rFonts w:eastAsia="Times New Roman" w:cs="Arial"/>
                <w:sz w:val="14"/>
                <w:szCs w:val="14"/>
              </w:rPr>
              <w:t>8</w:t>
            </w:r>
            <w:r w:rsidRPr="00585BAD">
              <w:rPr>
                <w:rFonts w:eastAsia="Times New Roman" w:cs="Arial"/>
                <w:sz w:val="14"/>
                <w:szCs w:val="14"/>
                <w:vertAlign w:val="superscript"/>
              </w:rPr>
              <w:t>e</w:t>
            </w:r>
            <w:r w:rsidRPr="00585BAD">
              <w:rPr>
                <w:rFonts w:eastAsia="Times New Roman" w:cs="Arial"/>
                <w:sz w:val="14"/>
                <w:szCs w:val="14"/>
              </w:rPr>
              <w:t xml:space="preserve"> échelon</w:t>
            </w:r>
          </w:p>
        </w:tc>
        <w:tc>
          <w:tcPr>
            <w:tcW w:w="4507" w:type="dxa"/>
            <w:vAlign w:val="center"/>
          </w:tcPr>
          <w:p w14:paraId="706D952D" w14:textId="77777777" w:rsidR="002D490E" w:rsidRPr="00585BAD" w:rsidRDefault="002D490E" w:rsidP="00585BAD">
            <w:pPr>
              <w:jc w:val="left"/>
              <w:cnfStyle w:val="000000010000" w:firstRow="0" w:lastRow="0" w:firstColumn="0" w:lastColumn="0" w:oddVBand="0" w:evenVBand="0" w:oddHBand="0" w:evenHBand="1" w:firstRowFirstColumn="0" w:firstRowLastColumn="0" w:lastRowFirstColumn="0" w:lastRowLastColumn="0"/>
              <w:rPr>
                <w:rFonts w:cs="Arial"/>
                <w:sz w:val="14"/>
                <w:szCs w:val="14"/>
              </w:rPr>
            </w:pPr>
            <w:r w:rsidRPr="00585BAD">
              <w:rPr>
                <w:rFonts w:eastAsia="Times New Roman" w:cs="Arial"/>
                <w:sz w:val="14"/>
                <w:szCs w:val="14"/>
              </w:rPr>
              <w:t>3/8 de l'ancienneté de services au-delà de 29 ans 4 mois</w:t>
            </w:r>
          </w:p>
        </w:tc>
      </w:tr>
      <w:tr w:rsidR="002D490E" w14:paraId="24F2F472" w14:textId="77777777" w:rsidTr="006C2564">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3652" w:type="dxa"/>
            <w:vAlign w:val="center"/>
          </w:tcPr>
          <w:p w14:paraId="37AF746B" w14:textId="77777777" w:rsidR="002D490E" w:rsidRPr="00585BAD" w:rsidRDefault="002D490E" w:rsidP="00585BAD">
            <w:pPr>
              <w:jc w:val="left"/>
              <w:rPr>
                <w:rFonts w:cs="Arial"/>
                <w:b w:val="0"/>
                <w:sz w:val="14"/>
                <w:szCs w:val="14"/>
              </w:rPr>
            </w:pPr>
            <w:r w:rsidRPr="00585BAD">
              <w:rPr>
                <w:rFonts w:eastAsia="Times New Roman" w:cs="Arial"/>
                <w:b w:val="0"/>
                <w:sz w:val="14"/>
                <w:szCs w:val="14"/>
              </w:rPr>
              <w:t>À partir de 24 ans et avant 29 ans 4 mois</w:t>
            </w:r>
          </w:p>
        </w:tc>
        <w:tc>
          <w:tcPr>
            <w:tcW w:w="1730" w:type="dxa"/>
            <w:vAlign w:val="center"/>
          </w:tcPr>
          <w:p w14:paraId="61120223" w14:textId="77777777" w:rsidR="002D490E" w:rsidRPr="00585BAD" w:rsidRDefault="002D490E" w:rsidP="00C80D71">
            <w:pPr>
              <w:jc w:val="center"/>
              <w:cnfStyle w:val="000000100000" w:firstRow="0" w:lastRow="0" w:firstColumn="0" w:lastColumn="0" w:oddVBand="0" w:evenVBand="0" w:oddHBand="1" w:evenHBand="0" w:firstRowFirstColumn="0" w:firstRowLastColumn="0" w:lastRowFirstColumn="0" w:lastRowLastColumn="0"/>
              <w:rPr>
                <w:rFonts w:cs="Arial"/>
                <w:sz w:val="14"/>
                <w:szCs w:val="14"/>
              </w:rPr>
            </w:pPr>
            <w:r w:rsidRPr="00585BAD">
              <w:rPr>
                <w:rFonts w:eastAsia="Times New Roman" w:cs="Arial"/>
                <w:sz w:val="14"/>
                <w:szCs w:val="14"/>
              </w:rPr>
              <w:t>8</w:t>
            </w:r>
            <w:r w:rsidRPr="00585BAD">
              <w:rPr>
                <w:rFonts w:eastAsia="Times New Roman" w:cs="Arial"/>
                <w:sz w:val="14"/>
                <w:szCs w:val="14"/>
                <w:vertAlign w:val="superscript"/>
              </w:rPr>
              <w:t>e</w:t>
            </w:r>
            <w:r w:rsidRPr="00585BAD">
              <w:rPr>
                <w:rFonts w:eastAsia="Times New Roman" w:cs="Arial"/>
                <w:sz w:val="14"/>
                <w:szCs w:val="14"/>
              </w:rPr>
              <w:t xml:space="preserve"> échelon</w:t>
            </w:r>
          </w:p>
        </w:tc>
        <w:tc>
          <w:tcPr>
            <w:tcW w:w="4507" w:type="dxa"/>
            <w:vAlign w:val="center"/>
          </w:tcPr>
          <w:p w14:paraId="0AE8EDAE" w14:textId="77777777" w:rsidR="002D490E" w:rsidRPr="00585BAD" w:rsidRDefault="002D490E" w:rsidP="00585BAD">
            <w:pPr>
              <w:jc w:val="left"/>
              <w:cnfStyle w:val="000000100000" w:firstRow="0" w:lastRow="0" w:firstColumn="0" w:lastColumn="0" w:oddVBand="0" w:evenVBand="0" w:oddHBand="1" w:evenHBand="0" w:firstRowFirstColumn="0" w:firstRowLastColumn="0" w:lastRowFirstColumn="0" w:lastRowLastColumn="0"/>
              <w:rPr>
                <w:rFonts w:cs="Arial"/>
                <w:sz w:val="14"/>
                <w:szCs w:val="14"/>
              </w:rPr>
            </w:pPr>
            <w:r w:rsidRPr="00585BAD">
              <w:rPr>
                <w:rFonts w:eastAsia="Times New Roman" w:cs="Arial"/>
                <w:sz w:val="14"/>
                <w:szCs w:val="14"/>
              </w:rPr>
              <w:t>Sans ancienneté</w:t>
            </w:r>
          </w:p>
        </w:tc>
      </w:tr>
      <w:tr w:rsidR="002D490E" w14:paraId="7CA5C698" w14:textId="77777777" w:rsidTr="006C2564">
        <w:trPr>
          <w:cnfStyle w:val="000000010000" w:firstRow="0" w:lastRow="0" w:firstColumn="0" w:lastColumn="0" w:oddVBand="0" w:evenVBand="0" w:oddHBand="0" w:evenHBand="1"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3652" w:type="dxa"/>
            <w:vAlign w:val="center"/>
          </w:tcPr>
          <w:p w14:paraId="179870CA" w14:textId="77777777" w:rsidR="002D490E" w:rsidRPr="00585BAD" w:rsidRDefault="002D490E" w:rsidP="00585BAD">
            <w:pPr>
              <w:jc w:val="left"/>
              <w:rPr>
                <w:rFonts w:cs="Arial"/>
                <w:b w:val="0"/>
                <w:sz w:val="14"/>
                <w:szCs w:val="14"/>
              </w:rPr>
            </w:pPr>
            <w:r w:rsidRPr="00585BAD">
              <w:rPr>
                <w:rFonts w:eastAsia="Times New Roman" w:cs="Arial"/>
                <w:b w:val="0"/>
                <w:sz w:val="14"/>
                <w:szCs w:val="14"/>
              </w:rPr>
              <w:t>À partir de 20 ans et avant 24 ans</w:t>
            </w:r>
          </w:p>
        </w:tc>
        <w:tc>
          <w:tcPr>
            <w:tcW w:w="1730" w:type="dxa"/>
            <w:vAlign w:val="center"/>
          </w:tcPr>
          <w:p w14:paraId="4E2BB1C6" w14:textId="77777777" w:rsidR="002D490E" w:rsidRPr="00585BAD" w:rsidRDefault="002D490E" w:rsidP="00C80D71">
            <w:pPr>
              <w:jc w:val="center"/>
              <w:cnfStyle w:val="000000010000" w:firstRow="0" w:lastRow="0" w:firstColumn="0" w:lastColumn="0" w:oddVBand="0" w:evenVBand="0" w:oddHBand="0" w:evenHBand="1" w:firstRowFirstColumn="0" w:firstRowLastColumn="0" w:lastRowFirstColumn="0" w:lastRowLastColumn="0"/>
              <w:rPr>
                <w:rFonts w:cs="Arial"/>
                <w:sz w:val="14"/>
                <w:szCs w:val="14"/>
              </w:rPr>
            </w:pPr>
            <w:r w:rsidRPr="00585BAD">
              <w:rPr>
                <w:rFonts w:eastAsia="Times New Roman" w:cs="Arial"/>
                <w:sz w:val="14"/>
                <w:szCs w:val="14"/>
              </w:rPr>
              <w:t>7</w:t>
            </w:r>
            <w:r w:rsidRPr="00585BAD">
              <w:rPr>
                <w:rFonts w:eastAsia="Times New Roman" w:cs="Arial"/>
                <w:sz w:val="14"/>
                <w:szCs w:val="14"/>
                <w:vertAlign w:val="superscript"/>
              </w:rPr>
              <w:t>e</w:t>
            </w:r>
            <w:r w:rsidRPr="00585BAD">
              <w:rPr>
                <w:rFonts w:eastAsia="Times New Roman" w:cs="Arial"/>
                <w:sz w:val="14"/>
                <w:szCs w:val="14"/>
              </w:rPr>
              <w:t xml:space="preserve"> échelon</w:t>
            </w:r>
          </w:p>
        </w:tc>
        <w:tc>
          <w:tcPr>
            <w:tcW w:w="4507" w:type="dxa"/>
            <w:vAlign w:val="center"/>
          </w:tcPr>
          <w:p w14:paraId="7D4FE233" w14:textId="77777777" w:rsidR="002D490E" w:rsidRPr="00585BAD" w:rsidRDefault="002D490E" w:rsidP="00585BAD">
            <w:pPr>
              <w:jc w:val="left"/>
              <w:cnfStyle w:val="000000010000" w:firstRow="0" w:lastRow="0" w:firstColumn="0" w:lastColumn="0" w:oddVBand="0" w:evenVBand="0" w:oddHBand="0" w:evenHBand="1" w:firstRowFirstColumn="0" w:firstRowLastColumn="0" w:lastRowFirstColumn="0" w:lastRowLastColumn="0"/>
              <w:rPr>
                <w:rFonts w:cs="Arial"/>
                <w:sz w:val="14"/>
                <w:szCs w:val="14"/>
              </w:rPr>
            </w:pPr>
            <w:r w:rsidRPr="00585BAD">
              <w:rPr>
                <w:rFonts w:eastAsia="Times New Roman" w:cs="Arial"/>
                <w:sz w:val="14"/>
                <w:szCs w:val="14"/>
              </w:rPr>
              <w:t>1/2 de l'ancienneté de services au-delà de 20 ans</w:t>
            </w:r>
          </w:p>
        </w:tc>
      </w:tr>
      <w:tr w:rsidR="002D490E" w14:paraId="7683E1DE" w14:textId="77777777" w:rsidTr="006C2564">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3652" w:type="dxa"/>
            <w:vAlign w:val="center"/>
          </w:tcPr>
          <w:p w14:paraId="7EC0B006" w14:textId="77777777" w:rsidR="002D490E" w:rsidRPr="00585BAD" w:rsidRDefault="002D490E" w:rsidP="00585BAD">
            <w:pPr>
              <w:jc w:val="left"/>
              <w:rPr>
                <w:rFonts w:cs="Arial"/>
                <w:b w:val="0"/>
                <w:sz w:val="14"/>
                <w:szCs w:val="14"/>
              </w:rPr>
            </w:pPr>
            <w:r w:rsidRPr="00585BAD">
              <w:rPr>
                <w:rFonts w:eastAsia="Times New Roman" w:cs="Arial"/>
                <w:b w:val="0"/>
                <w:sz w:val="14"/>
                <w:szCs w:val="14"/>
              </w:rPr>
              <w:t>À partir de 16 ans et avant 20 ans</w:t>
            </w:r>
          </w:p>
        </w:tc>
        <w:tc>
          <w:tcPr>
            <w:tcW w:w="1730" w:type="dxa"/>
            <w:vAlign w:val="center"/>
          </w:tcPr>
          <w:p w14:paraId="412DCB4B" w14:textId="77777777" w:rsidR="002D490E" w:rsidRPr="00585BAD" w:rsidRDefault="002D490E" w:rsidP="00C80D71">
            <w:pPr>
              <w:jc w:val="center"/>
              <w:cnfStyle w:val="000000100000" w:firstRow="0" w:lastRow="0" w:firstColumn="0" w:lastColumn="0" w:oddVBand="0" w:evenVBand="0" w:oddHBand="1" w:evenHBand="0" w:firstRowFirstColumn="0" w:firstRowLastColumn="0" w:lastRowFirstColumn="0" w:lastRowLastColumn="0"/>
              <w:rPr>
                <w:rFonts w:cs="Arial"/>
                <w:sz w:val="14"/>
                <w:szCs w:val="14"/>
              </w:rPr>
            </w:pPr>
            <w:r w:rsidRPr="00585BAD">
              <w:rPr>
                <w:rFonts w:eastAsia="Times New Roman" w:cs="Arial"/>
                <w:sz w:val="14"/>
                <w:szCs w:val="14"/>
              </w:rPr>
              <w:t>6</w:t>
            </w:r>
            <w:r w:rsidRPr="00585BAD">
              <w:rPr>
                <w:rFonts w:eastAsia="Times New Roman" w:cs="Arial"/>
                <w:sz w:val="14"/>
                <w:szCs w:val="14"/>
                <w:vertAlign w:val="superscript"/>
              </w:rPr>
              <w:t>e</w:t>
            </w:r>
            <w:r w:rsidRPr="00585BAD">
              <w:rPr>
                <w:rFonts w:eastAsia="Times New Roman" w:cs="Arial"/>
                <w:sz w:val="14"/>
                <w:szCs w:val="14"/>
              </w:rPr>
              <w:t xml:space="preserve"> échelon</w:t>
            </w:r>
          </w:p>
        </w:tc>
        <w:tc>
          <w:tcPr>
            <w:tcW w:w="4507" w:type="dxa"/>
            <w:vAlign w:val="center"/>
          </w:tcPr>
          <w:p w14:paraId="14DCD27E" w14:textId="31C031DE" w:rsidR="002D490E" w:rsidRPr="00585BAD" w:rsidRDefault="002D490E" w:rsidP="00585BAD">
            <w:pPr>
              <w:jc w:val="left"/>
              <w:cnfStyle w:val="000000100000" w:firstRow="0" w:lastRow="0" w:firstColumn="0" w:lastColumn="0" w:oddVBand="0" w:evenVBand="0" w:oddHBand="1" w:evenHBand="0" w:firstRowFirstColumn="0" w:firstRowLastColumn="0" w:lastRowFirstColumn="0" w:lastRowLastColumn="0"/>
              <w:rPr>
                <w:rFonts w:cs="Arial"/>
                <w:sz w:val="14"/>
                <w:szCs w:val="14"/>
              </w:rPr>
            </w:pPr>
            <w:r w:rsidRPr="00585BAD">
              <w:rPr>
                <w:rFonts w:eastAsia="Times New Roman" w:cs="Arial"/>
                <w:sz w:val="14"/>
                <w:szCs w:val="14"/>
              </w:rPr>
              <w:t>1/</w:t>
            </w:r>
            <w:r w:rsidR="00093950">
              <w:rPr>
                <w:rFonts w:eastAsia="Times New Roman" w:cs="Arial"/>
                <w:sz w:val="14"/>
                <w:szCs w:val="14"/>
              </w:rPr>
              <w:t>4</w:t>
            </w:r>
            <w:r w:rsidRPr="00585BAD">
              <w:rPr>
                <w:rFonts w:eastAsia="Times New Roman" w:cs="Arial"/>
                <w:sz w:val="14"/>
                <w:szCs w:val="14"/>
              </w:rPr>
              <w:t xml:space="preserve"> de l'ancienneté de services au-delà de 16 ans</w:t>
            </w:r>
          </w:p>
        </w:tc>
      </w:tr>
      <w:tr w:rsidR="002D490E" w14:paraId="4F142DC1" w14:textId="77777777" w:rsidTr="006C2564">
        <w:trPr>
          <w:cnfStyle w:val="000000010000" w:firstRow="0" w:lastRow="0" w:firstColumn="0" w:lastColumn="0" w:oddVBand="0" w:evenVBand="0" w:oddHBand="0" w:evenHBand="1"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3652" w:type="dxa"/>
            <w:vAlign w:val="center"/>
          </w:tcPr>
          <w:p w14:paraId="3C7D0765" w14:textId="77777777" w:rsidR="002D490E" w:rsidRPr="00585BAD" w:rsidRDefault="002D490E" w:rsidP="00585BAD">
            <w:pPr>
              <w:jc w:val="left"/>
              <w:rPr>
                <w:rFonts w:cs="Arial"/>
                <w:b w:val="0"/>
                <w:sz w:val="14"/>
                <w:szCs w:val="14"/>
              </w:rPr>
            </w:pPr>
            <w:r w:rsidRPr="00585BAD">
              <w:rPr>
                <w:rFonts w:eastAsia="Times New Roman" w:cs="Arial"/>
                <w:b w:val="0"/>
                <w:sz w:val="14"/>
                <w:szCs w:val="14"/>
              </w:rPr>
              <w:t>À partir de 13 ans 4 mois et avant 16 ans</w:t>
            </w:r>
          </w:p>
        </w:tc>
        <w:tc>
          <w:tcPr>
            <w:tcW w:w="1730" w:type="dxa"/>
            <w:vAlign w:val="center"/>
          </w:tcPr>
          <w:p w14:paraId="23919060" w14:textId="77777777" w:rsidR="002D490E" w:rsidRPr="00585BAD" w:rsidRDefault="002D490E" w:rsidP="00C80D71">
            <w:pPr>
              <w:jc w:val="center"/>
              <w:cnfStyle w:val="000000010000" w:firstRow="0" w:lastRow="0" w:firstColumn="0" w:lastColumn="0" w:oddVBand="0" w:evenVBand="0" w:oddHBand="0" w:evenHBand="1" w:firstRowFirstColumn="0" w:firstRowLastColumn="0" w:lastRowFirstColumn="0" w:lastRowLastColumn="0"/>
              <w:rPr>
                <w:rFonts w:cs="Arial"/>
                <w:sz w:val="14"/>
                <w:szCs w:val="14"/>
              </w:rPr>
            </w:pPr>
            <w:r w:rsidRPr="00585BAD">
              <w:rPr>
                <w:rFonts w:eastAsia="Times New Roman" w:cs="Arial"/>
                <w:sz w:val="14"/>
                <w:szCs w:val="14"/>
              </w:rPr>
              <w:t>5</w:t>
            </w:r>
            <w:r w:rsidRPr="00585BAD">
              <w:rPr>
                <w:rFonts w:eastAsia="Times New Roman" w:cs="Arial"/>
                <w:sz w:val="14"/>
                <w:szCs w:val="14"/>
                <w:vertAlign w:val="superscript"/>
              </w:rPr>
              <w:t>e</w:t>
            </w:r>
            <w:r w:rsidRPr="00585BAD">
              <w:rPr>
                <w:rFonts w:eastAsia="Times New Roman" w:cs="Arial"/>
                <w:sz w:val="14"/>
                <w:szCs w:val="14"/>
              </w:rPr>
              <w:t xml:space="preserve"> échelon</w:t>
            </w:r>
          </w:p>
        </w:tc>
        <w:tc>
          <w:tcPr>
            <w:tcW w:w="4507" w:type="dxa"/>
            <w:vAlign w:val="center"/>
          </w:tcPr>
          <w:p w14:paraId="225C6ED2" w14:textId="051D1FE9" w:rsidR="002D490E" w:rsidRPr="00585BAD" w:rsidRDefault="002D490E" w:rsidP="00585BAD">
            <w:pPr>
              <w:jc w:val="left"/>
              <w:cnfStyle w:val="000000010000" w:firstRow="0" w:lastRow="0" w:firstColumn="0" w:lastColumn="0" w:oddVBand="0" w:evenVBand="0" w:oddHBand="0" w:evenHBand="1" w:firstRowFirstColumn="0" w:firstRowLastColumn="0" w:lastRowFirstColumn="0" w:lastRowLastColumn="0"/>
              <w:rPr>
                <w:rFonts w:cs="Arial"/>
                <w:sz w:val="14"/>
                <w:szCs w:val="14"/>
              </w:rPr>
            </w:pPr>
            <w:r w:rsidRPr="00585BAD">
              <w:rPr>
                <w:rFonts w:eastAsia="Times New Roman" w:cs="Arial"/>
                <w:sz w:val="14"/>
                <w:szCs w:val="14"/>
              </w:rPr>
              <w:t>3/</w:t>
            </w:r>
            <w:r w:rsidR="00093950">
              <w:rPr>
                <w:rFonts w:eastAsia="Times New Roman" w:cs="Arial"/>
                <w:sz w:val="14"/>
                <w:szCs w:val="14"/>
              </w:rPr>
              <w:t>8</w:t>
            </w:r>
            <w:r w:rsidRPr="00585BAD">
              <w:rPr>
                <w:rFonts w:eastAsia="Times New Roman" w:cs="Arial"/>
                <w:sz w:val="14"/>
                <w:szCs w:val="14"/>
              </w:rPr>
              <w:t xml:space="preserve"> de l'ancienneté de services au-delà de 13 ans 4 mois</w:t>
            </w:r>
          </w:p>
        </w:tc>
      </w:tr>
      <w:tr w:rsidR="002D490E" w14:paraId="686056C0" w14:textId="77777777" w:rsidTr="006C2564">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3652" w:type="dxa"/>
            <w:vAlign w:val="center"/>
          </w:tcPr>
          <w:p w14:paraId="542C192F" w14:textId="77777777" w:rsidR="002D490E" w:rsidRPr="00585BAD" w:rsidRDefault="002D490E" w:rsidP="00585BAD">
            <w:pPr>
              <w:jc w:val="left"/>
              <w:rPr>
                <w:rFonts w:cs="Arial"/>
                <w:b w:val="0"/>
                <w:sz w:val="14"/>
                <w:szCs w:val="14"/>
              </w:rPr>
            </w:pPr>
            <w:r w:rsidRPr="00585BAD">
              <w:rPr>
                <w:rFonts w:eastAsia="Times New Roman" w:cs="Arial"/>
                <w:b w:val="0"/>
                <w:sz w:val="14"/>
                <w:szCs w:val="14"/>
              </w:rPr>
              <w:t>À partir de 10 ans 8 mois et avant 13 ans 4 mois</w:t>
            </w:r>
          </w:p>
        </w:tc>
        <w:tc>
          <w:tcPr>
            <w:tcW w:w="1730" w:type="dxa"/>
            <w:vAlign w:val="center"/>
          </w:tcPr>
          <w:p w14:paraId="3ACEF245" w14:textId="77777777" w:rsidR="002D490E" w:rsidRPr="00585BAD" w:rsidRDefault="002D490E" w:rsidP="00C80D71">
            <w:pPr>
              <w:jc w:val="center"/>
              <w:cnfStyle w:val="000000100000" w:firstRow="0" w:lastRow="0" w:firstColumn="0" w:lastColumn="0" w:oddVBand="0" w:evenVBand="0" w:oddHBand="1" w:evenHBand="0" w:firstRowFirstColumn="0" w:firstRowLastColumn="0" w:lastRowFirstColumn="0" w:lastRowLastColumn="0"/>
              <w:rPr>
                <w:rFonts w:cs="Arial"/>
                <w:sz w:val="14"/>
                <w:szCs w:val="14"/>
              </w:rPr>
            </w:pPr>
            <w:r w:rsidRPr="00585BAD">
              <w:rPr>
                <w:rFonts w:eastAsia="Times New Roman" w:cs="Arial"/>
                <w:sz w:val="14"/>
                <w:szCs w:val="14"/>
              </w:rPr>
              <w:t>4</w:t>
            </w:r>
            <w:r w:rsidRPr="00585BAD">
              <w:rPr>
                <w:rFonts w:eastAsia="Times New Roman" w:cs="Arial"/>
                <w:sz w:val="14"/>
                <w:szCs w:val="14"/>
                <w:vertAlign w:val="superscript"/>
              </w:rPr>
              <w:t>e</w:t>
            </w:r>
            <w:r w:rsidRPr="00585BAD">
              <w:rPr>
                <w:rFonts w:eastAsia="Times New Roman" w:cs="Arial"/>
                <w:sz w:val="14"/>
                <w:szCs w:val="14"/>
              </w:rPr>
              <w:t xml:space="preserve"> échelon</w:t>
            </w:r>
          </w:p>
        </w:tc>
        <w:tc>
          <w:tcPr>
            <w:tcW w:w="4507" w:type="dxa"/>
            <w:vAlign w:val="center"/>
          </w:tcPr>
          <w:p w14:paraId="303124DF" w14:textId="5234DC73" w:rsidR="002D490E" w:rsidRPr="00585BAD" w:rsidRDefault="002D490E" w:rsidP="00585BAD">
            <w:pPr>
              <w:jc w:val="left"/>
              <w:cnfStyle w:val="000000100000" w:firstRow="0" w:lastRow="0" w:firstColumn="0" w:lastColumn="0" w:oddVBand="0" w:evenVBand="0" w:oddHBand="1" w:evenHBand="0" w:firstRowFirstColumn="0" w:firstRowLastColumn="0" w:lastRowFirstColumn="0" w:lastRowLastColumn="0"/>
              <w:rPr>
                <w:rFonts w:cs="Arial"/>
                <w:sz w:val="14"/>
                <w:szCs w:val="14"/>
              </w:rPr>
            </w:pPr>
            <w:r w:rsidRPr="00585BAD">
              <w:rPr>
                <w:rFonts w:eastAsia="Times New Roman" w:cs="Arial"/>
                <w:sz w:val="14"/>
                <w:szCs w:val="14"/>
              </w:rPr>
              <w:t>3/</w:t>
            </w:r>
            <w:r w:rsidR="00093950">
              <w:rPr>
                <w:rFonts w:eastAsia="Times New Roman" w:cs="Arial"/>
                <w:sz w:val="14"/>
                <w:szCs w:val="14"/>
              </w:rPr>
              <w:t>8</w:t>
            </w:r>
            <w:r w:rsidRPr="00585BAD">
              <w:rPr>
                <w:rFonts w:eastAsia="Times New Roman" w:cs="Arial"/>
                <w:sz w:val="14"/>
                <w:szCs w:val="14"/>
              </w:rPr>
              <w:t xml:space="preserve"> de l'ancienneté de services au-delà de 10 ans 8 mois</w:t>
            </w:r>
          </w:p>
        </w:tc>
      </w:tr>
      <w:tr w:rsidR="002D490E" w14:paraId="59650057" w14:textId="77777777" w:rsidTr="006C2564">
        <w:trPr>
          <w:cnfStyle w:val="000000010000" w:firstRow="0" w:lastRow="0" w:firstColumn="0" w:lastColumn="0" w:oddVBand="0" w:evenVBand="0" w:oddHBand="0" w:evenHBand="1"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3652" w:type="dxa"/>
            <w:vAlign w:val="center"/>
          </w:tcPr>
          <w:p w14:paraId="52ECF87D" w14:textId="77777777" w:rsidR="002D490E" w:rsidRPr="00585BAD" w:rsidRDefault="002D490E" w:rsidP="00585BAD">
            <w:pPr>
              <w:jc w:val="left"/>
              <w:rPr>
                <w:rFonts w:eastAsia="Times New Roman" w:cs="Arial"/>
                <w:b w:val="0"/>
                <w:sz w:val="14"/>
                <w:szCs w:val="14"/>
              </w:rPr>
            </w:pPr>
            <w:r w:rsidRPr="00585BAD">
              <w:rPr>
                <w:rFonts w:eastAsia="Times New Roman" w:cs="Arial"/>
                <w:b w:val="0"/>
                <w:sz w:val="14"/>
                <w:szCs w:val="14"/>
              </w:rPr>
              <w:t>À partir de 8 ans et avant 10 ans 8 mois</w:t>
            </w:r>
          </w:p>
        </w:tc>
        <w:tc>
          <w:tcPr>
            <w:tcW w:w="1730" w:type="dxa"/>
            <w:vAlign w:val="center"/>
          </w:tcPr>
          <w:p w14:paraId="6805AD19" w14:textId="77777777" w:rsidR="002D490E" w:rsidRPr="00585BAD" w:rsidRDefault="002D490E" w:rsidP="00C80D71">
            <w:pPr>
              <w:jc w:val="center"/>
              <w:cnfStyle w:val="000000010000" w:firstRow="0" w:lastRow="0" w:firstColumn="0" w:lastColumn="0" w:oddVBand="0" w:evenVBand="0" w:oddHBand="0" w:evenHBand="1" w:firstRowFirstColumn="0" w:firstRowLastColumn="0" w:lastRowFirstColumn="0" w:lastRowLastColumn="0"/>
              <w:rPr>
                <w:rFonts w:eastAsia="Times New Roman" w:cs="Arial"/>
                <w:sz w:val="14"/>
                <w:szCs w:val="14"/>
              </w:rPr>
            </w:pPr>
            <w:r w:rsidRPr="00585BAD">
              <w:rPr>
                <w:rFonts w:eastAsia="Times New Roman" w:cs="Arial"/>
                <w:sz w:val="14"/>
                <w:szCs w:val="14"/>
              </w:rPr>
              <w:t>3</w:t>
            </w:r>
            <w:r w:rsidRPr="00585BAD">
              <w:rPr>
                <w:rFonts w:eastAsia="Times New Roman" w:cs="Arial"/>
                <w:sz w:val="14"/>
                <w:szCs w:val="14"/>
                <w:vertAlign w:val="superscript"/>
              </w:rPr>
              <w:t>e</w:t>
            </w:r>
            <w:r w:rsidRPr="00585BAD">
              <w:rPr>
                <w:rFonts w:eastAsia="Times New Roman" w:cs="Arial"/>
                <w:sz w:val="14"/>
                <w:szCs w:val="14"/>
              </w:rPr>
              <w:t xml:space="preserve"> échelon</w:t>
            </w:r>
          </w:p>
        </w:tc>
        <w:tc>
          <w:tcPr>
            <w:tcW w:w="4507" w:type="dxa"/>
            <w:vAlign w:val="center"/>
          </w:tcPr>
          <w:p w14:paraId="3CCE822E" w14:textId="230E5136" w:rsidR="002D490E" w:rsidRPr="00585BAD" w:rsidRDefault="002D490E" w:rsidP="00585BAD">
            <w:pPr>
              <w:jc w:val="left"/>
              <w:cnfStyle w:val="000000010000" w:firstRow="0" w:lastRow="0" w:firstColumn="0" w:lastColumn="0" w:oddVBand="0" w:evenVBand="0" w:oddHBand="0" w:evenHBand="1" w:firstRowFirstColumn="0" w:firstRowLastColumn="0" w:lastRowFirstColumn="0" w:lastRowLastColumn="0"/>
              <w:rPr>
                <w:rFonts w:eastAsia="Times New Roman" w:cs="Arial"/>
                <w:sz w:val="14"/>
                <w:szCs w:val="14"/>
              </w:rPr>
            </w:pPr>
            <w:r w:rsidRPr="00585BAD">
              <w:rPr>
                <w:rFonts w:eastAsia="Times New Roman" w:cs="Arial"/>
                <w:sz w:val="14"/>
                <w:szCs w:val="14"/>
              </w:rPr>
              <w:t>3/</w:t>
            </w:r>
            <w:r w:rsidR="00093950">
              <w:rPr>
                <w:rFonts w:eastAsia="Times New Roman" w:cs="Arial"/>
                <w:sz w:val="14"/>
                <w:szCs w:val="14"/>
              </w:rPr>
              <w:t>8</w:t>
            </w:r>
            <w:r w:rsidRPr="00585BAD">
              <w:rPr>
                <w:rFonts w:eastAsia="Times New Roman" w:cs="Arial"/>
                <w:sz w:val="14"/>
                <w:szCs w:val="14"/>
              </w:rPr>
              <w:t xml:space="preserve"> de l'ancienneté de services au-delà de 8 ans</w:t>
            </w:r>
          </w:p>
        </w:tc>
      </w:tr>
      <w:tr w:rsidR="002D490E" w14:paraId="7D3B732F" w14:textId="77777777" w:rsidTr="006C2564">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3652" w:type="dxa"/>
            <w:vAlign w:val="center"/>
          </w:tcPr>
          <w:p w14:paraId="12CAFD73" w14:textId="77777777" w:rsidR="002D490E" w:rsidRPr="00585BAD" w:rsidRDefault="00585BAD" w:rsidP="00585BAD">
            <w:pPr>
              <w:jc w:val="left"/>
              <w:rPr>
                <w:rFonts w:eastAsia="Times New Roman" w:cs="Arial"/>
                <w:b w:val="0"/>
                <w:sz w:val="14"/>
                <w:szCs w:val="14"/>
              </w:rPr>
            </w:pPr>
            <w:r w:rsidRPr="00585BAD">
              <w:rPr>
                <w:rFonts w:eastAsia="Times New Roman" w:cs="Arial"/>
                <w:b w:val="0"/>
                <w:sz w:val="14"/>
                <w:szCs w:val="14"/>
              </w:rPr>
              <w:t xml:space="preserve">À partir de 5 ans 4 mois </w:t>
            </w:r>
            <w:r w:rsidR="002D490E" w:rsidRPr="00585BAD">
              <w:rPr>
                <w:rFonts w:eastAsia="Times New Roman" w:cs="Arial"/>
                <w:b w:val="0"/>
                <w:sz w:val="14"/>
                <w:szCs w:val="14"/>
              </w:rPr>
              <w:t>et avant 8 ans</w:t>
            </w:r>
          </w:p>
        </w:tc>
        <w:tc>
          <w:tcPr>
            <w:tcW w:w="1730" w:type="dxa"/>
            <w:vAlign w:val="center"/>
          </w:tcPr>
          <w:p w14:paraId="1069D137" w14:textId="77777777" w:rsidR="002D490E" w:rsidRPr="00585BAD" w:rsidRDefault="002D490E" w:rsidP="00C80D71">
            <w:pPr>
              <w:jc w:val="center"/>
              <w:cnfStyle w:val="000000100000" w:firstRow="0" w:lastRow="0" w:firstColumn="0" w:lastColumn="0" w:oddVBand="0" w:evenVBand="0" w:oddHBand="1" w:evenHBand="0" w:firstRowFirstColumn="0" w:firstRowLastColumn="0" w:lastRowFirstColumn="0" w:lastRowLastColumn="0"/>
              <w:rPr>
                <w:rFonts w:eastAsia="Times New Roman" w:cs="Arial"/>
                <w:sz w:val="14"/>
                <w:szCs w:val="14"/>
              </w:rPr>
            </w:pPr>
            <w:r w:rsidRPr="00585BAD">
              <w:rPr>
                <w:rFonts w:eastAsia="Times New Roman" w:cs="Arial"/>
                <w:sz w:val="14"/>
                <w:szCs w:val="14"/>
              </w:rPr>
              <w:t>2</w:t>
            </w:r>
            <w:r w:rsidRPr="00585BAD">
              <w:rPr>
                <w:rFonts w:eastAsia="Times New Roman" w:cs="Arial"/>
                <w:sz w:val="14"/>
                <w:szCs w:val="14"/>
                <w:vertAlign w:val="superscript"/>
              </w:rPr>
              <w:t>e</w:t>
            </w:r>
            <w:r w:rsidRPr="00585BAD">
              <w:rPr>
                <w:rFonts w:eastAsia="Times New Roman" w:cs="Arial"/>
                <w:sz w:val="14"/>
                <w:szCs w:val="14"/>
              </w:rPr>
              <w:t xml:space="preserve"> échelon</w:t>
            </w:r>
          </w:p>
        </w:tc>
        <w:tc>
          <w:tcPr>
            <w:tcW w:w="4507" w:type="dxa"/>
            <w:vAlign w:val="center"/>
          </w:tcPr>
          <w:p w14:paraId="468BD371" w14:textId="0E9704B9" w:rsidR="002D490E" w:rsidRPr="00585BAD" w:rsidRDefault="002D490E" w:rsidP="00585BAD">
            <w:pPr>
              <w:jc w:val="left"/>
              <w:cnfStyle w:val="000000100000" w:firstRow="0" w:lastRow="0" w:firstColumn="0" w:lastColumn="0" w:oddVBand="0" w:evenVBand="0" w:oddHBand="1" w:evenHBand="0" w:firstRowFirstColumn="0" w:firstRowLastColumn="0" w:lastRowFirstColumn="0" w:lastRowLastColumn="0"/>
              <w:rPr>
                <w:rFonts w:eastAsia="Times New Roman" w:cs="Arial"/>
                <w:sz w:val="14"/>
                <w:szCs w:val="14"/>
              </w:rPr>
            </w:pPr>
            <w:r w:rsidRPr="00585BAD">
              <w:rPr>
                <w:rFonts w:eastAsia="Times New Roman" w:cs="Arial"/>
                <w:sz w:val="14"/>
                <w:szCs w:val="14"/>
              </w:rPr>
              <w:t>3/</w:t>
            </w:r>
            <w:r w:rsidR="00093950">
              <w:rPr>
                <w:rFonts w:eastAsia="Times New Roman" w:cs="Arial"/>
                <w:sz w:val="14"/>
                <w:szCs w:val="14"/>
              </w:rPr>
              <w:t>8</w:t>
            </w:r>
            <w:r w:rsidRPr="00585BAD">
              <w:rPr>
                <w:rFonts w:eastAsia="Times New Roman" w:cs="Arial"/>
                <w:sz w:val="14"/>
                <w:szCs w:val="14"/>
              </w:rPr>
              <w:t xml:space="preserve"> de l'ancienneté de services au-delà de 5 ans 4 mois</w:t>
            </w:r>
          </w:p>
        </w:tc>
      </w:tr>
      <w:tr w:rsidR="002D490E" w14:paraId="16941BCE" w14:textId="77777777" w:rsidTr="006C2564">
        <w:trPr>
          <w:cnfStyle w:val="000000010000" w:firstRow="0" w:lastRow="0" w:firstColumn="0" w:lastColumn="0" w:oddVBand="0" w:evenVBand="0" w:oddHBand="0" w:evenHBand="1"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3652" w:type="dxa"/>
            <w:vAlign w:val="center"/>
          </w:tcPr>
          <w:p w14:paraId="6CBEC9CF" w14:textId="77777777" w:rsidR="002D490E" w:rsidRPr="00585BAD" w:rsidRDefault="00585BAD" w:rsidP="00585BAD">
            <w:pPr>
              <w:jc w:val="left"/>
              <w:rPr>
                <w:rFonts w:eastAsia="Times New Roman" w:cs="Arial"/>
                <w:b w:val="0"/>
                <w:sz w:val="14"/>
                <w:szCs w:val="14"/>
              </w:rPr>
            </w:pPr>
            <w:r w:rsidRPr="00585BAD">
              <w:rPr>
                <w:rFonts w:eastAsia="Times New Roman" w:cs="Arial"/>
                <w:b w:val="0"/>
                <w:sz w:val="14"/>
                <w:szCs w:val="14"/>
              </w:rPr>
              <w:t xml:space="preserve">À partir de 2 ans 8 mois </w:t>
            </w:r>
            <w:r w:rsidR="002D490E" w:rsidRPr="00585BAD">
              <w:rPr>
                <w:rFonts w:eastAsia="Times New Roman" w:cs="Arial"/>
                <w:b w:val="0"/>
                <w:sz w:val="14"/>
                <w:szCs w:val="14"/>
              </w:rPr>
              <w:t>et avant 5 ans 4 mois</w:t>
            </w:r>
          </w:p>
        </w:tc>
        <w:tc>
          <w:tcPr>
            <w:tcW w:w="1730" w:type="dxa"/>
            <w:vAlign w:val="center"/>
          </w:tcPr>
          <w:p w14:paraId="6E50EE3A" w14:textId="77777777" w:rsidR="002D490E" w:rsidRPr="00585BAD" w:rsidRDefault="002D490E" w:rsidP="00C80D71">
            <w:pPr>
              <w:jc w:val="center"/>
              <w:cnfStyle w:val="000000010000" w:firstRow="0" w:lastRow="0" w:firstColumn="0" w:lastColumn="0" w:oddVBand="0" w:evenVBand="0" w:oddHBand="0" w:evenHBand="1" w:firstRowFirstColumn="0" w:firstRowLastColumn="0" w:lastRowFirstColumn="0" w:lastRowLastColumn="0"/>
              <w:rPr>
                <w:rFonts w:eastAsia="Times New Roman" w:cs="Arial"/>
                <w:sz w:val="14"/>
                <w:szCs w:val="14"/>
              </w:rPr>
            </w:pPr>
            <w:r w:rsidRPr="00585BAD">
              <w:rPr>
                <w:rFonts w:eastAsia="Times New Roman" w:cs="Arial"/>
                <w:sz w:val="14"/>
                <w:szCs w:val="14"/>
              </w:rPr>
              <w:t>2</w:t>
            </w:r>
            <w:r w:rsidRPr="00585BAD">
              <w:rPr>
                <w:rFonts w:eastAsia="Times New Roman" w:cs="Arial"/>
                <w:sz w:val="14"/>
                <w:szCs w:val="14"/>
                <w:vertAlign w:val="superscript"/>
              </w:rPr>
              <w:t>e</w:t>
            </w:r>
            <w:r w:rsidRPr="00585BAD">
              <w:rPr>
                <w:rFonts w:eastAsia="Times New Roman" w:cs="Arial"/>
                <w:sz w:val="14"/>
                <w:szCs w:val="14"/>
              </w:rPr>
              <w:t xml:space="preserve"> échelon</w:t>
            </w:r>
          </w:p>
        </w:tc>
        <w:tc>
          <w:tcPr>
            <w:tcW w:w="4507" w:type="dxa"/>
            <w:vAlign w:val="center"/>
          </w:tcPr>
          <w:p w14:paraId="31D013CB" w14:textId="77777777" w:rsidR="002D490E" w:rsidRPr="00585BAD" w:rsidRDefault="002D490E" w:rsidP="00585BAD">
            <w:pPr>
              <w:jc w:val="left"/>
              <w:cnfStyle w:val="000000010000" w:firstRow="0" w:lastRow="0" w:firstColumn="0" w:lastColumn="0" w:oddVBand="0" w:evenVBand="0" w:oddHBand="0" w:evenHBand="1" w:firstRowFirstColumn="0" w:firstRowLastColumn="0" w:lastRowFirstColumn="0" w:lastRowLastColumn="0"/>
              <w:rPr>
                <w:rFonts w:eastAsia="Times New Roman" w:cs="Arial"/>
                <w:sz w:val="14"/>
                <w:szCs w:val="14"/>
              </w:rPr>
            </w:pPr>
            <w:r w:rsidRPr="00585BAD">
              <w:rPr>
                <w:rFonts w:eastAsia="Times New Roman" w:cs="Arial"/>
                <w:sz w:val="14"/>
                <w:szCs w:val="14"/>
              </w:rPr>
              <w:t>Sans ancienneté</w:t>
            </w:r>
          </w:p>
        </w:tc>
      </w:tr>
      <w:tr w:rsidR="002D490E" w14:paraId="4E409C81" w14:textId="77777777" w:rsidTr="006C2564">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3652" w:type="dxa"/>
            <w:vAlign w:val="center"/>
          </w:tcPr>
          <w:p w14:paraId="4AFB6522" w14:textId="77777777" w:rsidR="002D490E" w:rsidRPr="00585BAD" w:rsidRDefault="00585BAD" w:rsidP="00585BAD">
            <w:pPr>
              <w:jc w:val="left"/>
              <w:rPr>
                <w:rFonts w:eastAsia="Times New Roman" w:cs="Arial"/>
                <w:b w:val="0"/>
                <w:sz w:val="14"/>
                <w:szCs w:val="14"/>
              </w:rPr>
            </w:pPr>
            <w:r w:rsidRPr="00585BAD">
              <w:rPr>
                <w:rFonts w:eastAsia="Times New Roman" w:cs="Arial"/>
                <w:b w:val="0"/>
                <w:sz w:val="14"/>
                <w:szCs w:val="14"/>
              </w:rPr>
              <w:t xml:space="preserve">À partir de 1 an 4 mois </w:t>
            </w:r>
            <w:r w:rsidR="002D490E" w:rsidRPr="00585BAD">
              <w:rPr>
                <w:rFonts w:eastAsia="Times New Roman" w:cs="Arial"/>
                <w:b w:val="0"/>
                <w:sz w:val="14"/>
                <w:szCs w:val="14"/>
              </w:rPr>
              <w:t>et avant 2 ans 8 mois</w:t>
            </w:r>
          </w:p>
        </w:tc>
        <w:tc>
          <w:tcPr>
            <w:tcW w:w="1730" w:type="dxa"/>
            <w:vAlign w:val="center"/>
          </w:tcPr>
          <w:p w14:paraId="2963A524" w14:textId="77777777" w:rsidR="002D490E" w:rsidRPr="00585BAD" w:rsidRDefault="002D490E" w:rsidP="00C80D71">
            <w:pPr>
              <w:jc w:val="center"/>
              <w:cnfStyle w:val="000000100000" w:firstRow="0" w:lastRow="0" w:firstColumn="0" w:lastColumn="0" w:oddVBand="0" w:evenVBand="0" w:oddHBand="1" w:evenHBand="0" w:firstRowFirstColumn="0" w:firstRowLastColumn="0" w:lastRowFirstColumn="0" w:lastRowLastColumn="0"/>
              <w:rPr>
                <w:rFonts w:eastAsia="Times New Roman" w:cs="Arial"/>
                <w:sz w:val="14"/>
                <w:szCs w:val="14"/>
              </w:rPr>
            </w:pPr>
            <w:r w:rsidRPr="00585BAD">
              <w:rPr>
                <w:rFonts w:eastAsia="Times New Roman" w:cs="Arial"/>
                <w:sz w:val="14"/>
                <w:szCs w:val="14"/>
              </w:rPr>
              <w:t>1</w:t>
            </w:r>
            <w:r w:rsidRPr="00585BAD">
              <w:rPr>
                <w:rFonts w:eastAsia="Times New Roman" w:cs="Arial"/>
                <w:sz w:val="14"/>
                <w:szCs w:val="14"/>
                <w:vertAlign w:val="superscript"/>
              </w:rPr>
              <w:t>er</w:t>
            </w:r>
            <w:r w:rsidRPr="00585BAD">
              <w:rPr>
                <w:rFonts w:eastAsia="Times New Roman" w:cs="Arial"/>
                <w:sz w:val="14"/>
                <w:szCs w:val="14"/>
              </w:rPr>
              <w:t xml:space="preserve"> échelon</w:t>
            </w:r>
          </w:p>
        </w:tc>
        <w:tc>
          <w:tcPr>
            <w:tcW w:w="4507" w:type="dxa"/>
            <w:vAlign w:val="center"/>
          </w:tcPr>
          <w:p w14:paraId="6EC31D1C" w14:textId="77777777" w:rsidR="002D490E" w:rsidRPr="00585BAD" w:rsidRDefault="002D490E" w:rsidP="00585BAD">
            <w:pPr>
              <w:jc w:val="left"/>
              <w:cnfStyle w:val="000000100000" w:firstRow="0" w:lastRow="0" w:firstColumn="0" w:lastColumn="0" w:oddVBand="0" w:evenVBand="0" w:oddHBand="1" w:evenHBand="0" w:firstRowFirstColumn="0" w:firstRowLastColumn="0" w:lastRowFirstColumn="0" w:lastRowLastColumn="0"/>
              <w:rPr>
                <w:rFonts w:eastAsia="Times New Roman" w:cs="Arial"/>
                <w:sz w:val="14"/>
                <w:szCs w:val="14"/>
              </w:rPr>
            </w:pPr>
            <w:r w:rsidRPr="00585BAD">
              <w:rPr>
                <w:rFonts w:eastAsia="Times New Roman" w:cs="Arial"/>
                <w:sz w:val="14"/>
                <w:szCs w:val="14"/>
              </w:rPr>
              <w:t>3/4 de l'ancienneté de services au-delà de 1 an 4 mois</w:t>
            </w:r>
          </w:p>
        </w:tc>
      </w:tr>
      <w:tr w:rsidR="002D490E" w14:paraId="03029C41" w14:textId="77777777" w:rsidTr="006C2564">
        <w:trPr>
          <w:cnfStyle w:val="000000010000" w:firstRow="0" w:lastRow="0" w:firstColumn="0" w:lastColumn="0" w:oddVBand="0" w:evenVBand="0" w:oddHBand="0" w:evenHBand="1"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3652" w:type="dxa"/>
            <w:vAlign w:val="center"/>
          </w:tcPr>
          <w:p w14:paraId="1FC0D8E8" w14:textId="77777777" w:rsidR="002D490E" w:rsidRPr="00585BAD" w:rsidRDefault="002D490E" w:rsidP="00585BAD">
            <w:pPr>
              <w:jc w:val="left"/>
              <w:rPr>
                <w:rFonts w:eastAsia="Times New Roman" w:cs="Arial"/>
                <w:b w:val="0"/>
                <w:sz w:val="14"/>
                <w:szCs w:val="14"/>
              </w:rPr>
            </w:pPr>
            <w:r w:rsidRPr="00585BAD">
              <w:rPr>
                <w:rFonts w:eastAsia="Times New Roman" w:cs="Arial"/>
                <w:b w:val="0"/>
                <w:sz w:val="14"/>
                <w:szCs w:val="14"/>
              </w:rPr>
              <w:t>Avant 1 an 4 mois</w:t>
            </w:r>
          </w:p>
        </w:tc>
        <w:tc>
          <w:tcPr>
            <w:tcW w:w="1730" w:type="dxa"/>
            <w:vAlign w:val="center"/>
          </w:tcPr>
          <w:p w14:paraId="444E002B" w14:textId="77777777" w:rsidR="002D490E" w:rsidRPr="00585BAD" w:rsidRDefault="002D490E" w:rsidP="00C80D71">
            <w:pPr>
              <w:jc w:val="center"/>
              <w:cnfStyle w:val="000000010000" w:firstRow="0" w:lastRow="0" w:firstColumn="0" w:lastColumn="0" w:oddVBand="0" w:evenVBand="0" w:oddHBand="0" w:evenHBand="1" w:firstRowFirstColumn="0" w:firstRowLastColumn="0" w:lastRowFirstColumn="0" w:lastRowLastColumn="0"/>
              <w:rPr>
                <w:rFonts w:eastAsia="Times New Roman" w:cs="Arial"/>
                <w:sz w:val="14"/>
                <w:szCs w:val="14"/>
              </w:rPr>
            </w:pPr>
            <w:r w:rsidRPr="00585BAD">
              <w:rPr>
                <w:rFonts w:eastAsia="Times New Roman" w:cs="Arial"/>
                <w:sz w:val="14"/>
                <w:szCs w:val="14"/>
              </w:rPr>
              <w:t>1</w:t>
            </w:r>
            <w:r w:rsidRPr="00585BAD">
              <w:rPr>
                <w:rFonts w:eastAsia="Times New Roman" w:cs="Arial"/>
                <w:sz w:val="14"/>
                <w:szCs w:val="14"/>
                <w:vertAlign w:val="superscript"/>
              </w:rPr>
              <w:t>er</w:t>
            </w:r>
            <w:r w:rsidRPr="00585BAD">
              <w:rPr>
                <w:rFonts w:eastAsia="Times New Roman" w:cs="Arial"/>
                <w:sz w:val="14"/>
                <w:szCs w:val="14"/>
              </w:rPr>
              <w:t xml:space="preserve"> échelon</w:t>
            </w:r>
          </w:p>
        </w:tc>
        <w:tc>
          <w:tcPr>
            <w:tcW w:w="4507" w:type="dxa"/>
            <w:vAlign w:val="center"/>
          </w:tcPr>
          <w:p w14:paraId="7F693AD3" w14:textId="77777777" w:rsidR="002D490E" w:rsidRPr="00585BAD" w:rsidRDefault="002D490E" w:rsidP="00585BAD">
            <w:pPr>
              <w:jc w:val="left"/>
              <w:cnfStyle w:val="000000010000" w:firstRow="0" w:lastRow="0" w:firstColumn="0" w:lastColumn="0" w:oddVBand="0" w:evenVBand="0" w:oddHBand="0" w:evenHBand="1" w:firstRowFirstColumn="0" w:firstRowLastColumn="0" w:lastRowFirstColumn="0" w:lastRowLastColumn="0"/>
              <w:rPr>
                <w:rFonts w:eastAsia="Times New Roman" w:cs="Arial"/>
                <w:sz w:val="14"/>
                <w:szCs w:val="14"/>
              </w:rPr>
            </w:pPr>
            <w:r w:rsidRPr="00585BAD">
              <w:rPr>
                <w:rFonts w:eastAsia="Times New Roman" w:cs="Arial"/>
                <w:sz w:val="14"/>
                <w:szCs w:val="14"/>
              </w:rPr>
              <w:t>Sans ancienneté</w:t>
            </w:r>
          </w:p>
        </w:tc>
      </w:tr>
    </w:tbl>
    <w:p w14:paraId="163116CC" w14:textId="77777777" w:rsidR="002D490E" w:rsidRPr="008F0D08" w:rsidRDefault="002D490E" w:rsidP="008F0D08">
      <w:pPr>
        <w:rPr>
          <w:sz w:val="16"/>
          <w:szCs w:val="14"/>
        </w:rPr>
      </w:pPr>
    </w:p>
    <w:p w14:paraId="744457E4" w14:textId="77777777" w:rsidR="000118D4" w:rsidRDefault="000118D4" w:rsidP="004A10DE">
      <w:pPr>
        <w:rPr>
          <w:sz w:val="16"/>
        </w:rPr>
      </w:pPr>
    </w:p>
    <w:tbl>
      <w:tblPr>
        <w:tblStyle w:val="Grilledutableau"/>
        <w:tblW w:w="0" w:type="auto"/>
        <w:shd w:val="clear" w:color="auto" w:fill="D9D9D9" w:themeFill="accent6" w:themeFillShade="D9"/>
        <w:tblLook w:val="04A0" w:firstRow="1" w:lastRow="0" w:firstColumn="1" w:lastColumn="0" w:noHBand="0" w:noVBand="1"/>
      </w:tblPr>
      <w:tblGrid>
        <w:gridCol w:w="5172"/>
        <w:gridCol w:w="2586"/>
        <w:gridCol w:w="2587"/>
      </w:tblGrid>
      <w:tr w:rsidR="000118D4" w14:paraId="2039EC51" w14:textId="77777777" w:rsidTr="00B76446">
        <w:trPr>
          <w:trHeight w:val="412"/>
        </w:trPr>
        <w:tc>
          <w:tcPr>
            <w:tcW w:w="10345" w:type="dxa"/>
            <w:gridSpan w:val="3"/>
            <w:shd w:val="clear" w:color="auto" w:fill="D9D9D9" w:themeFill="accent6" w:themeFillShade="D9"/>
            <w:vAlign w:val="center"/>
          </w:tcPr>
          <w:p w14:paraId="7CECB71E" w14:textId="77777777" w:rsidR="000118D4" w:rsidRPr="00B76446" w:rsidRDefault="00F5640C" w:rsidP="00B76446">
            <w:pPr>
              <w:jc w:val="center"/>
              <w:rPr>
                <w:b/>
                <w:sz w:val="16"/>
              </w:rPr>
            </w:pPr>
            <w:r>
              <w:rPr>
                <w:b/>
                <w:sz w:val="16"/>
              </w:rPr>
              <w:t>R</w:t>
            </w:r>
            <w:r w:rsidR="000118D4" w:rsidRPr="00B76446">
              <w:rPr>
                <w:b/>
                <w:sz w:val="16"/>
              </w:rPr>
              <w:t>ESERVE CENTRE DE GESTION</w:t>
            </w:r>
          </w:p>
        </w:tc>
      </w:tr>
      <w:tr w:rsidR="000118D4" w14:paraId="49CBE147" w14:textId="77777777" w:rsidTr="00B76446">
        <w:trPr>
          <w:trHeight w:val="560"/>
        </w:trPr>
        <w:tc>
          <w:tcPr>
            <w:tcW w:w="10345" w:type="dxa"/>
            <w:gridSpan w:val="3"/>
            <w:tcBorders>
              <w:bottom w:val="single" w:sz="4" w:space="0" w:color="auto"/>
            </w:tcBorders>
            <w:shd w:val="clear" w:color="auto" w:fill="D9D9D9" w:themeFill="accent6" w:themeFillShade="D9"/>
            <w:vAlign w:val="center"/>
          </w:tcPr>
          <w:p w14:paraId="692BA0FC" w14:textId="77777777" w:rsidR="000118D4" w:rsidRPr="00B76446" w:rsidRDefault="000118D4" w:rsidP="00B76446">
            <w:pPr>
              <w:jc w:val="center"/>
              <w:rPr>
                <w:b/>
                <w:sz w:val="16"/>
              </w:rPr>
            </w:pPr>
            <w:r w:rsidRPr="00B76446">
              <w:rPr>
                <w:b/>
                <w:sz w:val="16"/>
              </w:rPr>
              <w:t>RESULTAT REPRISE DES SERVICES PUBLICS</w:t>
            </w:r>
          </w:p>
        </w:tc>
      </w:tr>
      <w:tr w:rsidR="009A518F" w14:paraId="65AFBB45" w14:textId="77777777" w:rsidTr="009A518F">
        <w:trPr>
          <w:trHeight w:val="412"/>
        </w:trPr>
        <w:tc>
          <w:tcPr>
            <w:tcW w:w="5172" w:type="dxa"/>
            <w:tcBorders>
              <w:bottom w:val="nil"/>
              <w:right w:val="nil"/>
            </w:tcBorders>
            <w:shd w:val="clear" w:color="auto" w:fill="D9D9D9" w:themeFill="accent6" w:themeFillShade="D9"/>
            <w:vAlign w:val="center"/>
          </w:tcPr>
          <w:p w14:paraId="2D8E32B1" w14:textId="77777777" w:rsidR="009A518F" w:rsidRPr="00B76446" w:rsidRDefault="009A518F" w:rsidP="009A518F">
            <w:pPr>
              <w:jc w:val="left"/>
              <w:rPr>
                <w:b/>
                <w:sz w:val="16"/>
              </w:rPr>
            </w:pPr>
          </w:p>
        </w:tc>
        <w:tc>
          <w:tcPr>
            <w:tcW w:w="2586" w:type="dxa"/>
            <w:tcBorders>
              <w:left w:val="nil"/>
              <w:bottom w:val="nil"/>
              <w:right w:val="nil"/>
            </w:tcBorders>
            <w:shd w:val="clear" w:color="auto" w:fill="D9D9D9" w:themeFill="accent6" w:themeFillShade="D9"/>
            <w:vAlign w:val="center"/>
          </w:tcPr>
          <w:p w14:paraId="433B783B" w14:textId="77777777" w:rsidR="009A518F" w:rsidRPr="00B76446" w:rsidRDefault="009A518F" w:rsidP="009A518F">
            <w:pPr>
              <w:jc w:val="center"/>
              <w:rPr>
                <w:b/>
                <w:sz w:val="16"/>
              </w:rPr>
            </w:pPr>
            <w:r>
              <w:rPr>
                <w:b/>
                <w:sz w:val="16"/>
              </w:rPr>
              <w:t>Echelon</w:t>
            </w:r>
          </w:p>
        </w:tc>
        <w:tc>
          <w:tcPr>
            <w:tcW w:w="2587" w:type="dxa"/>
            <w:tcBorders>
              <w:left w:val="nil"/>
              <w:bottom w:val="nil"/>
            </w:tcBorders>
            <w:shd w:val="clear" w:color="auto" w:fill="D9D9D9" w:themeFill="accent6" w:themeFillShade="D9"/>
            <w:vAlign w:val="center"/>
          </w:tcPr>
          <w:p w14:paraId="5B8057A8" w14:textId="77777777" w:rsidR="009A518F" w:rsidRPr="00B76446" w:rsidRDefault="009A518F" w:rsidP="009A518F">
            <w:pPr>
              <w:jc w:val="center"/>
              <w:rPr>
                <w:b/>
                <w:sz w:val="16"/>
              </w:rPr>
            </w:pPr>
            <w:r>
              <w:rPr>
                <w:b/>
                <w:sz w:val="16"/>
              </w:rPr>
              <w:t>Ancienneté</w:t>
            </w:r>
          </w:p>
        </w:tc>
      </w:tr>
      <w:tr w:rsidR="009A518F" w14:paraId="293560EC" w14:textId="77777777" w:rsidTr="009A518F">
        <w:trPr>
          <w:trHeight w:val="417"/>
        </w:trPr>
        <w:tc>
          <w:tcPr>
            <w:tcW w:w="5172" w:type="dxa"/>
            <w:tcBorders>
              <w:top w:val="nil"/>
              <w:bottom w:val="nil"/>
              <w:right w:val="nil"/>
            </w:tcBorders>
            <w:shd w:val="clear" w:color="auto" w:fill="D9D9D9" w:themeFill="accent6" w:themeFillShade="D9"/>
            <w:vAlign w:val="center"/>
          </w:tcPr>
          <w:p w14:paraId="21B02DD8" w14:textId="77777777" w:rsidR="009A518F" w:rsidRPr="00B76446" w:rsidRDefault="009A518F" w:rsidP="00B76446">
            <w:pPr>
              <w:jc w:val="left"/>
              <w:rPr>
                <w:b/>
                <w:sz w:val="16"/>
              </w:rPr>
            </w:pPr>
            <w:r>
              <w:rPr>
                <w:b/>
                <w:sz w:val="16"/>
              </w:rPr>
              <w:t>Classement obtenu suite à reprise des services de droit public</w:t>
            </w:r>
          </w:p>
        </w:tc>
        <w:tc>
          <w:tcPr>
            <w:tcW w:w="2586" w:type="dxa"/>
            <w:tcBorders>
              <w:top w:val="nil"/>
              <w:left w:val="nil"/>
              <w:bottom w:val="nil"/>
              <w:right w:val="nil"/>
            </w:tcBorders>
            <w:shd w:val="clear" w:color="auto" w:fill="D9D9D9" w:themeFill="accent6" w:themeFillShade="D9"/>
            <w:vAlign w:val="center"/>
          </w:tcPr>
          <w:p w14:paraId="7EDB80E5" w14:textId="77777777" w:rsidR="009A518F" w:rsidRPr="00B76446" w:rsidRDefault="009A518F" w:rsidP="00B76446">
            <w:pPr>
              <w:jc w:val="center"/>
              <w:rPr>
                <w:b/>
                <w:sz w:val="16"/>
              </w:rPr>
            </w:pPr>
          </w:p>
        </w:tc>
        <w:tc>
          <w:tcPr>
            <w:tcW w:w="2587" w:type="dxa"/>
            <w:tcBorders>
              <w:top w:val="nil"/>
              <w:left w:val="nil"/>
              <w:bottom w:val="nil"/>
            </w:tcBorders>
            <w:shd w:val="clear" w:color="auto" w:fill="D9D9D9" w:themeFill="accent6" w:themeFillShade="D9"/>
            <w:vAlign w:val="center"/>
          </w:tcPr>
          <w:p w14:paraId="45ECD1B2" w14:textId="77777777" w:rsidR="009A518F" w:rsidRPr="00B76446" w:rsidRDefault="009A518F" w:rsidP="00B76446">
            <w:pPr>
              <w:jc w:val="center"/>
              <w:rPr>
                <w:b/>
                <w:sz w:val="16"/>
              </w:rPr>
            </w:pPr>
          </w:p>
        </w:tc>
      </w:tr>
      <w:tr w:rsidR="000118D4" w14:paraId="73DA92E8" w14:textId="77777777" w:rsidTr="00B76446">
        <w:trPr>
          <w:trHeight w:val="424"/>
        </w:trPr>
        <w:tc>
          <w:tcPr>
            <w:tcW w:w="5172" w:type="dxa"/>
            <w:tcBorders>
              <w:top w:val="nil"/>
              <w:bottom w:val="nil"/>
              <w:right w:val="nil"/>
            </w:tcBorders>
            <w:shd w:val="clear" w:color="auto" w:fill="D9D9D9" w:themeFill="accent6" w:themeFillShade="D9"/>
            <w:vAlign w:val="center"/>
          </w:tcPr>
          <w:p w14:paraId="7FD40D9B" w14:textId="77777777" w:rsidR="000118D4" w:rsidRPr="00B76446" w:rsidRDefault="009A518F" w:rsidP="00B76446">
            <w:pPr>
              <w:jc w:val="left"/>
              <w:rPr>
                <w:b/>
                <w:sz w:val="16"/>
              </w:rPr>
            </w:pPr>
            <w:r>
              <w:rPr>
                <w:b/>
                <w:sz w:val="16"/>
              </w:rPr>
              <w:t xml:space="preserve"> + </w:t>
            </w:r>
            <w:r w:rsidR="00522829" w:rsidRPr="00B76446">
              <w:rPr>
                <w:b/>
                <w:sz w:val="16"/>
              </w:rPr>
              <w:t>Service national, civique, volontariat</w:t>
            </w:r>
            <w:r w:rsidR="00522829">
              <w:rPr>
                <w:b/>
                <w:sz w:val="16"/>
              </w:rPr>
              <w:t xml:space="preserve"> (repris en totalité)</w:t>
            </w:r>
          </w:p>
        </w:tc>
        <w:tc>
          <w:tcPr>
            <w:tcW w:w="5173" w:type="dxa"/>
            <w:gridSpan w:val="2"/>
            <w:tcBorders>
              <w:top w:val="nil"/>
              <w:left w:val="nil"/>
              <w:bottom w:val="nil"/>
            </w:tcBorders>
            <w:shd w:val="clear" w:color="auto" w:fill="D9D9D9" w:themeFill="accent6" w:themeFillShade="D9"/>
            <w:vAlign w:val="center"/>
          </w:tcPr>
          <w:p w14:paraId="051AE547" w14:textId="77777777" w:rsidR="000118D4" w:rsidRPr="00B76446" w:rsidRDefault="00B76446" w:rsidP="00B76446">
            <w:pPr>
              <w:jc w:val="center"/>
              <w:rPr>
                <w:b/>
                <w:sz w:val="16"/>
              </w:rPr>
            </w:pPr>
            <w:r>
              <w:rPr>
                <w:b/>
                <w:sz w:val="16"/>
              </w:rPr>
              <w:t>a</w:t>
            </w:r>
            <w:r w:rsidR="000118D4" w:rsidRPr="00B76446">
              <w:rPr>
                <w:b/>
                <w:sz w:val="16"/>
              </w:rPr>
              <w:t>n(s)        mois         jour(s)</w:t>
            </w:r>
          </w:p>
        </w:tc>
      </w:tr>
      <w:tr w:rsidR="00B76446" w14:paraId="72E8C86D" w14:textId="77777777" w:rsidTr="006D308C">
        <w:tc>
          <w:tcPr>
            <w:tcW w:w="10345" w:type="dxa"/>
            <w:gridSpan w:val="3"/>
            <w:tcBorders>
              <w:top w:val="nil"/>
              <w:bottom w:val="nil"/>
            </w:tcBorders>
            <w:shd w:val="clear" w:color="auto" w:fill="D9D9D9" w:themeFill="accent6" w:themeFillShade="D9"/>
            <w:vAlign w:val="center"/>
          </w:tcPr>
          <w:p w14:paraId="2342BE60" w14:textId="77777777" w:rsidR="00B76446" w:rsidRDefault="00B76446" w:rsidP="00B76446">
            <w:pPr>
              <w:jc w:val="left"/>
              <w:rPr>
                <w:b/>
                <w:sz w:val="16"/>
              </w:rPr>
            </w:pPr>
          </w:p>
          <w:p w14:paraId="528E3886" w14:textId="77777777" w:rsidR="00B76446" w:rsidRDefault="00B76446" w:rsidP="00B76446">
            <w:pPr>
              <w:jc w:val="left"/>
              <w:rPr>
                <w:b/>
                <w:sz w:val="16"/>
              </w:rPr>
            </w:pPr>
            <w:r>
              <w:rPr>
                <w:b/>
                <w:noProof/>
                <w:sz w:val="16"/>
              </w:rPr>
              <mc:AlternateContent>
                <mc:Choice Requires="wps">
                  <w:drawing>
                    <wp:anchor distT="0" distB="0" distL="114300" distR="114300" simplePos="0" relativeHeight="251653120" behindDoc="0" locked="0" layoutInCell="1" allowOverlap="1" wp14:anchorId="4283DAE6" wp14:editId="57718531">
                      <wp:simplePos x="0" y="0"/>
                      <wp:positionH relativeFrom="column">
                        <wp:posOffset>73424</wp:posOffset>
                      </wp:positionH>
                      <wp:positionV relativeFrom="paragraph">
                        <wp:posOffset>11699</wp:posOffset>
                      </wp:positionV>
                      <wp:extent cx="280327" cy="66745"/>
                      <wp:effectExtent l="0" t="19050" r="43815" b="47625"/>
                      <wp:wrapNone/>
                      <wp:docPr id="7" name="Flèche droite rayée 7"/>
                      <wp:cNvGraphicFramePr/>
                      <a:graphic xmlns:a="http://schemas.openxmlformats.org/drawingml/2006/main">
                        <a:graphicData uri="http://schemas.microsoft.com/office/word/2010/wordprocessingShape">
                          <wps:wsp>
                            <wps:cNvSpPr/>
                            <wps:spPr>
                              <a:xfrm>
                                <a:off x="0" y="0"/>
                                <a:ext cx="280327" cy="66745"/>
                              </a:xfrm>
                              <a:prstGeom prst="strip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680FC8AB"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Flèche droite rayée 7" o:spid="_x0000_s1026" type="#_x0000_t93" style="position:absolute;margin-left:5.8pt;margin-top:.9pt;width:22.05pt;height:5.25pt;z-index:2516531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" adj="19029" fillcolor="#853217 [3204]" strokecolor="#42180b [1604]" strokeweight="2pt"/>
                  </w:pict>
                </mc:Fallback>
              </mc:AlternateContent>
            </w:r>
            <w:r>
              <w:rPr>
                <w:b/>
                <w:sz w:val="16"/>
              </w:rPr>
              <w:t xml:space="preserve">               Soit un classement au            </w:t>
            </w:r>
            <w:proofErr w:type="spellStart"/>
            <w:r>
              <w:rPr>
                <w:b/>
                <w:sz w:val="16"/>
              </w:rPr>
              <w:t>ème</w:t>
            </w:r>
            <w:proofErr w:type="spellEnd"/>
            <w:r>
              <w:rPr>
                <w:b/>
                <w:sz w:val="16"/>
              </w:rPr>
              <w:t xml:space="preserve"> échelon du grade de                                                 IB           IM</w:t>
            </w:r>
          </w:p>
          <w:p w14:paraId="351B49BE" w14:textId="77777777" w:rsidR="00B76446" w:rsidRPr="00B76446" w:rsidRDefault="00B76446" w:rsidP="00B76446">
            <w:pPr>
              <w:jc w:val="left"/>
              <w:rPr>
                <w:b/>
                <w:sz w:val="16"/>
              </w:rPr>
            </w:pPr>
          </w:p>
        </w:tc>
      </w:tr>
    </w:tbl>
    <w:p w14:paraId="675DE599" w14:textId="77777777" w:rsidR="00B76446" w:rsidRDefault="00B76446" w:rsidP="004A10DE">
      <w:pPr>
        <w:rPr>
          <w:sz w:val="16"/>
        </w:rPr>
      </w:pPr>
    </w:p>
    <w:p w14:paraId="183DFCEB" w14:textId="77777777" w:rsidR="00F5640C" w:rsidRDefault="00F5640C" w:rsidP="004A10DE">
      <w:pPr>
        <w:rPr>
          <w:sz w:val="16"/>
        </w:rPr>
      </w:pPr>
    </w:p>
    <w:p w14:paraId="1D1C9126" w14:textId="77777777" w:rsidR="00B76446" w:rsidRDefault="00B76446" w:rsidP="00F647CF">
      <w:pPr>
        <w:pStyle w:val="Paragraphedeliste"/>
        <w:rPr>
          <w:b/>
          <w:sz w:val="16"/>
          <w:u w:val="single"/>
        </w:rPr>
      </w:pPr>
      <w:r w:rsidRPr="00B76446">
        <w:rPr>
          <w:b/>
          <w:sz w:val="16"/>
          <w:u w:val="single"/>
        </w:rPr>
        <w:t>MAINTIEN D’INDICE</w:t>
      </w:r>
    </w:p>
    <w:p w14:paraId="6BF9271C" w14:textId="77777777" w:rsidR="00F5640C" w:rsidRPr="008F0D08" w:rsidRDefault="00F5640C" w:rsidP="008F0D08">
      <w:pPr>
        <w:rPr>
          <w:b/>
          <w:sz w:val="16"/>
          <w:u w:val="single"/>
        </w:rPr>
      </w:pPr>
    </w:p>
    <w:p w14:paraId="505E41E0" w14:textId="77777777" w:rsidR="00B76446" w:rsidRPr="00B76446" w:rsidRDefault="00F677E2" w:rsidP="00B76446">
      <w:pPr>
        <w:rPr>
          <w:sz w:val="16"/>
        </w:rPr>
      </w:pPr>
      <w:r w:rsidRPr="00F677E2">
        <w:rPr>
          <w:noProof/>
          <w:sz w:val="16"/>
        </w:rPr>
        <mc:AlternateContent>
          <mc:Choice Requires="wps">
            <w:drawing>
              <wp:anchor distT="0" distB="0" distL="114300" distR="114300" simplePos="0" relativeHeight="251655168" behindDoc="0" locked="0" layoutInCell="1" allowOverlap="1" wp14:anchorId="390F8843" wp14:editId="23EB358D">
                <wp:simplePos x="0" y="0"/>
                <wp:positionH relativeFrom="column">
                  <wp:align>center</wp:align>
                </wp:positionH>
                <wp:positionV relativeFrom="paragraph">
                  <wp:posOffset>0</wp:posOffset>
                </wp:positionV>
                <wp:extent cx="6405356" cy="1403985"/>
                <wp:effectExtent l="0" t="0" r="14605" b="21590"/>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5356" cy="1403985"/>
                        </a:xfrm>
                        <a:prstGeom prst="rect">
                          <a:avLst/>
                        </a:prstGeom>
                        <a:solidFill>
                          <a:srgbClr val="FFFFFF"/>
                        </a:solidFill>
                        <a:ln w="9525">
                          <a:solidFill>
                            <a:srgbClr val="000000"/>
                          </a:solidFill>
                          <a:miter lim="800000"/>
                          <a:headEnd/>
                          <a:tailEnd/>
                        </a:ln>
                      </wps:spPr>
                      <wps:txbx>
                        <w:txbxContent>
                          <w:p w14:paraId="64CF1E41" w14:textId="77777777" w:rsidR="00AB791D" w:rsidRPr="009F7DE5" w:rsidRDefault="00AB791D" w:rsidP="00AB7D38">
                            <w:pPr>
                              <w:rPr>
                                <w:sz w:val="18"/>
                                <w:szCs w:val="18"/>
                                <w:u w:val="single"/>
                              </w:rPr>
                            </w:pPr>
                            <w:r w:rsidRPr="009F7DE5">
                              <w:rPr>
                                <w:sz w:val="18"/>
                                <w:szCs w:val="18"/>
                                <w:u w:val="single"/>
                              </w:rPr>
                              <w:t>Rappel de la règle</w:t>
                            </w:r>
                          </w:p>
                          <w:p w14:paraId="78C89461" w14:textId="77777777" w:rsidR="00AB791D" w:rsidRPr="009F7DE5" w:rsidRDefault="00AB791D" w:rsidP="00F677E2">
                            <w:pPr>
                              <w:rPr>
                                <w:sz w:val="18"/>
                                <w:szCs w:val="18"/>
                              </w:rPr>
                            </w:pPr>
                            <w:r w:rsidRPr="009F7DE5">
                              <w:rPr>
                                <w:sz w:val="18"/>
                                <w:szCs w:val="18"/>
                              </w:rPr>
                              <w:t>Les agents qui avaient, avant leur nomination, la qualité d’agent contractuel de droit public, classés à un échelon doté d’un indice brut conduisant à une rémunération inférieure à celle dont ils bénéficiaient avant leur nomination conservent à titre personnel le bénéfice d’un indice brut fixé de façon à permettre le maintien de leur rémunération antérieure, jusqu’au jour où ils bénéficient dans leur grade d’un indice brut conduisant à une rémunération au moins égale au montant de la rémunération maintenue. Toutefois, l’indice brut ainsi déterminé ne peut excéder l’indice brut afférent au dernier échelon du grade dans lequel ils sont classés.</w:t>
                            </w:r>
                          </w:p>
                          <w:p w14:paraId="41F1353D" w14:textId="77777777" w:rsidR="00AB791D" w:rsidRPr="009F7DE5" w:rsidRDefault="00AB791D" w:rsidP="00F677E2">
                            <w:pPr>
                              <w:rPr>
                                <w:sz w:val="18"/>
                                <w:szCs w:val="18"/>
                              </w:rPr>
                            </w:pPr>
                            <w:r w:rsidRPr="009F7DE5">
                              <w:rPr>
                                <w:sz w:val="18"/>
                                <w:szCs w:val="18"/>
                              </w:rPr>
                              <w:t>L’agent contractuel doit justifier, pour bénéficier du maintien de sa rémunération antérieure, de six mois de services effectifs en qualité d’agent public contractuel pendant les douze mois précédant sa nomination dans le cadre d’emplois de recrutement.</w:t>
                            </w:r>
                          </w:p>
                          <w:p w14:paraId="5D94437E" w14:textId="77777777" w:rsidR="00AB791D" w:rsidRPr="009F7DE5" w:rsidRDefault="00AB791D" w:rsidP="00F677E2">
                            <w:pPr>
                              <w:rPr>
                                <w:sz w:val="18"/>
                                <w:szCs w:val="18"/>
                              </w:rPr>
                            </w:pPr>
                            <w:r w:rsidRPr="009F7DE5">
                              <w:rPr>
                                <w:sz w:val="18"/>
                                <w:szCs w:val="18"/>
                              </w:rPr>
                              <w:t>La rémunération prise en compte pour l’application du premier alinéa correspond à la moyenne des six meilleures rémunérations perçues en cette qualité pendant les douze mois précédant la nomination. Cette rémunération ne prend en compte aucun élément accessoire lié à la situation familiale (SFT), au lieu de travail (Indemnité de résidence) ou aux frais de transport.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90F8843" id="_x0000_t202" coordsize="21600,21600" o:spt="202" path="m,l,21600r21600,l21600,xe">
                <v:stroke joinstyle="miter"/>
                <v:path gradientshapeok="t" o:connecttype="rect"/>
              </v:shapetype>
              <v:shape id="Zone de texte 2" o:spid="_x0000_s1026" type="#_x0000_t202" style="position:absolute;left:0;text-align:left;margin-left:0;margin-top:0;width:504.35pt;height:110.55pt;z-index:251655168;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">
                <v:textbox style="mso-fit-shape-to-text:t">
                  <w:txbxContent>
                    <w:p w14:paraId="64CF1E41" w14:textId="77777777" w:rsidR="00AB791D" w:rsidRPr="009F7DE5" w:rsidRDefault="00AB791D" w:rsidP="00AB7D38">
                      <w:pPr>
                        <w:rPr>
                          <w:sz w:val="18"/>
                          <w:szCs w:val="18"/>
                          <w:u w:val="single"/>
                        </w:rPr>
                      </w:pPr>
                      <w:r w:rsidRPr="009F7DE5">
                        <w:rPr>
                          <w:sz w:val="18"/>
                          <w:szCs w:val="18"/>
                          <w:u w:val="single"/>
                        </w:rPr>
                        <w:t>Rappel de la règle</w:t>
                      </w:r>
                    </w:p>
                    <w:p w14:paraId="78C89461" w14:textId="77777777" w:rsidR="00AB791D" w:rsidRPr="009F7DE5" w:rsidRDefault="00AB791D" w:rsidP="00F677E2">
                      <w:pPr>
                        <w:rPr>
                          <w:sz w:val="18"/>
                          <w:szCs w:val="18"/>
                        </w:rPr>
                      </w:pPr>
                      <w:r w:rsidRPr="009F7DE5">
                        <w:rPr>
                          <w:sz w:val="18"/>
                          <w:szCs w:val="18"/>
                        </w:rPr>
                        <w:t>Les agents qui avaient, avant leur nomination, la qualité d’agent contractuel de droit public, classés à un échelon doté d’un indice brut conduisant à une rémunération inférieure à celle dont ils bénéficiaient avant leur nomination conservent à titre personnel le bénéfice d’un indice brut fixé de façon à permettre le maintien de leur rémunération antérieure, jusqu’au jour où ils bénéficient dans leur grade d’un indice brut conduisant à une rémunération au moins égale au montant de la rémunération maintenue. Toutefois, l’indice brut ainsi déterminé ne peut excéder l’indice brut afférent au dernier échelon du grade dans lequel ils sont classés.</w:t>
                      </w:r>
                    </w:p>
                    <w:p w14:paraId="41F1353D" w14:textId="77777777" w:rsidR="00AB791D" w:rsidRPr="009F7DE5" w:rsidRDefault="00AB791D" w:rsidP="00F677E2">
                      <w:pPr>
                        <w:rPr>
                          <w:sz w:val="18"/>
                          <w:szCs w:val="18"/>
                        </w:rPr>
                      </w:pPr>
                      <w:r w:rsidRPr="009F7DE5">
                        <w:rPr>
                          <w:sz w:val="18"/>
                          <w:szCs w:val="18"/>
                        </w:rPr>
                        <w:t>L’agent contractuel doit justifier, pour bénéficier du maintien de sa rémunération antérieure, de six mois de services effectifs en qualité d’agent public contractuel pendant les douze mois précédant sa nomination dans le cadre d’emplois de recrutement.</w:t>
                      </w:r>
                    </w:p>
                    <w:p w14:paraId="5D94437E" w14:textId="77777777" w:rsidR="00AB791D" w:rsidRPr="009F7DE5" w:rsidRDefault="00AB791D" w:rsidP="00F677E2">
                      <w:pPr>
                        <w:rPr>
                          <w:sz w:val="18"/>
                          <w:szCs w:val="18"/>
                        </w:rPr>
                      </w:pPr>
                      <w:r w:rsidRPr="009F7DE5">
                        <w:rPr>
                          <w:sz w:val="18"/>
                          <w:szCs w:val="18"/>
                        </w:rPr>
                        <w:t>La rémunération prise en compte pour l’application du premier alinéa correspond à la moyenne des six meilleures rémunérations perçues en cette qualité pendant les douze mois précédant la nomination. Cette rémunération ne prend en compte aucun élément accessoire lié à la situation familiale (SFT), au lieu de travail (Indemnité de résidence) ou aux frais de transport.</w:t>
                      </w:r>
                    </w:p>
                  </w:txbxContent>
                </v:textbox>
              </v:shape>
            </w:pict>
          </mc:Fallback>
        </mc:AlternateContent>
      </w:r>
    </w:p>
    <w:p w14:paraId="4B120D02" w14:textId="77777777" w:rsidR="00B76446" w:rsidRDefault="00B76446" w:rsidP="004A10DE">
      <w:pPr>
        <w:rPr>
          <w:sz w:val="16"/>
        </w:rPr>
      </w:pPr>
    </w:p>
    <w:p w14:paraId="0E89EF61" w14:textId="77777777" w:rsidR="00B76446" w:rsidRDefault="00B76446" w:rsidP="004A10DE">
      <w:pPr>
        <w:rPr>
          <w:sz w:val="16"/>
        </w:rPr>
      </w:pPr>
    </w:p>
    <w:p w14:paraId="5CB1140F" w14:textId="77777777" w:rsidR="00B76446" w:rsidRDefault="00B76446" w:rsidP="004A10DE">
      <w:pPr>
        <w:rPr>
          <w:sz w:val="16"/>
        </w:rPr>
      </w:pPr>
    </w:p>
    <w:p w14:paraId="105B69A8" w14:textId="77777777" w:rsidR="00F677E2" w:rsidRDefault="00F677E2" w:rsidP="004A10DE">
      <w:pPr>
        <w:rPr>
          <w:sz w:val="16"/>
        </w:rPr>
      </w:pPr>
    </w:p>
    <w:p w14:paraId="1DF0FC38" w14:textId="77777777" w:rsidR="00F677E2" w:rsidRDefault="00F677E2" w:rsidP="004A10DE">
      <w:pPr>
        <w:rPr>
          <w:sz w:val="16"/>
        </w:rPr>
      </w:pPr>
    </w:p>
    <w:p w14:paraId="4108ADEF" w14:textId="77777777" w:rsidR="00F677E2" w:rsidRDefault="00F677E2" w:rsidP="004A10DE">
      <w:pPr>
        <w:rPr>
          <w:sz w:val="16"/>
        </w:rPr>
      </w:pPr>
    </w:p>
    <w:p w14:paraId="05058F81" w14:textId="77777777" w:rsidR="00F677E2" w:rsidRDefault="00F677E2" w:rsidP="004A10DE">
      <w:pPr>
        <w:rPr>
          <w:sz w:val="16"/>
        </w:rPr>
      </w:pPr>
    </w:p>
    <w:p w14:paraId="415F0DFF" w14:textId="77777777" w:rsidR="00F677E2" w:rsidRDefault="00F677E2" w:rsidP="004A10DE">
      <w:pPr>
        <w:rPr>
          <w:sz w:val="16"/>
        </w:rPr>
      </w:pPr>
    </w:p>
    <w:p w14:paraId="76A8CA12" w14:textId="77777777" w:rsidR="00F677E2" w:rsidRDefault="00F677E2" w:rsidP="004A10DE">
      <w:pPr>
        <w:rPr>
          <w:sz w:val="16"/>
        </w:rPr>
      </w:pPr>
    </w:p>
    <w:p w14:paraId="445D1DF5" w14:textId="77777777" w:rsidR="00F677E2" w:rsidRDefault="00F677E2" w:rsidP="004A10DE">
      <w:pPr>
        <w:rPr>
          <w:sz w:val="16"/>
        </w:rPr>
      </w:pPr>
    </w:p>
    <w:p w14:paraId="43531EF0" w14:textId="77777777" w:rsidR="00F677E2" w:rsidRDefault="00F677E2" w:rsidP="004A10DE">
      <w:pPr>
        <w:rPr>
          <w:sz w:val="16"/>
        </w:rPr>
      </w:pPr>
    </w:p>
    <w:p w14:paraId="66D6BC58" w14:textId="77777777" w:rsidR="00AB7D38" w:rsidRDefault="00AB7D38" w:rsidP="00F677E2">
      <w:pPr>
        <w:rPr>
          <w:b/>
          <w:sz w:val="16"/>
        </w:rPr>
      </w:pPr>
    </w:p>
    <w:p w14:paraId="57047008" w14:textId="77777777" w:rsidR="00F5640C" w:rsidRDefault="00F5640C" w:rsidP="00F677E2">
      <w:pPr>
        <w:rPr>
          <w:b/>
          <w:sz w:val="16"/>
          <w:u w:val="single"/>
        </w:rPr>
      </w:pPr>
    </w:p>
    <w:p w14:paraId="604ACA9B" w14:textId="77777777" w:rsidR="009F7DE5" w:rsidRDefault="009F7DE5" w:rsidP="00F677E2">
      <w:pPr>
        <w:rPr>
          <w:b/>
          <w:sz w:val="16"/>
          <w:u w:val="single"/>
        </w:rPr>
      </w:pPr>
    </w:p>
    <w:p w14:paraId="304B8522" w14:textId="77777777" w:rsidR="009F7DE5" w:rsidRDefault="009F7DE5" w:rsidP="00F677E2">
      <w:pPr>
        <w:rPr>
          <w:b/>
          <w:sz w:val="16"/>
          <w:u w:val="single"/>
        </w:rPr>
      </w:pPr>
    </w:p>
    <w:p w14:paraId="5C3F479C" w14:textId="77777777" w:rsidR="009F7DE5" w:rsidRDefault="009F7DE5" w:rsidP="00F677E2">
      <w:pPr>
        <w:rPr>
          <w:b/>
          <w:sz w:val="16"/>
          <w:u w:val="single"/>
        </w:rPr>
      </w:pPr>
    </w:p>
    <w:p w14:paraId="02AB18D9" w14:textId="77777777" w:rsidR="009F7DE5" w:rsidRDefault="009F7DE5" w:rsidP="00F677E2">
      <w:pPr>
        <w:rPr>
          <w:b/>
          <w:sz w:val="16"/>
          <w:u w:val="single"/>
        </w:rPr>
      </w:pPr>
    </w:p>
    <w:p w14:paraId="78E4E2E4" w14:textId="77777777" w:rsidR="00F677E2" w:rsidRPr="009F7DE5" w:rsidRDefault="00F677E2" w:rsidP="00F677E2">
      <w:pPr>
        <w:rPr>
          <w:sz w:val="18"/>
          <w:szCs w:val="18"/>
        </w:rPr>
      </w:pPr>
      <w:r w:rsidRPr="009F7DE5">
        <w:rPr>
          <w:b/>
          <w:sz w:val="18"/>
          <w:szCs w:val="18"/>
          <w:u w:val="single"/>
        </w:rPr>
        <w:t>IMPORTANT</w:t>
      </w:r>
      <w:r w:rsidRPr="009F7DE5">
        <w:rPr>
          <w:sz w:val="18"/>
          <w:szCs w:val="18"/>
        </w:rPr>
        <w:t xml:space="preserve"> : </w:t>
      </w:r>
      <w:r w:rsidRPr="009F7DE5">
        <w:rPr>
          <w:b/>
          <w:sz w:val="18"/>
          <w:szCs w:val="18"/>
        </w:rPr>
        <w:t>Incidence des primes versées dans le cadre d’emplois d’accueil</w:t>
      </w:r>
    </w:p>
    <w:p w14:paraId="7FE14F85" w14:textId="77777777" w:rsidR="00F5640C" w:rsidRPr="009F7DE5" w:rsidRDefault="00F5640C" w:rsidP="00F677E2">
      <w:pPr>
        <w:rPr>
          <w:b/>
          <w:sz w:val="18"/>
          <w:szCs w:val="18"/>
        </w:rPr>
      </w:pPr>
    </w:p>
    <w:p w14:paraId="01B49A7B" w14:textId="758907F8" w:rsidR="00F677E2" w:rsidRPr="009F7DE5" w:rsidRDefault="00F677E2" w:rsidP="00F677E2">
      <w:pPr>
        <w:rPr>
          <w:sz w:val="18"/>
          <w:szCs w:val="18"/>
        </w:rPr>
      </w:pPr>
      <w:r w:rsidRPr="009F7DE5">
        <w:rPr>
          <w:sz w:val="18"/>
          <w:szCs w:val="18"/>
        </w:rPr>
        <w:t>La DGCL</w:t>
      </w:r>
      <w:r w:rsidRPr="009F7DE5">
        <w:rPr>
          <w:sz w:val="18"/>
          <w:szCs w:val="18"/>
          <w:vertAlign w:val="superscript"/>
        </w:rPr>
        <w:t xml:space="preserve"> (</w:t>
      </w:r>
      <w:r w:rsidRPr="009F7DE5">
        <w:rPr>
          <w:rStyle w:val="Appelnotedebasdep"/>
          <w:sz w:val="18"/>
          <w:szCs w:val="18"/>
        </w:rPr>
        <w:footnoteReference w:id="1"/>
      </w:r>
      <w:r w:rsidRPr="009F7DE5">
        <w:rPr>
          <w:sz w:val="18"/>
          <w:szCs w:val="18"/>
          <w:vertAlign w:val="superscript"/>
        </w:rPr>
        <w:t>)</w:t>
      </w:r>
      <w:r w:rsidRPr="009F7DE5">
        <w:rPr>
          <w:sz w:val="18"/>
          <w:szCs w:val="18"/>
        </w:rPr>
        <w:t xml:space="preserve"> précise que « l’indice brut maintenu doit être calculé en prenant en compte les primes versées dans le cadre d’emplois d’accueil »</w:t>
      </w:r>
      <w:r w:rsidR="004A284F">
        <w:rPr>
          <w:sz w:val="18"/>
          <w:szCs w:val="18"/>
        </w:rPr>
        <w:t>.</w:t>
      </w:r>
    </w:p>
    <w:p w14:paraId="08970939" w14:textId="77777777" w:rsidR="00F677E2" w:rsidRPr="009F7DE5" w:rsidRDefault="00F677E2" w:rsidP="00F677E2">
      <w:pPr>
        <w:rPr>
          <w:sz w:val="18"/>
          <w:szCs w:val="18"/>
        </w:rPr>
      </w:pPr>
      <w:r w:rsidRPr="009F7DE5">
        <w:rPr>
          <w:sz w:val="18"/>
          <w:szCs w:val="18"/>
        </w:rPr>
        <w:t>Cela signifie qu’il convient de moduler l’indice à maintenir en fonction du régime indemnitaire que l’agent stagiaire est susceptible de percevoir dans son emploi d’accueil.</w:t>
      </w:r>
    </w:p>
    <w:p w14:paraId="25498D74" w14:textId="77777777" w:rsidR="00F677E2" w:rsidRDefault="00F677E2" w:rsidP="00F677E2">
      <w:pPr>
        <w:rPr>
          <w:sz w:val="16"/>
          <w:szCs w:val="16"/>
        </w:rPr>
      </w:pPr>
    </w:p>
    <w:p w14:paraId="11C45906" w14:textId="77777777" w:rsidR="003B7A3A" w:rsidRDefault="003B7A3A" w:rsidP="00F677E2">
      <w:pPr>
        <w:rPr>
          <w:sz w:val="16"/>
          <w:szCs w:val="16"/>
        </w:rPr>
      </w:pPr>
    </w:p>
    <w:p w14:paraId="3498071F" w14:textId="77777777" w:rsidR="003B7A3A" w:rsidRDefault="003B7A3A" w:rsidP="00F677E2">
      <w:pPr>
        <w:rPr>
          <w:sz w:val="16"/>
          <w:szCs w:val="16"/>
        </w:rPr>
      </w:pPr>
    </w:p>
    <w:p w14:paraId="4755FA7A" w14:textId="77777777" w:rsidR="003B7A3A" w:rsidRDefault="003B7A3A" w:rsidP="00F677E2">
      <w:pPr>
        <w:rPr>
          <w:sz w:val="16"/>
          <w:szCs w:val="16"/>
        </w:rPr>
      </w:pPr>
    </w:p>
    <w:p w14:paraId="48770415" w14:textId="77777777" w:rsidR="003B7A3A" w:rsidRDefault="003B7A3A" w:rsidP="00F677E2">
      <w:pPr>
        <w:rPr>
          <w:sz w:val="16"/>
          <w:szCs w:val="16"/>
        </w:rPr>
      </w:pPr>
    </w:p>
    <w:tbl>
      <w:tblPr>
        <w:tblStyle w:val="Listecouleur-Accent3"/>
        <w:tblW w:w="6771" w:type="dxa"/>
        <w:tblLook w:val="04A0" w:firstRow="1" w:lastRow="0" w:firstColumn="1" w:lastColumn="0" w:noHBand="0" w:noVBand="1"/>
      </w:tblPr>
      <w:tblGrid>
        <w:gridCol w:w="2093"/>
        <w:gridCol w:w="1559"/>
        <w:gridCol w:w="1276"/>
        <w:gridCol w:w="1843"/>
      </w:tblGrid>
      <w:tr w:rsidR="00AB7D38" w:rsidRPr="00853535" w14:paraId="0E84FBE6" w14:textId="77777777" w:rsidTr="0035362A">
        <w:trPr>
          <w:cnfStyle w:val="100000000000" w:firstRow="1" w:lastRow="0" w:firstColumn="0" w:lastColumn="0" w:oddVBand="0" w:evenVBand="0" w:oddHBand="0"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6771" w:type="dxa"/>
            <w:gridSpan w:val="4"/>
            <w:shd w:val="clear" w:color="auto" w:fill="F7B5A2"/>
            <w:noWrap/>
            <w:hideMark/>
          </w:tcPr>
          <w:p w14:paraId="18E46F0D" w14:textId="77777777" w:rsidR="00AB7D38" w:rsidRPr="00AB7D38" w:rsidRDefault="00C70A6E" w:rsidP="00AB7D38">
            <w:pPr>
              <w:spacing w:line="240" w:lineRule="auto"/>
              <w:jc w:val="center"/>
              <w:rPr>
                <w:rFonts w:ascii="Calibri" w:eastAsia="Times New Roman" w:hAnsi="Calibri" w:cs="Calibri"/>
                <w:color w:val="FFFFFF" w:themeColor="background2"/>
              </w:rPr>
            </w:pPr>
            <w:r w:rsidRPr="0035362A">
              <w:rPr>
                <w:rFonts w:ascii="Calibri" w:eastAsia="Times New Roman" w:hAnsi="Calibri" w:cs="Calibri"/>
                <w:noProof/>
              </w:rPr>
              <mc:AlternateContent>
                <mc:Choice Requires="wps">
                  <w:drawing>
                    <wp:anchor distT="0" distB="0" distL="114300" distR="114300" simplePos="0" relativeHeight="251661312" behindDoc="0" locked="0" layoutInCell="1" allowOverlap="1" wp14:anchorId="11723971" wp14:editId="48F6B32D">
                      <wp:simplePos x="0" y="0"/>
                      <wp:positionH relativeFrom="column">
                        <wp:posOffset>4495489</wp:posOffset>
                      </wp:positionH>
                      <wp:positionV relativeFrom="paragraph">
                        <wp:posOffset>85030</wp:posOffset>
                      </wp:positionV>
                      <wp:extent cx="419735" cy="253365"/>
                      <wp:effectExtent l="0" t="12065" r="25400" b="25400"/>
                      <wp:wrapNone/>
                      <wp:docPr id="12" name="Flèche à angle droit 12"/>
                      <wp:cNvGraphicFramePr/>
                      <a:graphic xmlns:a="http://schemas.openxmlformats.org/drawingml/2006/main">
                        <a:graphicData uri="http://schemas.microsoft.com/office/word/2010/wordprocessingShape">
                          <wps:wsp>
                            <wps:cNvSpPr/>
                            <wps:spPr>
                              <a:xfrm rot="16200000">
                                <a:off x="0" y="0"/>
                                <a:ext cx="419735" cy="253365"/>
                              </a:xfrm>
                              <a:prstGeom prst="bentUpArrow">
                                <a:avLst>
                                  <a:gd name="adj1" fmla="val 6560"/>
                                  <a:gd name="adj2" fmla="val 18414"/>
                                  <a:gd name="adj3" fmla="val 50000"/>
                                </a:avLst>
                              </a:prstGeom>
                              <a:ln>
                                <a:solidFill>
                                  <a:srgbClr val="DF3D5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9788C73" id="Flèche à angle droit 12" o:spid="_x0000_s1026" style="position:absolute;margin-left:354pt;margin-top:6.7pt;width:33.05pt;height:19.95pt;rotation:-90;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419735,253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" path="m,236744r364770,l364770,126683r-38344,l373080,r46655,126683l381391,126683r,126682l,253365,,236744xe" fillcolor="#853217 [3204]" strokecolor="#df3d52" strokeweight="2pt">
                      <v:path arrowok="t" o:connecttype="custom" o:connectlocs="0,236744;364770,236744;364770,126683;326426,126683;373080,0;419735,126683;381391,126683;381391,253365;0,253365;0,236744" o:connectangles="0,0,0,0,0,0,0,0,0,0"/>
                    </v:shape>
                  </w:pict>
                </mc:Fallback>
              </mc:AlternateContent>
            </w:r>
            <w:r w:rsidR="00AB7D38" w:rsidRPr="0035362A">
              <w:rPr>
                <w:rFonts w:ascii="Calibri" w:eastAsia="Times New Roman" w:hAnsi="Calibri" w:cs="Calibri"/>
                <w:color w:val="auto"/>
              </w:rPr>
              <w:t>Rémunération des 12 derniers mois précédant la nomination</w:t>
            </w:r>
          </w:p>
        </w:tc>
      </w:tr>
      <w:tr w:rsidR="00AB7D38" w:rsidRPr="00853535" w14:paraId="778385D9" w14:textId="77777777" w:rsidTr="00A22865">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2093" w:type="dxa"/>
            <w:hideMark/>
          </w:tcPr>
          <w:p w14:paraId="1EC0668C" w14:textId="77777777" w:rsidR="00AB7D38" w:rsidRPr="00AB7D38" w:rsidRDefault="00AB7D38" w:rsidP="00AB791D">
            <w:pPr>
              <w:spacing w:line="240" w:lineRule="auto"/>
              <w:jc w:val="center"/>
              <w:rPr>
                <w:rFonts w:ascii="Calibri" w:eastAsia="Times New Roman" w:hAnsi="Calibri" w:cs="Calibri"/>
                <w:color w:val="000000"/>
                <w:sz w:val="16"/>
                <w:szCs w:val="16"/>
              </w:rPr>
            </w:pPr>
            <w:r w:rsidRPr="00AB7D38">
              <w:rPr>
                <w:rFonts w:ascii="Calibri" w:eastAsia="Times New Roman" w:hAnsi="Calibri" w:cs="Calibri"/>
                <w:color w:val="000000"/>
                <w:sz w:val="16"/>
                <w:szCs w:val="16"/>
              </w:rPr>
              <w:t>Mois (du plus ancien au plus récent)</w:t>
            </w:r>
          </w:p>
        </w:tc>
        <w:tc>
          <w:tcPr>
            <w:tcW w:w="1559" w:type="dxa"/>
            <w:hideMark/>
          </w:tcPr>
          <w:p w14:paraId="562AC0FB" w14:textId="77777777" w:rsidR="00AB7D38" w:rsidRPr="00AB7D38" w:rsidRDefault="00AB7D38" w:rsidP="00AB791D">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AB7D38">
              <w:rPr>
                <w:rFonts w:ascii="Calibri" w:eastAsia="Times New Roman" w:hAnsi="Calibri" w:cs="Calibri"/>
                <w:color w:val="000000"/>
                <w:sz w:val="18"/>
                <w:szCs w:val="18"/>
              </w:rPr>
              <w:t>Traitement de base</w:t>
            </w:r>
          </w:p>
        </w:tc>
        <w:tc>
          <w:tcPr>
            <w:tcW w:w="1276" w:type="dxa"/>
            <w:noWrap/>
            <w:hideMark/>
          </w:tcPr>
          <w:p w14:paraId="413A38E5" w14:textId="77777777" w:rsidR="00AB7D38" w:rsidRPr="00AB7D38" w:rsidRDefault="00AB7D38" w:rsidP="00AB791D">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AB7D38">
              <w:rPr>
                <w:rFonts w:ascii="Calibri" w:eastAsia="Times New Roman" w:hAnsi="Calibri" w:cs="Calibri"/>
                <w:color w:val="000000"/>
                <w:sz w:val="18"/>
                <w:szCs w:val="18"/>
              </w:rPr>
              <w:t>Primes</w:t>
            </w:r>
            <w:r w:rsidR="00C70A6E">
              <w:rPr>
                <w:rFonts w:ascii="Calibri" w:eastAsia="Times New Roman" w:hAnsi="Calibri" w:cs="Calibri"/>
                <w:color w:val="000000"/>
                <w:sz w:val="18"/>
                <w:szCs w:val="18"/>
              </w:rPr>
              <w:t xml:space="preserve"> et indemnités</w:t>
            </w:r>
          </w:p>
        </w:tc>
        <w:tc>
          <w:tcPr>
            <w:tcW w:w="1843" w:type="dxa"/>
            <w:noWrap/>
            <w:hideMark/>
          </w:tcPr>
          <w:p w14:paraId="71A58F9E" w14:textId="77777777" w:rsidR="00AB7D38" w:rsidRPr="00AB7D38" w:rsidRDefault="00C70A6E" w:rsidP="00AB791D">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C70A6E">
              <w:rPr>
                <w:noProof/>
                <w:sz w:val="16"/>
                <w:szCs w:val="16"/>
              </w:rPr>
              <mc:AlternateContent>
                <mc:Choice Requires="wps">
                  <w:drawing>
                    <wp:anchor distT="0" distB="0" distL="114300" distR="114300" simplePos="0" relativeHeight="251657216" behindDoc="0" locked="0" layoutInCell="1" allowOverlap="1" wp14:anchorId="6B2D0B43" wp14:editId="3A15F0D1">
                      <wp:simplePos x="0" y="0"/>
                      <wp:positionH relativeFrom="column">
                        <wp:posOffset>1198880</wp:posOffset>
                      </wp:positionH>
                      <wp:positionV relativeFrom="paragraph">
                        <wp:posOffset>227738</wp:posOffset>
                      </wp:positionV>
                      <wp:extent cx="2416152" cy="734060"/>
                      <wp:effectExtent l="0" t="0" r="22860" b="27940"/>
                      <wp:wrapNone/>
                      <wp:docPr id="1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6152" cy="734060"/>
                              </a:xfrm>
                              <a:prstGeom prst="rect">
                                <a:avLst/>
                              </a:prstGeom>
                              <a:solidFill>
                                <a:srgbClr val="FFFFFF"/>
                              </a:solidFill>
                              <a:ln w="9525">
                                <a:solidFill>
                                  <a:srgbClr val="000000"/>
                                </a:solidFill>
                                <a:miter lim="800000"/>
                                <a:headEnd/>
                                <a:tailEnd/>
                              </a:ln>
                            </wps:spPr>
                            <wps:txbx>
                              <w:txbxContent>
                                <w:p w14:paraId="1B3DD551" w14:textId="77777777" w:rsidR="00AB791D" w:rsidRPr="00C70A6E" w:rsidRDefault="00AB791D">
                                  <w:pPr>
                                    <w:rPr>
                                      <w:i/>
                                      <w:sz w:val="16"/>
                                      <w:szCs w:val="16"/>
                                    </w:rPr>
                                  </w:pPr>
                                  <w:r w:rsidRPr="00C70A6E">
                                    <w:rPr>
                                      <w:i/>
                                      <w:sz w:val="16"/>
                                      <w:szCs w:val="16"/>
                                    </w:rPr>
                                    <w:t xml:space="preserve">La rémunération prise en compte comprend : </w:t>
                                  </w:r>
                                </w:p>
                                <w:p w14:paraId="2E2D42C4" w14:textId="77777777" w:rsidR="00AB791D" w:rsidRPr="00C70A6E" w:rsidRDefault="00AB791D" w:rsidP="00C70A6E">
                                  <w:pPr>
                                    <w:pStyle w:val="Paragraphedeliste"/>
                                    <w:numPr>
                                      <w:ilvl w:val="0"/>
                                      <w:numId w:val="32"/>
                                    </w:numPr>
                                    <w:ind w:left="284" w:hanging="284"/>
                                    <w:rPr>
                                      <w:i/>
                                      <w:sz w:val="16"/>
                                      <w:szCs w:val="16"/>
                                    </w:rPr>
                                  </w:pPr>
                                  <w:r w:rsidRPr="00C70A6E">
                                    <w:rPr>
                                      <w:i/>
                                      <w:sz w:val="16"/>
                                      <w:szCs w:val="16"/>
                                    </w:rPr>
                                    <w:t>Le traitement indiciaire</w:t>
                                  </w:r>
                                  <w:r>
                                    <w:rPr>
                                      <w:i/>
                                      <w:sz w:val="16"/>
                                      <w:szCs w:val="16"/>
                                    </w:rPr>
                                    <w:t>,</w:t>
                                  </w:r>
                                </w:p>
                                <w:p w14:paraId="196737D7" w14:textId="77777777" w:rsidR="00AB791D" w:rsidRPr="00C70A6E" w:rsidRDefault="00AB791D" w:rsidP="00C70A6E">
                                  <w:pPr>
                                    <w:pStyle w:val="Paragraphedeliste"/>
                                    <w:numPr>
                                      <w:ilvl w:val="0"/>
                                      <w:numId w:val="32"/>
                                    </w:numPr>
                                    <w:ind w:left="284" w:hanging="284"/>
                                    <w:rPr>
                                      <w:b/>
                                      <w:i/>
                                      <w:sz w:val="16"/>
                                      <w:szCs w:val="16"/>
                                    </w:rPr>
                                  </w:pPr>
                                  <w:r w:rsidRPr="00C70A6E">
                                    <w:rPr>
                                      <w:i/>
                                      <w:sz w:val="16"/>
                                      <w:szCs w:val="16"/>
                                    </w:rPr>
                                    <w:t xml:space="preserve">Les primes mensuelles </w:t>
                                  </w:r>
                                  <w:r w:rsidRPr="00C70A6E">
                                    <w:rPr>
                                      <w:b/>
                                      <w:i/>
                                      <w:sz w:val="16"/>
                                      <w:szCs w:val="16"/>
                                    </w:rPr>
                                    <w:t>hors GIPA, SFT, indemnités de transport et de résidence, IHTS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2D0B43" id="_x0000_s1027" type="#_x0000_t202" style="position:absolute;left:0;text-align:left;margin-left:94.4pt;margin-top:17.95pt;width:190.25pt;height:57.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">
                      <v:textbox>
                        <w:txbxContent>
                          <w:p w14:paraId="1B3DD551" w14:textId="77777777" w:rsidR="00AB791D" w:rsidRPr="00C70A6E" w:rsidRDefault="00AB791D">
                            <w:pPr>
                              <w:rPr>
                                <w:i/>
                                <w:sz w:val="16"/>
                                <w:szCs w:val="16"/>
                              </w:rPr>
                            </w:pPr>
                            <w:r w:rsidRPr="00C70A6E">
                              <w:rPr>
                                <w:i/>
                                <w:sz w:val="16"/>
                                <w:szCs w:val="16"/>
                              </w:rPr>
                              <w:t xml:space="preserve">La rémunération prise en compte comprend : </w:t>
                            </w:r>
                          </w:p>
                          <w:p w14:paraId="2E2D42C4" w14:textId="77777777" w:rsidR="00AB791D" w:rsidRPr="00C70A6E" w:rsidRDefault="00AB791D" w:rsidP="00C70A6E">
                            <w:pPr>
                              <w:pStyle w:val="Paragraphedeliste"/>
                              <w:numPr>
                                <w:ilvl w:val="0"/>
                                <w:numId w:val="32"/>
                              </w:numPr>
                              <w:ind w:left="284" w:hanging="284"/>
                              <w:rPr>
                                <w:i/>
                                <w:sz w:val="16"/>
                                <w:szCs w:val="16"/>
                              </w:rPr>
                            </w:pPr>
                            <w:r w:rsidRPr="00C70A6E">
                              <w:rPr>
                                <w:i/>
                                <w:sz w:val="16"/>
                                <w:szCs w:val="16"/>
                              </w:rPr>
                              <w:t>Le traitement indiciaire</w:t>
                            </w:r>
                            <w:r>
                              <w:rPr>
                                <w:i/>
                                <w:sz w:val="16"/>
                                <w:szCs w:val="16"/>
                              </w:rPr>
                              <w:t>,</w:t>
                            </w:r>
                          </w:p>
                          <w:p w14:paraId="196737D7" w14:textId="77777777" w:rsidR="00AB791D" w:rsidRPr="00C70A6E" w:rsidRDefault="00AB791D" w:rsidP="00C70A6E">
                            <w:pPr>
                              <w:pStyle w:val="Paragraphedeliste"/>
                              <w:numPr>
                                <w:ilvl w:val="0"/>
                                <w:numId w:val="32"/>
                              </w:numPr>
                              <w:ind w:left="284" w:hanging="284"/>
                              <w:rPr>
                                <w:b/>
                                <w:i/>
                                <w:sz w:val="16"/>
                                <w:szCs w:val="16"/>
                              </w:rPr>
                            </w:pPr>
                            <w:r w:rsidRPr="00C70A6E">
                              <w:rPr>
                                <w:i/>
                                <w:sz w:val="16"/>
                                <w:szCs w:val="16"/>
                              </w:rPr>
                              <w:t xml:space="preserve">Les primes mensuelles </w:t>
                            </w:r>
                            <w:r w:rsidRPr="00C70A6E">
                              <w:rPr>
                                <w:b/>
                                <w:i/>
                                <w:sz w:val="16"/>
                                <w:szCs w:val="16"/>
                              </w:rPr>
                              <w:t>hors GIPA, SFT, indemnités de transport et de résidence, IHTS</w:t>
                            </w:r>
                          </w:p>
                        </w:txbxContent>
                      </v:textbox>
                    </v:shape>
                  </w:pict>
                </mc:Fallback>
              </mc:AlternateContent>
            </w:r>
            <w:r w:rsidR="00AB7D38" w:rsidRPr="00AB7D38">
              <w:rPr>
                <w:rFonts w:ascii="Calibri" w:eastAsia="Times New Roman" w:hAnsi="Calibri" w:cs="Calibri"/>
                <w:color w:val="000000"/>
                <w:sz w:val="18"/>
                <w:szCs w:val="18"/>
              </w:rPr>
              <w:t>Total</w:t>
            </w:r>
          </w:p>
        </w:tc>
      </w:tr>
      <w:tr w:rsidR="00AB7D38" w:rsidRPr="00853535" w14:paraId="08C76CEC" w14:textId="77777777" w:rsidTr="00A22865">
        <w:trPr>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0BB2D3F1"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1 - </w:t>
            </w:r>
          </w:p>
        </w:tc>
        <w:tc>
          <w:tcPr>
            <w:tcW w:w="1559" w:type="dxa"/>
            <w:noWrap/>
          </w:tcPr>
          <w:p w14:paraId="66796CA3" w14:textId="77777777" w:rsidR="00AB7D38" w:rsidRPr="00853535" w:rsidRDefault="00AB7D38" w:rsidP="008F0D08">
            <w:pPr>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276" w:type="dxa"/>
            <w:noWrap/>
          </w:tcPr>
          <w:p w14:paraId="5B4989DF" w14:textId="77777777" w:rsidR="00AB7D38" w:rsidRPr="00853535" w:rsidRDefault="00AB7D38" w:rsidP="008F0D08">
            <w:pPr>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843" w:type="dxa"/>
            <w:noWrap/>
          </w:tcPr>
          <w:p w14:paraId="2F3B15FE" w14:textId="77777777" w:rsidR="00AB7D38" w:rsidRPr="00853535" w:rsidRDefault="00AB7D38" w:rsidP="008F0D08">
            <w:pPr>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r>
      <w:tr w:rsidR="00AB7D38" w:rsidRPr="00853535" w14:paraId="79FBB78E" w14:textId="77777777" w:rsidTr="00A2286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65AA3D53"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2 - </w:t>
            </w:r>
          </w:p>
        </w:tc>
        <w:tc>
          <w:tcPr>
            <w:tcW w:w="1559" w:type="dxa"/>
            <w:noWrap/>
          </w:tcPr>
          <w:p w14:paraId="4EFF7DB5" w14:textId="77777777" w:rsidR="00AB7D38" w:rsidRPr="00853535" w:rsidRDefault="00AB7D38" w:rsidP="008F0D08">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276" w:type="dxa"/>
            <w:noWrap/>
          </w:tcPr>
          <w:p w14:paraId="3A865974" w14:textId="77777777" w:rsidR="00AB7D38" w:rsidRPr="00853535" w:rsidRDefault="00AB7D38" w:rsidP="008F0D08">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843" w:type="dxa"/>
            <w:noWrap/>
          </w:tcPr>
          <w:p w14:paraId="4F2282AB" w14:textId="77777777" w:rsidR="00AB7D38" w:rsidRPr="00853535" w:rsidRDefault="00AB7D38" w:rsidP="008F0D08">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r>
      <w:tr w:rsidR="00AB7D38" w:rsidRPr="00853535" w14:paraId="048363AA" w14:textId="77777777" w:rsidTr="00A22865">
        <w:trPr>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48BDAFD5"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3 - </w:t>
            </w:r>
          </w:p>
        </w:tc>
        <w:tc>
          <w:tcPr>
            <w:tcW w:w="1559" w:type="dxa"/>
            <w:noWrap/>
          </w:tcPr>
          <w:p w14:paraId="300F51ED" w14:textId="77777777" w:rsidR="00AB7D38" w:rsidRPr="00853535" w:rsidRDefault="00AB7D38" w:rsidP="008F0D08">
            <w:pPr>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276" w:type="dxa"/>
            <w:noWrap/>
          </w:tcPr>
          <w:p w14:paraId="56C6B8E1" w14:textId="77777777" w:rsidR="00AB7D38" w:rsidRPr="00853535" w:rsidRDefault="00AB7D38" w:rsidP="008F0D08">
            <w:pPr>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843" w:type="dxa"/>
            <w:noWrap/>
          </w:tcPr>
          <w:p w14:paraId="20AF6A07" w14:textId="77777777" w:rsidR="00AB7D38" w:rsidRPr="00853535" w:rsidRDefault="00AB7D38" w:rsidP="008F0D08">
            <w:pPr>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r>
      <w:tr w:rsidR="00AB7D38" w:rsidRPr="00853535" w14:paraId="0F1D18A1" w14:textId="77777777" w:rsidTr="00A2286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3F93316C"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4 - </w:t>
            </w:r>
          </w:p>
        </w:tc>
        <w:tc>
          <w:tcPr>
            <w:tcW w:w="1559" w:type="dxa"/>
            <w:noWrap/>
          </w:tcPr>
          <w:p w14:paraId="0CDBCCB6" w14:textId="77777777" w:rsidR="00AB7D38" w:rsidRPr="00853535" w:rsidRDefault="00AB7D38" w:rsidP="008F0D08">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276" w:type="dxa"/>
            <w:noWrap/>
          </w:tcPr>
          <w:p w14:paraId="674918BD" w14:textId="77777777" w:rsidR="00AB7D38" w:rsidRPr="00853535" w:rsidRDefault="00AB7D38" w:rsidP="008F0D08">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843" w:type="dxa"/>
            <w:noWrap/>
          </w:tcPr>
          <w:p w14:paraId="7A46F475" w14:textId="77777777" w:rsidR="00AB7D38" w:rsidRPr="00853535" w:rsidRDefault="00AB7D38" w:rsidP="008F0D08">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r>
      <w:tr w:rsidR="00AB7D38" w:rsidRPr="00853535" w14:paraId="5BCC1103" w14:textId="77777777" w:rsidTr="00A22865">
        <w:trPr>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6A469028"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5 - </w:t>
            </w:r>
          </w:p>
        </w:tc>
        <w:tc>
          <w:tcPr>
            <w:tcW w:w="1559" w:type="dxa"/>
            <w:noWrap/>
          </w:tcPr>
          <w:p w14:paraId="30154D29" w14:textId="77777777" w:rsidR="00AB7D38" w:rsidRPr="00853535" w:rsidRDefault="00AB7D38" w:rsidP="008F0D08">
            <w:pPr>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276" w:type="dxa"/>
            <w:noWrap/>
          </w:tcPr>
          <w:p w14:paraId="3C3DF6AF" w14:textId="77777777" w:rsidR="00AB7D38" w:rsidRPr="00853535" w:rsidRDefault="00AB7D38" w:rsidP="008F0D08">
            <w:pPr>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843" w:type="dxa"/>
            <w:noWrap/>
          </w:tcPr>
          <w:p w14:paraId="302D7AC8" w14:textId="77777777" w:rsidR="00AB7D38" w:rsidRPr="00853535" w:rsidRDefault="00AB7D38" w:rsidP="008F0D08">
            <w:pPr>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r>
      <w:tr w:rsidR="00AB7D38" w:rsidRPr="00853535" w14:paraId="499D0EE7" w14:textId="77777777" w:rsidTr="00A2286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3EB58F6F"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6 - </w:t>
            </w:r>
          </w:p>
        </w:tc>
        <w:tc>
          <w:tcPr>
            <w:tcW w:w="1559" w:type="dxa"/>
            <w:noWrap/>
          </w:tcPr>
          <w:p w14:paraId="564C6C04" w14:textId="77777777" w:rsidR="00AB7D38" w:rsidRPr="00853535" w:rsidRDefault="00AB7D38" w:rsidP="008F0D08">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276" w:type="dxa"/>
            <w:noWrap/>
          </w:tcPr>
          <w:p w14:paraId="4CD8B55C" w14:textId="77777777" w:rsidR="00AB7D38" w:rsidRPr="00853535" w:rsidRDefault="00AB7D38" w:rsidP="008F0D08">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843" w:type="dxa"/>
            <w:noWrap/>
          </w:tcPr>
          <w:p w14:paraId="30B27772" w14:textId="77777777" w:rsidR="00AB7D38" w:rsidRPr="00853535" w:rsidRDefault="00C70A6E" w:rsidP="008F0D08">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r w:rsidRPr="00AB7D38">
              <w:rPr>
                <w:noProof/>
                <w:sz w:val="16"/>
                <w:szCs w:val="16"/>
              </w:rPr>
              <mc:AlternateContent>
                <mc:Choice Requires="wps">
                  <w:drawing>
                    <wp:anchor distT="0" distB="0" distL="114300" distR="114300" simplePos="0" relativeHeight="251656192" behindDoc="0" locked="0" layoutInCell="1" allowOverlap="1" wp14:anchorId="76C455EB" wp14:editId="652109F6">
                      <wp:simplePos x="0" y="0"/>
                      <wp:positionH relativeFrom="column">
                        <wp:posOffset>1193133</wp:posOffset>
                      </wp:positionH>
                      <wp:positionV relativeFrom="paragraph">
                        <wp:posOffset>66675</wp:posOffset>
                      </wp:positionV>
                      <wp:extent cx="2374265" cy="1403985"/>
                      <wp:effectExtent l="0" t="0" r="0" b="45085"/>
                      <wp:wrapNone/>
                      <wp:docPr id="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tbl>
                                  <w:tblPr>
                                    <w:tblStyle w:val="Grillemoyenne1-Accent4"/>
                                    <w:tblW w:w="0" w:type="auto"/>
                                    <w:tblLook w:val="04A0" w:firstRow="1" w:lastRow="0" w:firstColumn="1" w:lastColumn="0" w:noHBand="0" w:noVBand="1"/>
                                  </w:tblPr>
                                  <w:tblGrid>
                                    <w:gridCol w:w="3668"/>
                                  </w:tblGrid>
                                  <w:tr w:rsidR="00AB791D" w14:paraId="5E36DFCA" w14:textId="77777777" w:rsidTr="006D308C">
                                    <w:trPr>
                                      <w:cnfStyle w:val="100000000000" w:firstRow="1" w:lastRow="0" w:firstColumn="0" w:lastColumn="0" w:oddVBand="0" w:evenVBand="0" w:oddHBand="0" w:evenHBand="0" w:firstRowFirstColumn="0" w:firstRowLastColumn="0" w:lastRowFirstColumn="0" w:lastRowLastColumn="0"/>
                                      <w:trHeight w:val="407"/>
                                    </w:trPr>
                                    <w:tc>
                                      <w:tcPr>
                                        <w:cnfStyle w:val="001000000000" w:firstRow="0" w:lastRow="0" w:firstColumn="1" w:lastColumn="0" w:oddVBand="0" w:evenVBand="0" w:oddHBand="0" w:evenHBand="0" w:firstRowFirstColumn="0" w:firstRowLastColumn="0" w:lastRowFirstColumn="0" w:lastRowLastColumn="0"/>
                                        <w:tcW w:w="3790" w:type="dxa"/>
                                        <w:shd w:val="clear" w:color="auto" w:fill="D8D8D8"/>
                                        <w:vAlign w:val="center"/>
                                      </w:tcPr>
                                      <w:p w14:paraId="565A3883" w14:textId="77777777" w:rsidR="00AB791D" w:rsidRPr="00DB0B95" w:rsidRDefault="00AB791D" w:rsidP="00C70A6E">
                                        <w:pPr>
                                          <w:jc w:val="center"/>
                                          <w:rPr>
                                            <w:sz w:val="16"/>
                                            <w:szCs w:val="16"/>
                                          </w:rPr>
                                        </w:pPr>
                                        <w:r w:rsidRPr="00DB0B95">
                                          <w:rPr>
                                            <w:sz w:val="16"/>
                                            <w:szCs w:val="16"/>
                                          </w:rPr>
                                          <w:t>A COMPLETER</w:t>
                                        </w:r>
                                      </w:p>
                                    </w:tc>
                                  </w:tr>
                                  <w:tr w:rsidR="00AB791D" w14:paraId="416D0433" w14:textId="77777777" w:rsidTr="006D30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0" w:type="dxa"/>
                                        <w:shd w:val="clear" w:color="auto" w:fill="D8D8D8"/>
                                      </w:tcPr>
                                      <w:p w14:paraId="7A343F4A" w14:textId="77777777" w:rsidR="00AB791D" w:rsidRPr="00C70A6E" w:rsidRDefault="00AB791D" w:rsidP="00C70A6E">
                                        <w:pPr>
                                          <w:jc w:val="center"/>
                                          <w:rPr>
                                            <w:sz w:val="16"/>
                                            <w:szCs w:val="16"/>
                                          </w:rPr>
                                        </w:pPr>
                                        <w:r w:rsidRPr="00C70A6E">
                                          <w:rPr>
                                            <w:sz w:val="16"/>
                                            <w:szCs w:val="16"/>
                                          </w:rPr>
                                          <w:t>Montant mensuel du régime indemnitaire BRUT qui sera perçu dans le grade de nomination stagiaire</w:t>
                                        </w:r>
                                      </w:p>
                                    </w:tc>
                                  </w:tr>
                                  <w:tr w:rsidR="00AB791D" w14:paraId="461587E1" w14:textId="77777777" w:rsidTr="006D308C">
                                    <w:tc>
                                      <w:tcPr>
                                        <w:cnfStyle w:val="001000000000" w:firstRow="0" w:lastRow="0" w:firstColumn="1" w:lastColumn="0" w:oddVBand="0" w:evenVBand="0" w:oddHBand="0" w:evenHBand="0" w:firstRowFirstColumn="0" w:firstRowLastColumn="0" w:lastRowFirstColumn="0" w:lastRowLastColumn="0"/>
                                        <w:tcW w:w="3790" w:type="dxa"/>
                                        <w:shd w:val="clear" w:color="auto" w:fill="D8D8D8"/>
                                      </w:tcPr>
                                      <w:p w14:paraId="0E46FE5C" w14:textId="77777777" w:rsidR="00AB791D" w:rsidRDefault="00AB791D"/>
                                      <w:p w14:paraId="5498BD21" w14:textId="77777777" w:rsidR="00AB791D" w:rsidRDefault="00AB791D"/>
                                      <w:p w14:paraId="029C6D30" w14:textId="77777777" w:rsidR="00AB791D" w:rsidRPr="00C70A6E" w:rsidRDefault="00AB791D" w:rsidP="00C70A6E">
                                        <w:pPr>
                                          <w:jc w:val="center"/>
                                          <w:rPr>
                                            <w:b w:val="0"/>
                                            <w:sz w:val="16"/>
                                            <w:szCs w:val="16"/>
                                          </w:rPr>
                                        </w:pPr>
                                        <w:r w:rsidRPr="00C70A6E">
                                          <w:rPr>
                                            <w:b w:val="0"/>
                                            <w:sz w:val="16"/>
                                            <w:szCs w:val="16"/>
                                          </w:rPr>
                                          <w:t>= ………………………</w:t>
                                        </w:r>
                                        <w:r>
                                          <w:rPr>
                                            <w:b w:val="0"/>
                                            <w:sz w:val="16"/>
                                            <w:szCs w:val="16"/>
                                          </w:rPr>
                                          <w:t>……..</w:t>
                                        </w:r>
                                        <w:r w:rsidRPr="00C70A6E">
                                          <w:rPr>
                                            <w:b w:val="0"/>
                                            <w:sz w:val="16"/>
                                            <w:szCs w:val="16"/>
                                          </w:rPr>
                                          <w:t xml:space="preserve"> €</w:t>
                                        </w:r>
                                      </w:p>
                                    </w:tc>
                                  </w:tr>
                                </w:tbl>
                                <w:p w14:paraId="430A9A7B" w14:textId="77777777" w:rsidR="00AB791D" w:rsidRDefault="00AB791D"/>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6C455EB" id="_x0000_s1028" type="#_x0000_t202" style="position:absolute;left:0;text-align:left;margin-left:93.95pt;margin-top:5.25pt;width:186.95pt;height:110.55pt;z-index:25165619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" stroked="f">
                      <v:textbox style="mso-fit-shape-to-text:t">
                        <w:txbxContent>
                          <w:tbl>
                            <w:tblPr>
                              <w:tblStyle w:val="Grillemoyenne1-Accent4"/>
                              <w:tblW w:w="0" w:type="auto"/>
                              <w:tblLook w:val="04A0" w:firstRow="1" w:lastRow="0" w:firstColumn="1" w:lastColumn="0" w:noHBand="0" w:noVBand="1"/>
                            </w:tblPr>
                            <w:tblGrid>
                              <w:gridCol w:w="3668"/>
                            </w:tblGrid>
                            <w:tr w:rsidR="00AB791D" w14:paraId="5E36DFCA" w14:textId="77777777" w:rsidTr="006D308C">
                              <w:trPr>
                                <w:cnfStyle w:val="100000000000" w:firstRow="1" w:lastRow="0" w:firstColumn="0" w:lastColumn="0" w:oddVBand="0" w:evenVBand="0" w:oddHBand="0" w:evenHBand="0" w:firstRowFirstColumn="0" w:firstRowLastColumn="0" w:lastRowFirstColumn="0" w:lastRowLastColumn="0"/>
                                <w:trHeight w:val="407"/>
                              </w:trPr>
                              <w:tc>
                                <w:tcPr>
                                  <w:cnfStyle w:val="001000000000" w:firstRow="0" w:lastRow="0" w:firstColumn="1" w:lastColumn="0" w:oddVBand="0" w:evenVBand="0" w:oddHBand="0" w:evenHBand="0" w:firstRowFirstColumn="0" w:firstRowLastColumn="0" w:lastRowFirstColumn="0" w:lastRowLastColumn="0"/>
                                  <w:tcW w:w="3790" w:type="dxa"/>
                                  <w:shd w:val="clear" w:color="auto" w:fill="D8D8D8"/>
                                  <w:vAlign w:val="center"/>
                                </w:tcPr>
                                <w:p w14:paraId="565A3883" w14:textId="77777777" w:rsidR="00AB791D" w:rsidRPr="00DB0B95" w:rsidRDefault="00AB791D" w:rsidP="00C70A6E">
                                  <w:pPr>
                                    <w:jc w:val="center"/>
                                    <w:rPr>
                                      <w:sz w:val="16"/>
                                      <w:szCs w:val="16"/>
                                    </w:rPr>
                                  </w:pPr>
                                  <w:r w:rsidRPr="00DB0B95">
                                    <w:rPr>
                                      <w:sz w:val="16"/>
                                      <w:szCs w:val="16"/>
                                    </w:rPr>
                                    <w:t>A COMPLETER</w:t>
                                  </w:r>
                                </w:p>
                              </w:tc>
                            </w:tr>
                            <w:tr w:rsidR="00AB791D" w14:paraId="416D0433" w14:textId="77777777" w:rsidTr="006D30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0" w:type="dxa"/>
                                  <w:shd w:val="clear" w:color="auto" w:fill="D8D8D8"/>
                                </w:tcPr>
                                <w:p w14:paraId="7A343F4A" w14:textId="77777777" w:rsidR="00AB791D" w:rsidRPr="00C70A6E" w:rsidRDefault="00AB791D" w:rsidP="00C70A6E">
                                  <w:pPr>
                                    <w:jc w:val="center"/>
                                    <w:rPr>
                                      <w:sz w:val="16"/>
                                      <w:szCs w:val="16"/>
                                    </w:rPr>
                                  </w:pPr>
                                  <w:r w:rsidRPr="00C70A6E">
                                    <w:rPr>
                                      <w:sz w:val="16"/>
                                      <w:szCs w:val="16"/>
                                    </w:rPr>
                                    <w:t>Montant mensuel du régime indemnitaire BRUT qui sera perçu dans le grade de nomination stagiaire</w:t>
                                  </w:r>
                                </w:p>
                              </w:tc>
                            </w:tr>
                            <w:tr w:rsidR="00AB791D" w14:paraId="461587E1" w14:textId="77777777" w:rsidTr="006D308C">
                              <w:tc>
                                <w:tcPr>
                                  <w:cnfStyle w:val="001000000000" w:firstRow="0" w:lastRow="0" w:firstColumn="1" w:lastColumn="0" w:oddVBand="0" w:evenVBand="0" w:oddHBand="0" w:evenHBand="0" w:firstRowFirstColumn="0" w:firstRowLastColumn="0" w:lastRowFirstColumn="0" w:lastRowLastColumn="0"/>
                                  <w:tcW w:w="3790" w:type="dxa"/>
                                  <w:shd w:val="clear" w:color="auto" w:fill="D8D8D8"/>
                                </w:tcPr>
                                <w:p w14:paraId="0E46FE5C" w14:textId="77777777" w:rsidR="00AB791D" w:rsidRDefault="00AB791D"/>
                                <w:p w14:paraId="5498BD21" w14:textId="77777777" w:rsidR="00AB791D" w:rsidRDefault="00AB791D"/>
                                <w:p w14:paraId="029C6D30" w14:textId="77777777" w:rsidR="00AB791D" w:rsidRPr="00C70A6E" w:rsidRDefault="00AB791D" w:rsidP="00C70A6E">
                                  <w:pPr>
                                    <w:jc w:val="center"/>
                                    <w:rPr>
                                      <w:b w:val="0"/>
                                      <w:sz w:val="16"/>
                                      <w:szCs w:val="16"/>
                                    </w:rPr>
                                  </w:pPr>
                                  <w:r w:rsidRPr="00C70A6E">
                                    <w:rPr>
                                      <w:b w:val="0"/>
                                      <w:sz w:val="16"/>
                                      <w:szCs w:val="16"/>
                                    </w:rPr>
                                    <w:t>= ………………………</w:t>
                                  </w:r>
                                  <w:r>
                                    <w:rPr>
                                      <w:b w:val="0"/>
                                      <w:sz w:val="16"/>
                                      <w:szCs w:val="16"/>
                                    </w:rPr>
                                    <w:t>……..</w:t>
                                  </w:r>
                                  <w:r w:rsidRPr="00C70A6E">
                                    <w:rPr>
                                      <w:b w:val="0"/>
                                      <w:sz w:val="16"/>
                                      <w:szCs w:val="16"/>
                                    </w:rPr>
                                    <w:t xml:space="preserve"> €</w:t>
                                  </w:r>
                                </w:p>
                              </w:tc>
                            </w:tr>
                          </w:tbl>
                          <w:p w14:paraId="430A9A7B" w14:textId="77777777" w:rsidR="00AB791D" w:rsidRDefault="00AB791D"/>
                        </w:txbxContent>
                      </v:textbox>
                    </v:shape>
                  </w:pict>
                </mc:Fallback>
              </mc:AlternateContent>
            </w:r>
          </w:p>
        </w:tc>
      </w:tr>
      <w:tr w:rsidR="00AB7D38" w:rsidRPr="00853535" w14:paraId="6E446A54" w14:textId="77777777" w:rsidTr="00A22865">
        <w:trPr>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2951A07E"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7 - </w:t>
            </w:r>
          </w:p>
        </w:tc>
        <w:tc>
          <w:tcPr>
            <w:tcW w:w="1559" w:type="dxa"/>
            <w:noWrap/>
          </w:tcPr>
          <w:p w14:paraId="3B86BCD1" w14:textId="77777777" w:rsidR="00AB7D38" w:rsidRPr="00853535" w:rsidRDefault="00AB7D38" w:rsidP="008F0D08">
            <w:pPr>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276" w:type="dxa"/>
            <w:noWrap/>
          </w:tcPr>
          <w:p w14:paraId="3B067CDC" w14:textId="77777777" w:rsidR="00AB7D38" w:rsidRPr="00853535" w:rsidRDefault="00AB7D38" w:rsidP="008F0D08">
            <w:pPr>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843" w:type="dxa"/>
            <w:noWrap/>
          </w:tcPr>
          <w:p w14:paraId="02F0E316" w14:textId="77777777" w:rsidR="00AB7D38" w:rsidRPr="00853535" w:rsidRDefault="00AB7D38" w:rsidP="008F0D08">
            <w:pPr>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r>
      <w:tr w:rsidR="00AB7D38" w:rsidRPr="00853535" w14:paraId="5E67E9B5" w14:textId="77777777" w:rsidTr="00A2286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51B00038"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8 - </w:t>
            </w:r>
          </w:p>
        </w:tc>
        <w:tc>
          <w:tcPr>
            <w:tcW w:w="1559" w:type="dxa"/>
            <w:noWrap/>
          </w:tcPr>
          <w:p w14:paraId="68053DE2" w14:textId="77777777" w:rsidR="00AB7D38" w:rsidRPr="00853535" w:rsidRDefault="00AB7D38" w:rsidP="008F0D08">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276" w:type="dxa"/>
            <w:noWrap/>
          </w:tcPr>
          <w:p w14:paraId="2C23E344" w14:textId="77777777" w:rsidR="00AB7D38" w:rsidRPr="00853535" w:rsidRDefault="00AB7D38" w:rsidP="008F0D08">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843" w:type="dxa"/>
            <w:noWrap/>
          </w:tcPr>
          <w:p w14:paraId="77D26B36" w14:textId="77777777" w:rsidR="00AB7D38" w:rsidRPr="00853535" w:rsidRDefault="00AB7D38" w:rsidP="008F0D08">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r>
      <w:tr w:rsidR="00AB7D38" w:rsidRPr="00853535" w14:paraId="33B1F0CB" w14:textId="77777777" w:rsidTr="00A22865">
        <w:trPr>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537D9E98"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9 - </w:t>
            </w:r>
          </w:p>
        </w:tc>
        <w:tc>
          <w:tcPr>
            <w:tcW w:w="1559" w:type="dxa"/>
            <w:noWrap/>
          </w:tcPr>
          <w:p w14:paraId="1539FEE5" w14:textId="77777777" w:rsidR="00AB7D38" w:rsidRPr="00853535" w:rsidRDefault="00AB7D38" w:rsidP="008F0D08">
            <w:pPr>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276" w:type="dxa"/>
            <w:noWrap/>
          </w:tcPr>
          <w:p w14:paraId="6CF44A37" w14:textId="77777777" w:rsidR="00AB7D38" w:rsidRPr="00853535" w:rsidRDefault="00AB7D38" w:rsidP="008F0D08">
            <w:pPr>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843" w:type="dxa"/>
            <w:noWrap/>
          </w:tcPr>
          <w:p w14:paraId="72D01491" w14:textId="77777777" w:rsidR="00AB7D38" w:rsidRPr="00853535" w:rsidRDefault="00AB7D38" w:rsidP="008F0D08">
            <w:pPr>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r>
      <w:tr w:rsidR="00AB7D38" w:rsidRPr="00853535" w14:paraId="29C7DC44" w14:textId="77777777" w:rsidTr="00A2286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4C6F67CC"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10 - </w:t>
            </w:r>
          </w:p>
        </w:tc>
        <w:tc>
          <w:tcPr>
            <w:tcW w:w="1559" w:type="dxa"/>
            <w:noWrap/>
          </w:tcPr>
          <w:p w14:paraId="68EDE4F5" w14:textId="77777777" w:rsidR="00AB7D38" w:rsidRPr="00853535" w:rsidRDefault="00AB7D38" w:rsidP="008F0D08">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276" w:type="dxa"/>
            <w:noWrap/>
          </w:tcPr>
          <w:p w14:paraId="097581C5" w14:textId="77777777" w:rsidR="00AB7D38" w:rsidRPr="00853535" w:rsidRDefault="00AB7D38" w:rsidP="008F0D08">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843" w:type="dxa"/>
            <w:noWrap/>
          </w:tcPr>
          <w:p w14:paraId="7C001238" w14:textId="77777777" w:rsidR="00AB7D38" w:rsidRPr="00853535" w:rsidRDefault="00AB7D38" w:rsidP="008F0D08">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r>
      <w:tr w:rsidR="00AB7D38" w:rsidRPr="00853535" w14:paraId="6F808297" w14:textId="77777777" w:rsidTr="00A22865">
        <w:trPr>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7359E229"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11 - </w:t>
            </w:r>
          </w:p>
        </w:tc>
        <w:tc>
          <w:tcPr>
            <w:tcW w:w="1559" w:type="dxa"/>
            <w:noWrap/>
          </w:tcPr>
          <w:p w14:paraId="5A462758" w14:textId="77777777" w:rsidR="00AB7D38" w:rsidRPr="00853535" w:rsidRDefault="00AB7D38" w:rsidP="008F0D08">
            <w:pPr>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276" w:type="dxa"/>
            <w:noWrap/>
          </w:tcPr>
          <w:p w14:paraId="50603CE6" w14:textId="77777777" w:rsidR="00AB7D38" w:rsidRPr="00853535" w:rsidRDefault="00AB7D38" w:rsidP="008F0D08">
            <w:pPr>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843" w:type="dxa"/>
            <w:noWrap/>
          </w:tcPr>
          <w:p w14:paraId="170D2CE8" w14:textId="77777777" w:rsidR="00AB7D38" w:rsidRPr="00853535" w:rsidRDefault="00AB7D38" w:rsidP="008F0D08">
            <w:pPr>
              <w:spacing w:line="24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r>
      <w:tr w:rsidR="00AB7D38" w:rsidRPr="00853535" w14:paraId="5B3D5728" w14:textId="77777777" w:rsidTr="00A2286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301ED18B"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12 - </w:t>
            </w:r>
          </w:p>
        </w:tc>
        <w:tc>
          <w:tcPr>
            <w:tcW w:w="1559" w:type="dxa"/>
            <w:noWrap/>
          </w:tcPr>
          <w:p w14:paraId="2959908C" w14:textId="77777777" w:rsidR="00AB7D38" w:rsidRPr="00853535" w:rsidRDefault="00AB7D38" w:rsidP="008F0D08">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276" w:type="dxa"/>
            <w:noWrap/>
          </w:tcPr>
          <w:p w14:paraId="6C0B1689" w14:textId="77777777" w:rsidR="00AB7D38" w:rsidRPr="00853535" w:rsidRDefault="00AB7D38" w:rsidP="008F0D08">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843" w:type="dxa"/>
            <w:noWrap/>
          </w:tcPr>
          <w:p w14:paraId="006C7125" w14:textId="77777777" w:rsidR="00AB7D38" w:rsidRPr="00853535" w:rsidRDefault="00AB7D38" w:rsidP="008F0D08">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r>
    </w:tbl>
    <w:p w14:paraId="5B4574A5" w14:textId="77777777" w:rsidR="00A22865" w:rsidRDefault="00A22865" w:rsidP="00A22865">
      <w:pPr>
        <w:rPr>
          <w:sz w:val="18"/>
          <w:szCs w:val="18"/>
          <w:lang w:eastAsia="en-US"/>
        </w:rPr>
      </w:pPr>
    </w:p>
    <w:p w14:paraId="1298BE74" w14:textId="77777777" w:rsidR="00F5640C" w:rsidRDefault="00F5640C" w:rsidP="00A22865">
      <w:pPr>
        <w:rPr>
          <w:sz w:val="18"/>
          <w:szCs w:val="18"/>
          <w:lang w:eastAsia="en-US"/>
        </w:rPr>
      </w:pPr>
    </w:p>
    <w:tbl>
      <w:tblPr>
        <w:tblStyle w:val="Grilledutableau"/>
        <w:tblW w:w="0" w:type="auto"/>
        <w:shd w:val="clear" w:color="auto" w:fill="D9D9D9" w:themeFill="accent6" w:themeFillShade="D9"/>
        <w:tblLook w:val="04A0" w:firstRow="1" w:lastRow="0" w:firstColumn="1" w:lastColumn="0" w:noHBand="0" w:noVBand="1"/>
      </w:tblPr>
      <w:tblGrid>
        <w:gridCol w:w="5070"/>
        <w:gridCol w:w="2693"/>
        <w:gridCol w:w="2658"/>
      </w:tblGrid>
      <w:tr w:rsidR="00AD30D8" w14:paraId="0C1E512D" w14:textId="77777777" w:rsidTr="006D308C">
        <w:trPr>
          <w:trHeight w:val="412"/>
        </w:trPr>
        <w:tc>
          <w:tcPr>
            <w:tcW w:w="10421" w:type="dxa"/>
            <w:gridSpan w:val="3"/>
            <w:shd w:val="clear" w:color="auto" w:fill="D8D8D8"/>
            <w:vAlign w:val="center"/>
          </w:tcPr>
          <w:p w14:paraId="08CF19D2" w14:textId="77777777" w:rsidR="00AD30D8" w:rsidRPr="00DB0B95" w:rsidRDefault="00AD30D8" w:rsidP="00AB791D">
            <w:pPr>
              <w:jc w:val="center"/>
              <w:rPr>
                <w:b/>
                <w:i/>
                <w:sz w:val="16"/>
              </w:rPr>
            </w:pPr>
            <w:r w:rsidRPr="00DB0B95">
              <w:rPr>
                <w:b/>
                <w:i/>
                <w:sz w:val="16"/>
              </w:rPr>
              <w:t>RESERVE CENTRE DE GESTION</w:t>
            </w:r>
          </w:p>
        </w:tc>
      </w:tr>
      <w:tr w:rsidR="00AD30D8" w14:paraId="2BDEB0D2" w14:textId="77777777" w:rsidTr="006D308C">
        <w:trPr>
          <w:trHeight w:val="378"/>
        </w:trPr>
        <w:tc>
          <w:tcPr>
            <w:tcW w:w="10421" w:type="dxa"/>
            <w:gridSpan w:val="3"/>
            <w:tcBorders>
              <w:bottom w:val="single" w:sz="4" w:space="0" w:color="auto"/>
            </w:tcBorders>
            <w:shd w:val="clear" w:color="auto" w:fill="D8D8D8"/>
            <w:vAlign w:val="center"/>
          </w:tcPr>
          <w:p w14:paraId="021CF48F" w14:textId="77777777" w:rsidR="00AD30D8" w:rsidRDefault="00AD30D8" w:rsidP="00AB791D">
            <w:pPr>
              <w:jc w:val="center"/>
              <w:rPr>
                <w:b/>
                <w:sz w:val="16"/>
              </w:rPr>
            </w:pPr>
            <w:r>
              <w:rPr>
                <w:b/>
                <w:sz w:val="16"/>
              </w:rPr>
              <w:t>MAINTIEN DE REMUNERATION</w:t>
            </w:r>
            <w:r w:rsidR="00F5640C">
              <w:rPr>
                <w:b/>
                <w:sz w:val="16"/>
              </w:rPr>
              <w:t xml:space="preserve"> </w:t>
            </w:r>
          </w:p>
        </w:tc>
      </w:tr>
      <w:tr w:rsidR="009145BE" w14:paraId="4E6BF9A5" w14:textId="77777777" w:rsidTr="006D308C">
        <w:trPr>
          <w:trHeight w:val="412"/>
        </w:trPr>
        <w:tc>
          <w:tcPr>
            <w:tcW w:w="5070" w:type="dxa"/>
            <w:tcBorders>
              <w:bottom w:val="nil"/>
              <w:right w:val="nil"/>
            </w:tcBorders>
            <w:shd w:val="clear" w:color="auto" w:fill="D8D8D8"/>
            <w:vAlign w:val="center"/>
          </w:tcPr>
          <w:p w14:paraId="19323BD7" w14:textId="77777777" w:rsidR="009145BE" w:rsidRPr="00B76446" w:rsidRDefault="009145BE" w:rsidP="00AB791D">
            <w:pPr>
              <w:jc w:val="left"/>
              <w:rPr>
                <w:b/>
                <w:sz w:val="16"/>
              </w:rPr>
            </w:pPr>
            <w:r>
              <w:rPr>
                <w:b/>
                <w:sz w:val="16"/>
              </w:rPr>
              <w:t>Moyenne des 6 meilleures rémunérations</w:t>
            </w:r>
          </w:p>
        </w:tc>
        <w:tc>
          <w:tcPr>
            <w:tcW w:w="2693" w:type="dxa"/>
            <w:tcBorders>
              <w:left w:val="nil"/>
              <w:bottom w:val="nil"/>
            </w:tcBorders>
            <w:shd w:val="clear" w:color="auto" w:fill="D8D8D8"/>
            <w:vAlign w:val="center"/>
          </w:tcPr>
          <w:p w14:paraId="372E5F87" w14:textId="77777777" w:rsidR="009145BE" w:rsidRPr="00B76446" w:rsidRDefault="00AD30D8" w:rsidP="00AB791D">
            <w:pPr>
              <w:jc w:val="center"/>
              <w:rPr>
                <w:b/>
                <w:sz w:val="16"/>
              </w:rPr>
            </w:pPr>
            <w:r>
              <w:rPr>
                <w:b/>
                <w:sz w:val="16"/>
              </w:rPr>
              <w:t>€</w:t>
            </w:r>
          </w:p>
        </w:tc>
        <w:tc>
          <w:tcPr>
            <w:tcW w:w="2658" w:type="dxa"/>
            <w:tcBorders>
              <w:left w:val="nil"/>
              <w:bottom w:val="nil"/>
            </w:tcBorders>
            <w:shd w:val="clear" w:color="auto" w:fill="D8D8D8"/>
            <w:vAlign w:val="center"/>
          </w:tcPr>
          <w:p w14:paraId="09138F45" w14:textId="77777777" w:rsidR="009145BE" w:rsidRDefault="00AD30D8" w:rsidP="00F647CF">
            <w:pPr>
              <w:jc w:val="left"/>
              <w:rPr>
                <w:b/>
                <w:sz w:val="16"/>
              </w:rPr>
            </w:pPr>
            <w:r>
              <w:rPr>
                <w:b/>
                <w:sz w:val="16"/>
              </w:rPr>
              <w:t xml:space="preserve">IM : </w:t>
            </w:r>
            <w:r w:rsidR="00F647CF">
              <w:rPr>
                <w:b/>
                <w:sz w:val="16"/>
              </w:rPr>
              <w:t xml:space="preserve">       IB : </w:t>
            </w:r>
          </w:p>
        </w:tc>
      </w:tr>
      <w:tr w:rsidR="009145BE" w14:paraId="3FB57AFE" w14:textId="77777777" w:rsidTr="006D308C">
        <w:trPr>
          <w:trHeight w:val="417"/>
        </w:trPr>
        <w:tc>
          <w:tcPr>
            <w:tcW w:w="5070" w:type="dxa"/>
            <w:tcBorders>
              <w:top w:val="nil"/>
              <w:bottom w:val="nil"/>
              <w:right w:val="nil"/>
            </w:tcBorders>
            <w:shd w:val="clear" w:color="auto" w:fill="D8D8D8"/>
            <w:vAlign w:val="center"/>
          </w:tcPr>
          <w:p w14:paraId="1F5515E5" w14:textId="77777777" w:rsidR="009145BE" w:rsidRPr="00B76446" w:rsidRDefault="00AD30D8" w:rsidP="00AB791D">
            <w:pPr>
              <w:jc w:val="left"/>
              <w:rPr>
                <w:b/>
                <w:sz w:val="16"/>
              </w:rPr>
            </w:pPr>
            <w:r>
              <w:rPr>
                <w:b/>
                <w:sz w:val="16"/>
              </w:rPr>
              <w:t>Montant régime indemnitaire perçu en qualité de stagiaire</w:t>
            </w:r>
          </w:p>
        </w:tc>
        <w:tc>
          <w:tcPr>
            <w:tcW w:w="2693" w:type="dxa"/>
            <w:tcBorders>
              <w:top w:val="nil"/>
              <w:left w:val="nil"/>
              <w:bottom w:val="nil"/>
            </w:tcBorders>
            <w:shd w:val="clear" w:color="auto" w:fill="D8D8D8"/>
            <w:vAlign w:val="center"/>
          </w:tcPr>
          <w:p w14:paraId="1E35BBB3" w14:textId="77777777" w:rsidR="009145BE" w:rsidRPr="00B76446" w:rsidRDefault="00AD30D8" w:rsidP="00AB791D">
            <w:pPr>
              <w:jc w:val="center"/>
              <w:rPr>
                <w:b/>
                <w:sz w:val="16"/>
              </w:rPr>
            </w:pPr>
            <w:r>
              <w:rPr>
                <w:b/>
                <w:sz w:val="16"/>
              </w:rPr>
              <w:t>€</w:t>
            </w:r>
          </w:p>
        </w:tc>
        <w:tc>
          <w:tcPr>
            <w:tcW w:w="2658" w:type="dxa"/>
            <w:tcBorders>
              <w:top w:val="nil"/>
              <w:left w:val="nil"/>
              <w:bottom w:val="nil"/>
            </w:tcBorders>
            <w:shd w:val="clear" w:color="auto" w:fill="D8D8D8"/>
            <w:vAlign w:val="center"/>
          </w:tcPr>
          <w:p w14:paraId="0E6E7CC6" w14:textId="25039CB9" w:rsidR="009145BE" w:rsidRDefault="00AD30D8" w:rsidP="00F647CF">
            <w:pPr>
              <w:jc w:val="left"/>
              <w:rPr>
                <w:b/>
                <w:sz w:val="16"/>
              </w:rPr>
            </w:pPr>
            <w:r>
              <w:rPr>
                <w:b/>
                <w:sz w:val="16"/>
              </w:rPr>
              <w:t xml:space="preserve">IM : </w:t>
            </w:r>
            <w:r w:rsidR="00F647CF">
              <w:rPr>
                <w:b/>
                <w:sz w:val="16"/>
              </w:rPr>
              <w:t xml:space="preserve">       IB :</w:t>
            </w:r>
            <w:r w:rsidR="004A284F">
              <w:rPr>
                <w:b/>
                <w:sz w:val="16"/>
              </w:rPr>
              <w:t xml:space="preserve"> </w:t>
            </w:r>
          </w:p>
        </w:tc>
      </w:tr>
      <w:tr w:rsidR="00F647CF" w14:paraId="655ABECE" w14:textId="77777777" w:rsidTr="006D308C">
        <w:trPr>
          <w:trHeight w:val="424"/>
        </w:trPr>
        <w:tc>
          <w:tcPr>
            <w:tcW w:w="5070" w:type="dxa"/>
            <w:tcBorders>
              <w:top w:val="nil"/>
              <w:bottom w:val="nil"/>
              <w:right w:val="nil"/>
            </w:tcBorders>
            <w:shd w:val="clear" w:color="auto" w:fill="D8D8D8"/>
            <w:vAlign w:val="center"/>
          </w:tcPr>
          <w:p w14:paraId="303C2B8E" w14:textId="16A020C7" w:rsidR="00F647CF" w:rsidRPr="00B76446" w:rsidRDefault="00F647CF" w:rsidP="00AB791D">
            <w:pPr>
              <w:jc w:val="left"/>
              <w:rPr>
                <w:b/>
                <w:sz w:val="16"/>
              </w:rPr>
            </w:pPr>
            <w:r>
              <w:rPr>
                <w:b/>
                <w:sz w:val="16"/>
              </w:rPr>
              <w:t>Déduction du Régime indemnitaire en qualité de stagiaire</w:t>
            </w:r>
          </w:p>
        </w:tc>
        <w:tc>
          <w:tcPr>
            <w:tcW w:w="5351" w:type="dxa"/>
            <w:gridSpan w:val="2"/>
            <w:tcBorders>
              <w:top w:val="nil"/>
              <w:left w:val="nil"/>
              <w:bottom w:val="nil"/>
            </w:tcBorders>
            <w:shd w:val="clear" w:color="auto" w:fill="D8D8D8"/>
            <w:vAlign w:val="center"/>
          </w:tcPr>
          <w:p w14:paraId="0F5FB2CB" w14:textId="77777777" w:rsidR="00F647CF" w:rsidRDefault="00F647CF" w:rsidP="00585BAD">
            <w:pPr>
              <w:jc w:val="left"/>
              <w:rPr>
                <w:b/>
                <w:sz w:val="16"/>
              </w:rPr>
            </w:pPr>
            <w:r>
              <w:rPr>
                <w:b/>
                <w:sz w:val="16"/>
              </w:rPr>
              <w:t xml:space="preserve">IM Moyenne – IM régime indemnitaire = </w:t>
            </w:r>
            <w:r w:rsidR="00585BAD">
              <w:rPr>
                <w:b/>
                <w:sz w:val="16"/>
              </w:rPr>
              <w:t xml:space="preserve">                             </w:t>
            </w:r>
          </w:p>
        </w:tc>
      </w:tr>
      <w:tr w:rsidR="00F647CF" w14:paraId="4EF720D3" w14:textId="77777777" w:rsidTr="006D308C">
        <w:trPr>
          <w:trHeight w:val="803"/>
        </w:trPr>
        <w:tc>
          <w:tcPr>
            <w:tcW w:w="10421" w:type="dxa"/>
            <w:gridSpan w:val="3"/>
            <w:tcBorders>
              <w:top w:val="nil"/>
            </w:tcBorders>
            <w:shd w:val="clear" w:color="auto" w:fill="D8D8D8"/>
            <w:vAlign w:val="center"/>
          </w:tcPr>
          <w:p w14:paraId="6556D35A" w14:textId="77777777" w:rsidR="00F647CF" w:rsidRDefault="00F647CF" w:rsidP="00AB791D">
            <w:pPr>
              <w:jc w:val="left"/>
              <w:rPr>
                <w:b/>
                <w:sz w:val="16"/>
              </w:rPr>
            </w:pPr>
            <w:r>
              <w:rPr>
                <w:b/>
                <w:noProof/>
                <w:sz w:val="16"/>
              </w:rPr>
              <mc:AlternateContent>
                <mc:Choice Requires="wps">
                  <w:drawing>
                    <wp:anchor distT="0" distB="0" distL="114300" distR="114300" simplePos="0" relativeHeight="251663360" behindDoc="0" locked="0" layoutInCell="1" allowOverlap="1" wp14:anchorId="3F880A4B" wp14:editId="60FFB69C">
                      <wp:simplePos x="0" y="0"/>
                      <wp:positionH relativeFrom="column">
                        <wp:posOffset>73424</wp:posOffset>
                      </wp:positionH>
                      <wp:positionV relativeFrom="paragraph">
                        <wp:posOffset>11699</wp:posOffset>
                      </wp:positionV>
                      <wp:extent cx="280327" cy="66745"/>
                      <wp:effectExtent l="0" t="19050" r="43815" b="47625"/>
                      <wp:wrapNone/>
                      <wp:docPr id="15" name="Flèche droite rayée 15"/>
                      <wp:cNvGraphicFramePr/>
                      <a:graphic xmlns:a="http://schemas.openxmlformats.org/drawingml/2006/main">
                        <a:graphicData uri="http://schemas.microsoft.com/office/word/2010/wordprocessingShape">
                          <wps:wsp>
                            <wps:cNvSpPr/>
                            <wps:spPr>
                              <a:xfrm>
                                <a:off x="0" y="0"/>
                                <a:ext cx="280327" cy="66745"/>
                              </a:xfrm>
                              <a:prstGeom prst="strip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4C5835C" id="Flèche droite rayée 15" o:spid="_x0000_s1026" type="#_x0000_t93" style="position:absolute;margin-left:5.8pt;margin-top:.9pt;width:22.05pt;height:5.2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" adj="19029" fillcolor="#853217 [3204]" strokecolor="#42180b [1604]" strokeweight="2pt"/>
                  </w:pict>
                </mc:Fallback>
              </mc:AlternateContent>
            </w:r>
            <w:r>
              <w:rPr>
                <w:b/>
                <w:sz w:val="16"/>
              </w:rPr>
              <w:t xml:space="preserve">               Le maintien de traitement indiciaire se fera sur la base suivante </w:t>
            </w:r>
            <w:r w:rsidRPr="00F647CF">
              <w:rPr>
                <w:i/>
                <w:sz w:val="16"/>
              </w:rPr>
              <w:t>(dans la limite du traitement afférent au dernier échelon du grade de recrutement)</w:t>
            </w:r>
            <w:r>
              <w:rPr>
                <w:i/>
                <w:sz w:val="16"/>
              </w:rPr>
              <w:t xml:space="preserve"> : </w:t>
            </w:r>
            <w:r w:rsidRPr="00F647CF">
              <w:rPr>
                <w:b/>
                <w:sz w:val="16"/>
              </w:rPr>
              <w:t>IB          IM</w:t>
            </w:r>
          </w:p>
        </w:tc>
      </w:tr>
    </w:tbl>
    <w:p w14:paraId="79B32587" w14:textId="77777777" w:rsidR="00A22865" w:rsidRDefault="00A22865" w:rsidP="00A22865">
      <w:pPr>
        <w:rPr>
          <w:sz w:val="18"/>
          <w:szCs w:val="18"/>
          <w:lang w:eastAsia="en-US"/>
        </w:rPr>
      </w:pPr>
    </w:p>
    <w:p w14:paraId="68B394F1" w14:textId="77777777" w:rsidR="00522829" w:rsidRDefault="00522829" w:rsidP="00A22865">
      <w:pPr>
        <w:rPr>
          <w:sz w:val="18"/>
          <w:szCs w:val="18"/>
          <w:lang w:eastAsia="en-US"/>
        </w:rPr>
      </w:pPr>
    </w:p>
    <w:p w14:paraId="4C65C6C7" w14:textId="77777777" w:rsidR="00522829" w:rsidRDefault="00522829" w:rsidP="00A22865">
      <w:pPr>
        <w:rPr>
          <w:sz w:val="18"/>
          <w:szCs w:val="18"/>
          <w:lang w:eastAsia="en-US"/>
        </w:rPr>
      </w:pPr>
    </w:p>
    <w:p w14:paraId="7787A957" w14:textId="77777777" w:rsidR="00F647CF" w:rsidRPr="00DB0B95" w:rsidRDefault="00F647CF" w:rsidP="00F647CF">
      <w:pPr>
        <w:pStyle w:val="Paragraphedeliste"/>
        <w:numPr>
          <w:ilvl w:val="0"/>
          <w:numId w:val="31"/>
        </w:numPr>
        <w:jc w:val="left"/>
        <w:rPr>
          <w:b/>
          <w:sz w:val="18"/>
          <w:szCs w:val="18"/>
          <w:u w:val="single"/>
          <w:lang w:eastAsia="en-US"/>
        </w:rPr>
      </w:pPr>
      <w:r w:rsidRPr="00DB0B95">
        <w:rPr>
          <w:b/>
          <w:sz w:val="18"/>
          <w:szCs w:val="18"/>
          <w:u w:val="single"/>
          <w:lang w:eastAsia="en-US"/>
        </w:rPr>
        <w:t>REPRISE DES SERVICES DE DROIT PRIVE</w:t>
      </w:r>
    </w:p>
    <w:p w14:paraId="2A7861C6" w14:textId="77777777" w:rsidR="00F647CF" w:rsidRDefault="00F647CF" w:rsidP="00F647CF">
      <w:pPr>
        <w:ind w:left="720"/>
        <w:jc w:val="left"/>
        <w:rPr>
          <w:sz w:val="18"/>
          <w:szCs w:val="18"/>
          <w:lang w:eastAsia="en-US"/>
        </w:rPr>
      </w:pPr>
    </w:p>
    <w:p w14:paraId="674BA372" w14:textId="681C60A8" w:rsidR="00DB0B95" w:rsidRPr="009F7DE5" w:rsidRDefault="00F647CF" w:rsidP="009F7DE5">
      <w:pPr>
        <w:rPr>
          <w:i/>
          <w:sz w:val="18"/>
          <w:szCs w:val="18"/>
          <w:lang w:eastAsia="en-US"/>
        </w:rPr>
      </w:pPr>
      <w:r w:rsidRPr="009F7DE5">
        <w:rPr>
          <w:i/>
          <w:sz w:val="18"/>
          <w:szCs w:val="18"/>
          <w:lang w:eastAsia="en-US"/>
        </w:rPr>
        <w:t>Les personnes nommées fonctionnai</w:t>
      </w:r>
      <w:r w:rsidR="00F20B63" w:rsidRPr="009F7DE5">
        <w:rPr>
          <w:i/>
          <w:sz w:val="18"/>
          <w:szCs w:val="18"/>
          <w:lang w:eastAsia="en-US"/>
        </w:rPr>
        <w:t>res dans un grade de catégorie C doté de l’éch</w:t>
      </w:r>
      <w:r w:rsidR="00DB0B95" w:rsidRPr="009F7DE5">
        <w:rPr>
          <w:i/>
          <w:sz w:val="18"/>
          <w:szCs w:val="18"/>
          <w:lang w:eastAsia="en-US"/>
        </w:rPr>
        <w:t>elle C</w:t>
      </w:r>
      <w:r w:rsidR="00585BAD" w:rsidRPr="009F7DE5">
        <w:rPr>
          <w:i/>
          <w:sz w:val="18"/>
          <w:szCs w:val="18"/>
          <w:lang w:eastAsia="en-US"/>
        </w:rPr>
        <w:t>2</w:t>
      </w:r>
      <w:r w:rsidR="00F20B63" w:rsidRPr="009F7DE5">
        <w:rPr>
          <w:i/>
          <w:sz w:val="18"/>
          <w:szCs w:val="18"/>
          <w:lang w:eastAsia="en-US"/>
        </w:rPr>
        <w:t xml:space="preserve"> de rémunération qui justifient, avant leur nomination, d</w:t>
      </w:r>
      <w:r w:rsidR="00DB0B95" w:rsidRPr="009F7DE5">
        <w:rPr>
          <w:i/>
          <w:sz w:val="18"/>
          <w:szCs w:val="18"/>
          <w:lang w:eastAsia="en-US"/>
        </w:rPr>
        <w:t xml:space="preserve">e l’exercice d’une ou plusieurs activités professionnelles accomplies sous un régime juridique autre que celui d’agent public, en qualité de salarié, sont classées, lors de leur nomination, </w:t>
      </w:r>
      <w:r w:rsidR="00522829" w:rsidRPr="009F7DE5">
        <w:rPr>
          <w:i/>
          <w:sz w:val="18"/>
          <w:szCs w:val="18"/>
          <w:lang w:eastAsia="en-US"/>
        </w:rPr>
        <w:t xml:space="preserve">conformément au tableau </w:t>
      </w:r>
      <w:r w:rsidR="009F7DE5" w:rsidRPr="009F7DE5">
        <w:rPr>
          <w:i/>
          <w:sz w:val="18"/>
          <w:szCs w:val="18"/>
          <w:lang w:eastAsia="en-US"/>
        </w:rPr>
        <w:t>de correspondance prévu par décret</w:t>
      </w:r>
      <w:r w:rsidR="000D31FA">
        <w:rPr>
          <w:i/>
          <w:sz w:val="18"/>
          <w:szCs w:val="18"/>
          <w:lang w:eastAsia="en-US"/>
        </w:rPr>
        <w:t>.</w:t>
      </w:r>
    </w:p>
    <w:p w14:paraId="5BCA474C" w14:textId="77777777" w:rsidR="009F7DE5" w:rsidRDefault="009F7DE5" w:rsidP="00DB0B95">
      <w:pPr>
        <w:ind w:left="720"/>
        <w:rPr>
          <w:sz w:val="16"/>
          <w:szCs w:val="16"/>
          <w:lang w:eastAsia="en-US"/>
        </w:rPr>
      </w:pPr>
    </w:p>
    <w:p w14:paraId="7A1E0440" w14:textId="77777777" w:rsidR="009F7DE5" w:rsidRDefault="009F7DE5" w:rsidP="009F7DE5">
      <w:pPr>
        <w:ind w:left="720"/>
        <w:rPr>
          <w:sz w:val="16"/>
          <w:szCs w:val="16"/>
          <w:lang w:eastAsia="en-US"/>
        </w:rPr>
      </w:pPr>
    </w:p>
    <w:tbl>
      <w:tblPr>
        <w:tblStyle w:val="Listeclaire-Accent4"/>
        <w:tblW w:w="0" w:type="auto"/>
        <w:jc w:val="center"/>
        <w:tblLook w:val="04A0" w:firstRow="1" w:lastRow="0" w:firstColumn="1" w:lastColumn="0" w:noHBand="0" w:noVBand="1"/>
      </w:tblPr>
      <w:tblGrid>
        <w:gridCol w:w="3261"/>
        <w:gridCol w:w="1811"/>
        <w:gridCol w:w="1716"/>
        <w:gridCol w:w="1662"/>
        <w:gridCol w:w="1644"/>
      </w:tblGrid>
      <w:tr w:rsidR="003B7A3A" w14:paraId="0908A302" w14:textId="77777777" w:rsidTr="006D308C">
        <w:trPr>
          <w:cnfStyle w:val="100000000000" w:firstRow="1" w:lastRow="0" w:firstColumn="0" w:lastColumn="0" w:oddVBand="0" w:evenVBand="0" w:oddHBand="0" w:evenHBand="0" w:firstRowFirstColumn="0" w:firstRowLastColumn="0" w:lastRowFirstColumn="0" w:lastRowLastColumn="0"/>
          <w:trHeight w:val="929"/>
          <w:jc w:val="center"/>
        </w:trPr>
        <w:tc>
          <w:tcPr>
            <w:cnfStyle w:val="001000000000" w:firstRow="0" w:lastRow="0" w:firstColumn="1" w:lastColumn="0" w:oddVBand="0" w:evenVBand="0" w:oddHBand="0" w:evenHBand="0" w:firstRowFirstColumn="0" w:firstRowLastColumn="0" w:lastRowFirstColumn="0" w:lastRowLastColumn="0"/>
            <w:tcW w:w="3261"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7B5A2"/>
            <w:vAlign w:val="center"/>
          </w:tcPr>
          <w:p w14:paraId="6C95FCB0" w14:textId="77777777" w:rsidR="003B7A3A" w:rsidRPr="00DE067E" w:rsidRDefault="003B7A3A" w:rsidP="003D7595">
            <w:pPr>
              <w:jc w:val="center"/>
              <w:rPr>
                <w:color w:val="auto"/>
                <w:sz w:val="14"/>
                <w:szCs w:val="14"/>
              </w:rPr>
            </w:pPr>
            <w:r w:rsidRPr="00DE067E">
              <w:rPr>
                <w:color w:val="auto"/>
                <w:sz w:val="14"/>
                <w:szCs w:val="14"/>
              </w:rPr>
              <w:t>Employeur</w:t>
            </w:r>
          </w:p>
        </w:tc>
        <w:tc>
          <w:tcPr>
            <w:tcW w:w="3527"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7B5A2"/>
            <w:vAlign w:val="center"/>
          </w:tcPr>
          <w:p w14:paraId="510BEC70" w14:textId="77777777" w:rsidR="003B7A3A" w:rsidRPr="00DE067E" w:rsidRDefault="003B7A3A" w:rsidP="003D7595">
            <w:pPr>
              <w:jc w:val="center"/>
              <w:cnfStyle w:val="100000000000" w:firstRow="1" w:lastRow="0" w:firstColumn="0" w:lastColumn="0" w:oddVBand="0" w:evenVBand="0" w:oddHBand="0" w:evenHBand="0" w:firstRowFirstColumn="0" w:firstRowLastColumn="0" w:lastRowFirstColumn="0" w:lastRowLastColumn="0"/>
              <w:rPr>
                <w:color w:val="auto"/>
                <w:sz w:val="14"/>
                <w:szCs w:val="14"/>
              </w:rPr>
            </w:pPr>
            <w:r w:rsidRPr="00DE067E">
              <w:rPr>
                <w:color w:val="auto"/>
                <w:sz w:val="14"/>
                <w:szCs w:val="14"/>
              </w:rPr>
              <w:t>Période d’emploi</w:t>
            </w:r>
          </w:p>
        </w:tc>
        <w:tc>
          <w:tcPr>
            <w:tcW w:w="166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7B5A2"/>
            <w:vAlign w:val="center"/>
          </w:tcPr>
          <w:p w14:paraId="517A724F" w14:textId="77777777" w:rsidR="003B7A3A" w:rsidRPr="00DE067E" w:rsidRDefault="003B7A3A" w:rsidP="003D7595">
            <w:pPr>
              <w:jc w:val="center"/>
              <w:cnfStyle w:val="100000000000" w:firstRow="1" w:lastRow="0" w:firstColumn="0" w:lastColumn="0" w:oddVBand="0" w:evenVBand="0" w:oddHBand="0" w:evenHBand="0" w:firstRowFirstColumn="0" w:firstRowLastColumn="0" w:lastRowFirstColumn="0" w:lastRowLastColumn="0"/>
              <w:rPr>
                <w:color w:val="auto"/>
                <w:sz w:val="14"/>
                <w:szCs w:val="14"/>
              </w:rPr>
            </w:pPr>
            <w:r w:rsidRPr="00DE067E">
              <w:rPr>
                <w:color w:val="auto"/>
                <w:sz w:val="14"/>
                <w:szCs w:val="14"/>
              </w:rPr>
              <w:t>Durée (ans mois jours)</w:t>
            </w:r>
          </w:p>
        </w:tc>
        <w:tc>
          <w:tcPr>
            <w:tcW w:w="164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8D8D8"/>
            <w:vAlign w:val="center"/>
          </w:tcPr>
          <w:p w14:paraId="61801092" w14:textId="77777777" w:rsidR="003B7A3A" w:rsidRPr="003B7A3A" w:rsidRDefault="003B7A3A" w:rsidP="003D7595">
            <w:pPr>
              <w:jc w:val="center"/>
              <w:cnfStyle w:val="100000000000" w:firstRow="1" w:lastRow="0" w:firstColumn="0" w:lastColumn="0" w:oddVBand="0" w:evenVBand="0" w:oddHBand="0" w:evenHBand="0" w:firstRowFirstColumn="0" w:firstRowLastColumn="0" w:lastRowFirstColumn="0" w:lastRowLastColumn="0"/>
              <w:rPr>
                <w:i/>
                <w:color w:val="auto"/>
                <w:sz w:val="16"/>
                <w:szCs w:val="16"/>
              </w:rPr>
            </w:pPr>
            <w:r w:rsidRPr="003B7A3A">
              <w:rPr>
                <w:i/>
                <w:color w:val="auto"/>
                <w:sz w:val="16"/>
                <w:szCs w:val="16"/>
              </w:rPr>
              <w:t>Réservé CDG</w:t>
            </w:r>
          </w:p>
        </w:tc>
      </w:tr>
      <w:tr w:rsidR="003B7A3A" w14:paraId="1E0AEDBD" w14:textId="77777777" w:rsidTr="006D308C">
        <w:trPr>
          <w:cnfStyle w:val="000000100000" w:firstRow="0" w:lastRow="0" w:firstColumn="0" w:lastColumn="0" w:oddVBand="0" w:evenVBand="0" w:oddHBand="1"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3261" w:type="dxa"/>
            <w:tcBorders>
              <w:top w:val="single" w:sz="8" w:space="0" w:color="000000" w:themeColor="text1"/>
              <w:right w:val="single" w:sz="8" w:space="0" w:color="817060" w:themeColor="accent4"/>
            </w:tcBorders>
            <w:vAlign w:val="center"/>
          </w:tcPr>
          <w:p w14:paraId="2B6241C5" w14:textId="77777777" w:rsidR="003B7A3A" w:rsidRDefault="003B7A3A" w:rsidP="003B7A3A">
            <w:pPr>
              <w:jc w:val="center"/>
              <w:rPr>
                <w:sz w:val="16"/>
              </w:rPr>
            </w:pPr>
          </w:p>
        </w:tc>
        <w:tc>
          <w:tcPr>
            <w:tcW w:w="1811" w:type="dxa"/>
            <w:tcBorders>
              <w:top w:val="single" w:sz="8" w:space="0" w:color="000000" w:themeColor="text1"/>
              <w:left w:val="single" w:sz="8" w:space="0" w:color="817060" w:themeColor="accent4"/>
              <w:right w:val="single" w:sz="8" w:space="0" w:color="817060" w:themeColor="accent4"/>
            </w:tcBorders>
            <w:vAlign w:val="center"/>
          </w:tcPr>
          <w:p w14:paraId="7381E553"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r>
              <w:rPr>
                <w:sz w:val="16"/>
              </w:rPr>
              <w:t>Du</w:t>
            </w:r>
          </w:p>
        </w:tc>
        <w:tc>
          <w:tcPr>
            <w:tcW w:w="1716" w:type="dxa"/>
            <w:tcBorders>
              <w:top w:val="single" w:sz="8" w:space="0" w:color="000000" w:themeColor="text1"/>
              <w:left w:val="single" w:sz="8" w:space="0" w:color="817060" w:themeColor="accent4"/>
              <w:right w:val="single" w:sz="8" w:space="0" w:color="817060" w:themeColor="accent4"/>
            </w:tcBorders>
            <w:vAlign w:val="center"/>
          </w:tcPr>
          <w:p w14:paraId="59479B49"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r>
              <w:rPr>
                <w:sz w:val="16"/>
              </w:rPr>
              <w:t>Au</w:t>
            </w:r>
          </w:p>
        </w:tc>
        <w:tc>
          <w:tcPr>
            <w:tcW w:w="1662" w:type="dxa"/>
            <w:tcBorders>
              <w:top w:val="single" w:sz="8" w:space="0" w:color="000000" w:themeColor="text1"/>
              <w:left w:val="single" w:sz="8" w:space="0" w:color="817060" w:themeColor="accent4"/>
              <w:right w:val="single" w:sz="8" w:space="0" w:color="817060" w:themeColor="accent4"/>
            </w:tcBorders>
            <w:vAlign w:val="center"/>
          </w:tcPr>
          <w:p w14:paraId="2B1D1C5B"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c>
          <w:tcPr>
            <w:tcW w:w="1644" w:type="dxa"/>
            <w:tcBorders>
              <w:top w:val="single" w:sz="8" w:space="0" w:color="000000" w:themeColor="text1"/>
              <w:left w:val="single" w:sz="8" w:space="0" w:color="817060" w:themeColor="accent4"/>
            </w:tcBorders>
            <w:shd w:val="clear" w:color="auto" w:fill="D8D8D8"/>
            <w:vAlign w:val="center"/>
          </w:tcPr>
          <w:p w14:paraId="16D5AAEC"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r>
      <w:tr w:rsidR="003B7A3A" w14:paraId="5C3D3F32" w14:textId="77777777" w:rsidTr="006D308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3261" w:type="dxa"/>
            <w:tcBorders>
              <w:top w:val="single" w:sz="8" w:space="0" w:color="817060" w:themeColor="accent4"/>
              <w:bottom w:val="single" w:sz="8" w:space="0" w:color="817060" w:themeColor="accent4"/>
              <w:right w:val="single" w:sz="8" w:space="0" w:color="817060" w:themeColor="accent4"/>
            </w:tcBorders>
            <w:vAlign w:val="center"/>
          </w:tcPr>
          <w:p w14:paraId="244F2282" w14:textId="77777777" w:rsidR="003B7A3A" w:rsidRDefault="003B7A3A" w:rsidP="003B7A3A">
            <w:pPr>
              <w:jc w:val="center"/>
              <w:rPr>
                <w:sz w:val="16"/>
              </w:rPr>
            </w:pPr>
          </w:p>
        </w:tc>
        <w:tc>
          <w:tcPr>
            <w:tcW w:w="1811"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0AEBAD92"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c>
          <w:tcPr>
            <w:tcW w:w="171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0E6E7370"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c>
          <w:tcPr>
            <w:tcW w:w="1662"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3E4F4869"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c>
          <w:tcPr>
            <w:tcW w:w="1644" w:type="dxa"/>
            <w:tcBorders>
              <w:top w:val="single" w:sz="8" w:space="0" w:color="817060" w:themeColor="accent4"/>
              <w:left w:val="single" w:sz="8" w:space="0" w:color="817060" w:themeColor="accent4"/>
              <w:bottom w:val="single" w:sz="8" w:space="0" w:color="817060" w:themeColor="accent4"/>
            </w:tcBorders>
            <w:shd w:val="clear" w:color="auto" w:fill="D8D8D8"/>
            <w:vAlign w:val="center"/>
          </w:tcPr>
          <w:p w14:paraId="0299AAE2"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r>
      <w:tr w:rsidR="003B7A3A" w14:paraId="0A728E0C" w14:textId="77777777" w:rsidTr="006D308C">
        <w:trPr>
          <w:cnfStyle w:val="000000100000" w:firstRow="0" w:lastRow="0" w:firstColumn="0" w:lastColumn="0" w:oddVBand="0" w:evenVBand="0" w:oddHBand="1"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3261" w:type="dxa"/>
            <w:tcBorders>
              <w:right w:val="single" w:sz="8" w:space="0" w:color="817060" w:themeColor="accent4"/>
            </w:tcBorders>
            <w:vAlign w:val="center"/>
          </w:tcPr>
          <w:p w14:paraId="34AE499E" w14:textId="77777777" w:rsidR="003B7A3A" w:rsidRDefault="003B7A3A" w:rsidP="003B7A3A">
            <w:pPr>
              <w:jc w:val="center"/>
              <w:rPr>
                <w:sz w:val="16"/>
              </w:rPr>
            </w:pPr>
          </w:p>
        </w:tc>
        <w:tc>
          <w:tcPr>
            <w:tcW w:w="1811" w:type="dxa"/>
            <w:tcBorders>
              <w:left w:val="single" w:sz="8" w:space="0" w:color="817060" w:themeColor="accent4"/>
              <w:right w:val="single" w:sz="8" w:space="0" w:color="817060" w:themeColor="accent4"/>
            </w:tcBorders>
            <w:vAlign w:val="center"/>
          </w:tcPr>
          <w:p w14:paraId="1D4B04D2"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c>
          <w:tcPr>
            <w:tcW w:w="1716" w:type="dxa"/>
            <w:tcBorders>
              <w:left w:val="single" w:sz="8" w:space="0" w:color="817060" w:themeColor="accent4"/>
              <w:right w:val="single" w:sz="8" w:space="0" w:color="817060" w:themeColor="accent4"/>
            </w:tcBorders>
            <w:vAlign w:val="center"/>
          </w:tcPr>
          <w:p w14:paraId="6204BEA2"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c>
          <w:tcPr>
            <w:tcW w:w="1662" w:type="dxa"/>
            <w:tcBorders>
              <w:left w:val="single" w:sz="8" w:space="0" w:color="817060" w:themeColor="accent4"/>
              <w:right w:val="single" w:sz="8" w:space="0" w:color="817060" w:themeColor="accent4"/>
            </w:tcBorders>
            <w:vAlign w:val="center"/>
          </w:tcPr>
          <w:p w14:paraId="6B123E97"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c>
          <w:tcPr>
            <w:tcW w:w="1644" w:type="dxa"/>
            <w:tcBorders>
              <w:left w:val="single" w:sz="8" w:space="0" w:color="817060" w:themeColor="accent4"/>
            </w:tcBorders>
            <w:shd w:val="clear" w:color="auto" w:fill="D8D8D8"/>
            <w:vAlign w:val="center"/>
          </w:tcPr>
          <w:p w14:paraId="35F81CB8"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r>
      <w:tr w:rsidR="003B7A3A" w14:paraId="4E7A8B67" w14:textId="77777777" w:rsidTr="006D308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3261" w:type="dxa"/>
            <w:tcBorders>
              <w:top w:val="single" w:sz="8" w:space="0" w:color="817060" w:themeColor="accent4"/>
              <w:bottom w:val="single" w:sz="8" w:space="0" w:color="817060" w:themeColor="accent4"/>
              <w:right w:val="single" w:sz="8" w:space="0" w:color="817060" w:themeColor="accent4"/>
            </w:tcBorders>
            <w:vAlign w:val="center"/>
          </w:tcPr>
          <w:p w14:paraId="67C0159C" w14:textId="77777777" w:rsidR="003B7A3A" w:rsidRDefault="003B7A3A" w:rsidP="003B7A3A">
            <w:pPr>
              <w:jc w:val="center"/>
              <w:rPr>
                <w:sz w:val="16"/>
              </w:rPr>
            </w:pPr>
          </w:p>
        </w:tc>
        <w:tc>
          <w:tcPr>
            <w:tcW w:w="1811"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4F09E4CD"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c>
          <w:tcPr>
            <w:tcW w:w="171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499B723A"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c>
          <w:tcPr>
            <w:tcW w:w="1662"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6B79E82B"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c>
          <w:tcPr>
            <w:tcW w:w="1644" w:type="dxa"/>
            <w:tcBorders>
              <w:top w:val="single" w:sz="8" w:space="0" w:color="817060" w:themeColor="accent4"/>
              <w:left w:val="single" w:sz="8" w:space="0" w:color="817060" w:themeColor="accent4"/>
              <w:bottom w:val="single" w:sz="8" w:space="0" w:color="817060" w:themeColor="accent4"/>
            </w:tcBorders>
            <w:shd w:val="clear" w:color="auto" w:fill="D8D8D8"/>
            <w:vAlign w:val="center"/>
          </w:tcPr>
          <w:p w14:paraId="3ECCB64D"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r>
      <w:tr w:rsidR="003B7A3A" w14:paraId="1AB5A947" w14:textId="77777777" w:rsidTr="006D308C">
        <w:trPr>
          <w:cnfStyle w:val="000000100000" w:firstRow="0" w:lastRow="0" w:firstColumn="0" w:lastColumn="0" w:oddVBand="0" w:evenVBand="0" w:oddHBand="1"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3261" w:type="dxa"/>
            <w:tcBorders>
              <w:right w:val="single" w:sz="8" w:space="0" w:color="817060" w:themeColor="accent4"/>
            </w:tcBorders>
            <w:vAlign w:val="center"/>
          </w:tcPr>
          <w:p w14:paraId="4E42C9AE" w14:textId="77777777" w:rsidR="003B7A3A" w:rsidRDefault="003B7A3A" w:rsidP="003B7A3A">
            <w:pPr>
              <w:jc w:val="center"/>
              <w:rPr>
                <w:sz w:val="16"/>
              </w:rPr>
            </w:pPr>
          </w:p>
        </w:tc>
        <w:tc>
          <w:tcPr>
            <w:tcW w:w="1811" w:type="dxa"/>
            <w:tcBorders>
              <w:left w:val="single" w:sz="8" w:space="0" w:color="817060" w:themeColor="accent4"/>
              <w:right w:val="single" w:sz="8" w:space="0" w:color="817060" w:themeColor="accent4"/>
            </w:tcBorders>
            <w:vAlign w:val="center"/>
          </w:tcPr>
          <w:p w14:paraId="733FFB30"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c>
          <w:tcPr>
            <w:tcW w:w="1716" w:type="dxa"/>
            <w:tcBorders>
              <w:left w:val="single" w:sz="8" w:space="0" w:color="817060" w:themeColor="accent4"/>
              <w:right w:val="single" w:sz="8" w:space="0" w:color="817060" w:themeColor="accent4"/>
            </w:tcBorders>
            <w:vAlign w:val="center"/>
          </w:tcPr>
          <w:p w14:paraId="78945E9D"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c>
          <w:tcPr>
            <w:tcW w:w="1662" w:type="dxa"/>
            <w:tcBorders>
              <w:left w:val="single" w:sz="8" w:space="0" w:color="817060" w:themeColor="accent4"/>
              <w:right w:val="single" w:sz="8" w:space="0" w:color="817060" w:themeColor="accent4"/>
            </w:tcBorders>
            <w:vAlign w:val="center"/>
          </w:tcPr>
          <w:p w14:paraId="6EFEA8BD"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c>
          <w:tcPr>
            <w:tcW w:w="1644" w:type="dxa"/>
            <w:tcBorders>
              <w:left w:val="single" w:sz="8" w:space="0" w:color="817060" w:themeColor="accent4"/>
            </w:tcBorders>
            <w:shd w:val="clear" w:color="auto" w:fill="D8D8D8"/>
            <w:vAlign w:val="center"/>
          </w:tcPr>
          <w:p w14:paraId="3A9C56AB"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r>
      <w:tr w:rsidR="003B7A3A" w14:paraId="4BF7A0DE" w14:textId="77777777" w:rsidTr="006D308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3261" w:type="dxa"/>
            <w:tcBorders>
              <w:top w:val="single" w:sz="8" w:space="0" w:color="817060" w:themeColor="accent4"/>
              <w:bottom w:val="single" w:sz="8" w:space="0" w:color="817060" w:themeColor="accent4"/>
              <w:right w:val="single" w:sz="8" w:space="0" w:color="817060" w:themeColor="accent4"/>
            </w:tcBorders>
            <w:vAlign w:val="center"/>
          </w:tcPr>
          <w:p w14:paraId="462BC363" w14:textId="77777777" w:rsidR="003B7A3A" w:rsidRDefault="003B7A3A" w:rsidP="003B7A3A">
            <w:pPr>
              <w:jc w:val="center"/>
              <w:rPr>
                <w:sz w:val="16"/>
              </w:rPr>
            </w:pPr>
          </w:p>
        </w:tc>
        <w:tc>
          <w:tcPr>
            <w:tcW w:w="1811"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17F38874"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c>
          <w:tcPr>
            <w:tcW w:w="171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74C69BA9"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c>
          <w:tcPr>
            <w:tcW w:w="1662"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024E9437"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c>
          <w:tcPr>
            <w:tcW w:w="1644" w:type="dxa"/>
            <w:tcBorders>
              <w:top w:val="single" w:sz="8" w:space="0" w:color="817060" w:themeColor="accent4"/>
              <w:left w:val="single" w:sz="8" w:space="0" w:color="817060" w:themeColor="accent4"/>
              <w:bottom w:val="single" w:sz="8" w:space="0" w:color="817060" w:themeColor="accent4"/>
            </w:tcBorders>
            <w:shd w:val="clear" w:color="auto" w:fill="D8D8D8"/>
            <w:vAlign w:val="center"/>
          </w:tcPr>
          <w:p w14:paraId="1B98B229" w14:textId="77777777" w:rsidR="003B7A3A" w:rsidRDefault="003B7A3A" w:rsidP="003B7A3A">
            <w:pPr>
              <w:jc w:val="center"/>
              <w:cnfStyle w:val="000000000000" w:firstRow="0" w:lastRow="0" w:firstColumn="0" w:lastColumn="0" w:oddVBand="0" w:evenVBand="0" w:oddHBand="0" w:evenHBand="0" w:firstRowFirstColumn="0" w:firstRowLastColumn="0" w:lastRowFirstColumn="0" w:lastRowLastColumn="0"/>
              <w:rPr>
                <w:sz w:val="16"/>
              </w:rPr>
            </w:pPr>
          </w:p>
        </w:tc>
      </w:tr>
      <w:tr w:rsidR="003B7A3A" w14:paraId="2432FEDE" w14:textId="77777777" w:rsidTr="006D308C">
        <w:trPr>
          <w:cnfStyle w:val="000000100000" w:firstRow="0" w:lastRow="0" w:firstColumn="0" w:lastColumn="0" w:oddVBand="0" w:evenVBand="0" w:oddHBand="1" w:evenHBand="0" w:firstRowFirstColumn="0" w:firstRowLastColumn="0" w:lastRowFirstColumn="0" w:lastRowLastColumn="0"/>
          <w:trHeight w:val="377"/>
          <w:jc w:val="center"/>
        </w:trPr>
        <w:tc>
          <w:tcPr>
            <w:cnfStyle w:val="001000000000" w:firstRow="0" w:lastRow="0" w:firstColumn="1" w:lastColumn="0" w:oddVBand="0" w:evenVBand="0" w:oddHBand="0" w:evenHBand="0" w:firstRowFirstColumn="0" w:firstRowLastColumn="0" w:lastRowFirstColumn="0" w:lastRowLastColumn="0"/>
            <w:tcW w:w="3261" w:type="dxa"/>
            <w:tcBorders>
              <w:left w:val="nil"/>
              <w:bottom w:val="nil"/>
            </w:tcBorders>
            <w:vAlign w:val="center"/>
          </w:tcPr>
          <w:p w14:paraId="75E34A8C" w14:textId="77777777" w:rsidR="003B7A3A" w:rsidRDefault="003B7A3A" w:rsidP="003B7A3A">
            <w:pPr>
              <w:jc w:val="center"/>
              <w:rPr>
                <w:sz w:val="16"/>
              </w:rPr>
            </w:pPr>
          </w:p>
        </w:tc>
        <w:tc>
          <w:tcPr>
            <w:tcW w:w="1811" w:type="dxa"/>
            <w:tcBorders>
              <w:bottom w:val="nil"/>
            </w:tcBorders>
            <w:vAlign w:val="center"/>
          </w:tcPr>
          <w:p w14:paraId="2BAFDE43"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c>
          <w:tcPr>
            <w:tcW w:w="1716" w:type="dxa"/>
            <w:tcBorders>
              <w:bottom w:val="nil"/>
              <w:right w:val="nil"/>
            </w:tcBorders>
            <w:vAlign w:val="center"/>
          </w:tcPr>
          <w:p w14:paraId="14EE7E7E" w14:textId="77777777" w:rsidR="003B7A3A" w:rsidRDefault="003B7A3A" w:rsidP="003B7A3A">
            <w:pPr>
              <w:jc w:val="center"/>
              <w:cnfStyle w:val="000000100000" w:firstRow="0" w:lastRow="0" w:firstColumn="0" w:lastColumn="0" w:oddVBand="0" w:evenVBand="0" w:oddHBand="1" w:evenHBand="0" w:firstRowFirstColumn="0" w:firstRowLastColumn="0" w:lastRowFirstColumn="0" w:lastRowLastColumn="0"/>
              <w:rPr>
                <w:sz w:val="16"/>
              </w:rPr>
            </w:pPr>
          </w:p>
        </w:tc>
        <w:tc>
          <w:tcPr>
            <w:tcW w:w="1662" w:type="dxa"/>
            <w:tcBorders>
              <w:left w:val="nil"/>
              <w:bottom w:val="nil"/>
            </w:tcBorders>
            <w:vAlign w:val="center"/>
          </w:tcPr>
          <w:p w14:paraId="1C776C8F" w14:textId="77777777" w:rsidR="003B7A3A" w:rsidRPr="003B7A3A" w:rsidRDefault="003B7A3A" w:rsidP="00C80D71">
            <w:pPr>
              <w:jc w:val="right"/>
              <w:cnfStyle w:val="000000100000" w:firstRow="0" w:lastRow="0" w:firstColumn="0" w:lastColumn="0" w:oddVBand="0" w:evenVBand="0" w:oddHBand="1" w:evenHBand="0" w:firstRowFirstColumn="0" w:firstRowLastColumn="0" w:lastRowFirstColumn="0" w:lastRowLastColumn="0"/>
              <w:rPr>
                <w:b/>
                <w:sz w:val="16"/>
              </w:rPr>
            </w:pPr>
            <w:r>
              <w:rPr>
                <w:b/>
                <w:sz w:val="16"/>
              </w:rPr>
              <w:t>TOTAL</w:t>
            </w:r>
            <w:r w:rsidR="00C80D71">
              <w:rPr>
                <w:b/>
                <w:sz w:val="16"/>
              </w:rPr>
              <w:t> :</w:t>
            </w:r>
          </w:p>
        </w:tc>
        <w:tc>
          <w:tcPr>
            <w:tcW w:w="1644" w:type="dxa"/>
            <w:tcBorders>
              <w:left w:val="single" w:sz="8" w:space="0" w:color="817060" w:themeColor="accent4"/>
            </w:tcBorders>
            <w:shd w:val="clear" w:color="auto" w:fill="D8D8D8"/>
            <w:vAlign w:val="center"/>
          </w:tcPr>
          <w:p w14:paraId="2C8C7A0D" w14:textId="77777777" w:rsidR="003B7A3A" w:rsidRPr="000641FA" w:rsidRDefault="003B7A3A" w:rsidP="003B7A3A">
            <w:pPr>
              <w:jc w:val="center"/>
              <w:cnfStyle w:val="000000100000" w:firstRow="0" w:lastRow="0" w:firstColumn="0" w:lastColumn="0" w:oddVBand="0" w:evenVBand="0" w:oddHBand="1" w:evenHBand="0" w:firstRowFirstColumn="0" w:firstRowLastColumn="0" w:lastRowFirstColumn="0" w:lastRowLastColumn="0"/>
              <w:rPr>
                <w:b/>
                <w:sz w:val="16"/>
              </w:rPr>
            </w:pPr>
          </w:p>
        </w:tc>
      </w:tr>
    </w:tbl>
    <w:p w14:paraId="536862B0" w14:textId="77777777" w:rsidR="009F7DE5" w:rsidRDefault="009F7DE5" w:rsidP="009F7DE5">
      <w:pPr>
        <w:jc w:val="left"/>
        <w:rPr>
          <w:sz w:val="16"/>
          <w:szCs w:val="16"/>
        </w:rPr>
      </w:pPr>
    </w:p>
    <w:p w14:paraId="669EE42F" w14:textId="77777777" w:rsidR="009F7DE5" w:rsidRDefault="009F7DE5" w:rsidP="00C80D71">
      <w:pPr>
        <w:rPr>
          <w:sz w:val="16"/>
          <w:szCs w:val="16"/>
          <w:lang w:eastAsia="en-US"/>
        </w:rPr>
      </w:pPr>
    </w:p>
    <w:p w14:paraId="78A4CEA4" w14:textId="77777777" w:rsidR="009F7DE5" w:rsidRDefault="009F7DE5" w:rsidP="00C80D71">
      <w:pPr>
        <w:rPr>
          <w:sz w:val="16"/>
          <w:szCs w:val="16"/>
          <w:lang w:eastAsia="en-US"/>
        </w:rPr>
      </w:pPr>
    </w:p>
    <w:p w14:paraId="6598552C" w14:textId="77777777" w:rsidR="00522829" w:rsidRDefault="00522829" w:rsidP="00C80D71">
      <w:pPr>
        <w:rPr>
          <w:sz w:val="16"/>
          <w:szCs w:val="16"/>
          <w:lang w:eastAsia="en-US"/>
        </w:rPr>
      </w:pPr>
    </w:p>
    <w:tbl>
      <w:tblPr>
        <w:tblStyle w:val="Tramemoyenne1-Accent3"/>
        <w:tblW w:w="0" w:type="auto"/>
        <w:jc w:val="center"/>
        <w:tblLook w:val="04A0" w:firstRow="1" w:lastRow="0" w:firstColumn="1" w:lastColumn="0" w:noHBand="0" w:noVBand="1"/>
      </w:tblPr>
      <w:tblGrid>
        <w:gridCol w:w="2830"/>
        <w:gridCol w:w="2552"/>
        <w:gridCol w:w="3969"/>
      </w:tblGrid>
      <w:tr w:rsidR="00522829" w14:paraId="228AC895" w14:textId="77777777" w:rsidTr="0035362A">
        <w:trPr>
          <w:cnfStyle w:val="100000000000" w:firstRow="1" w:lastRow="0" w:firstColumn="0" w:lastColumn="0" w:oddVBand="0" w:evenVBand="0" w:oddHBand="0" w:evenHBand="0" w:firstRowFirstColumn="0" w:firstRowLastColumn="0" w:lastRowFirstColumn="0" w:lastRowLastColumn="0"/>
          <w:trHeight w:val="394"/>
          <w:jc w:val="center"/>
        </w:trPr>
        <w:tc>
          <w:tcPr>
            <w:cnfStyle w:val="001000000000" w:firstRow="0" w:lastRow="0" w:firstColumn="1" w:lastColumn="0" w:oddVBand="0" w:evenVBand="0" w:oddHBand="0" w:evenHBand="0" w:firstRowFirstColumn="0" w:firstRowLastColumn="0" w:lastRowFirstColumn="0" w:lastRowLastColumn="0"/>
            <w:tcW w:w="2830" w:type="dxa"/>
            <w:shd w:val="clear" w:color="auto" w:fill="F7B5A2"/>
            <w:vAlign w:val="center"/>
          </w:tcPr>
          <w:p w14:paraId="200872E5" w14:textId="77777777" w:rsidR="00522829" w:rsidRPr="0035362A" w:rsidRDefault="00522829" w:rsidP="00C80D71">
            <w:pPr>
              <w:jc w:val="center"/>
              <w:rPr>
                <w:rFonts w:cs="Arial"/>
                <w:color w:val="auto"/>
                <w:sz w:val="14"/>
                <w:szCs w:val="14"/>
              </w:rPr>
            </w:pPr>
            <w:r w:rsidRPr="0035362A">
              <w:rPr>
                <w:rFonts w:eastAsia="Times New Roman" w:cs="Arial"/>
                <w:color w:val="auto"/>
                <w:sz w:val="14"/>
                <w:szCs w:val="14"/>
              </w:rPr>
              <w:t>DURÉE DES SERVICES pris en compte</w:t>
            </w:r>
          </w:p>
        </w:tc>
        <w:tc>
          <w:tcPr>
            <w:tcW w:w="2552" w:type="dxa"/>
            <w:shd w:val="clear" w:color="auto" w:fill="F7B5A2"/>
            <w:vAlign w:val="center"/>
          </w:tcPr>
          <w:p w14:paraId="7F2C82F8" w14:textId="77777777" w:rsidR="00522829" w:rsidRPr="0035362A" w:rsidRDefault="00522829" w:rsidP="00C80D71">
            <w:pPr>
              <w:jc w:val="center"/>
              <w:cnfStyle w:val="100000000000" w:firstRow="1" w:lastRow="0" w:firstColumn="0" w:lastColumn="0" w:oddVBand="0" w:evenVBand="0" w:oddHBand="0" w:evenHBand="0" w:firstRowFirstColumn="0" w:firstRowLastColumn="0" w:lastRowFirstColumn="0" w:lastRowLastColumn="0"/>
              <w:rPr>
                <w:rFonts w:cs="Arial"/>
                <w:color w:val="auto"/>
                <w:sz w:val="14"/>
                <w:szCs w:val="14"/>
              </w:rPr>
            </w:pPr>
            <w:r w:rsidRPr="0035362A">
              <w:rPr>
                <w:rFonts w:eastAsia="Times New Roman" w:cs="Arial"/>
                <w:color w:val="auto"/>
                <w:sz w:val="14"/>
                <w:szCs w:val="14"/>
              </w:rPr>
              <w:t>SITUATION dans le grade en échelle C2</w:t>
            </w:r>
          </w:p>
        </w:tc>
        <w:tc>
          <w:tcPr>
            <w:tcW w:w="3969" w:type="dxa"/>
            <w:shd w:val="clear" w:color="auto" w:fill="F7B5A2"/>
            <w:vAlign w:val="center"/>
          </w:tcPr>
          <w:p w14:paraId="69A964BE" w14:textId="77777777" w:rsidR="00522829" w:rsidRPr="0035362A" w:rsidRDefault="00522829" w:rsidP="00C80D71">
            <w:pPr>
              <w:jc w:val="center"/>
              <w:cnfStyle w:val="100000000000" w:firstRow="1" w:lastRow="0" w:firstColumn="0" w:lastColumn="0" w:oddVBand="0" w:evenVBand="0" w:oddHBand="0" w:evenHBand="0" w:firstRowFirstColumn="0" w:firstRowLastColumn="0" w:lastRowFirstColumn="0" w:lastRowLastColumn="0"/>
              <w:rPr>
                <w:rFonts w:cs="Arial"/>
                <w:color w:val="auto"/>
                <w:sz w:val="14"/>
                <w:szCs w:val="14"/>
              </w:rPr>
            </w:pPr>
            <w:r w:rsidRPr="0035362A">
              <w:rPr>
                <w:rFonts w:eastAsia="Times New Roman" w:cs="Arial"/>
                <w:color w:val="auto"/>
                <w:sz w:val="14"/>
                <w:szCs w:val="14"/>
              </w:rPr>
              <w:t>ANCIENNETÉ conservée dans l'échelon de classement</w:t>
            </w:r>
          </w:p>
        </w:tc>
      </w:tr>
      <w:tr w:rsidR="00522829" w14:paraId="45840852" w14:textId="77777777" w:rsidTr="00522829">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413DC3C3" w14:textId="18F4495A" w:rsidR="00522829" w:rsidRPr="00522829" w:rsidRDefault="001B7D17" w:rsidP="00522829">
            <w:pPr>
              <w:jc w:val="left"/>
              <w:rPr>
                <w:rFonts w:cs="Arial"/>
                <w:b w:val="0"/>
                <w:sz w:val="14"/>
                <w:szCs w:val="14"/>
              </w:rPr>
            </w:pPr>
            <w:r>
              <w:rPr>
                <w:rFonts w:eastAsia="Times New Roman" w:cs="Arial"/>
                <w:b w:val="0"/>
                <w:sz w:val="14"/>
                <w:szCs w:val="14"/>
              </w:rPr>
              <w:t xml:space="preserve">A partir de </w:t>
            </w:r>
            <w:r w:rsidR="00522829" w:rsidRPr="00522829">
              <w:rPr>
                <w:rFonts w:eastAsia="Times New Roman" w:cs="Arial"/>
                <w:b w:val="0"/>
                <w:sz w:val="14"/>
                <w:szCs w:val="14"/>
              </w:rPr>
              <w:t>36 ans</w:t>
            </w:r>
          </w:p>
        </w:tc>
        <w:tc>
          <w:tcPr>
            <w:tcW w:w="2552" w:type="dxa"/>
            <w:vAlign w:val="center"/>
          </w:tcPr>
          <w:p w14:paraId="798BDC30" w14:textId="77777777" w:rsidR="00522829" w:rsidRPr="00522829" w:rsidRDefault="00522829" w:rsidP="00C80D71">
            <w:pPr>
              <w:jc w:val="center"/>
              <w:cnfStyle w:val="000000100000" w:firstRow="0" w:lastRow="0" w:firstColumn="0" w:lastColumn="0" w:oddVBand="0" w:evenVBand="0" w:oddHBand="1" w:evenHBand="0" w:firstRowFirstColumn="0" w:firstRowLastColumn="0" w:lastRowFirstColumn="0" w:lastRowLastColumn="0"/>
              <w:rPr>
                <w:rFonts w:cs="Arial"/>
                <w:sz w:val="14"/>
                <w:szCs w:val="14"/>
              </w:rPr>
            </w:pPr>
            <w:r w:rsidRPr="00522829">
              <w:rPr>
                <w:rFonts w:eastAsia="Times New Roman" w:cs="Arial"/>
                <w:sz w:val="14"/>
                <w:szCs w:val="14"/>
              </w:rPr>
              <w:t>8</w:t>
            </w:r>
            <w:r w:rsidRPr="00522829">
              <w:rPr>
                <w:rFonts w:eastAsia="Times New Roman" w:cs="Arial"/>
                <w:sz w:val="14"/>
                <w:szCs w:val="14"/>
                <w:vertAlign w:val="superscript"/>
              </w:rPr>
              <w:t>e</w:t>
            </w:r>
            <w:r w:rsidRPr="00522829">
              <w:rPr>
                <w:rFonts w:eastAsia="Times New Roman" w:cs="Arial"/>
                <w:sz w:val="14"/>
                <w:szCs w:val="14"/>
              </w:rPr>
              <w:t xml:space="preserve"> échelon</w:t>
            </w:r>
          </w:p>
        </w:tc>
        <w:tc>
          <w:tcPr>
            <w:tcW w:w="3969" w:type="dxa"/>
            <w:vAlign w:val="center"/>
          </w:tcPr>
          <w:p w14:paraId="058B212A" w14:textId="77777777" w:rsidR="00522829" w:rsidRPr="00522829" w:rsidRDefault="00522829" w:rsidP="00522829">
            <w:pPr>
              <w:jc w:val="left"/>
              <w:cnfStyle w:val="000000100000" w:firstRow="0" w:lastRow="0" w:firstColumn="0" w:lastColumn="0" w:oddVBand="0" w:evenVBand="0" w:oddHBand="1" w:evenHBand="0" w:firstRowFirstColumn="0" w:firstRowLastColumn="0" w:lastRowFirstColumn="0" w:lastRowLastColumn="0"/>
              <w:rPr>
                <w:rFonts w:cs="Arial"/>
                <w:sz w:val="14"/>
                <w:szCs w:val="14"/>
              </w:rPr>
            </w:pPr>
            <w:r w:rsidRPr="00522829">
              <w:rPr>
                <w:rFonts w:eastAsia="Times New Roman" w:cs="Arial"/>
                <w:sz w:val="14"/>
                <w:szCs w:val="14"/>
              </w:rPr>
              <w:t>Sans ancienneté</w:t>
            </w:r>
          </w:p>
        </w:tc>
      </w:tr>
      <w:tr w:rsidR="00522829" w14:paraId="4A6DAD0B" w14:textId="77777777" w:rsidTr="00522829">
        <w:trPr>
          <w:cnfStyle w:val="000000010000" w:firstRow="0" w:lastRow="0" w:firstColumn="0" w:lastColumn="0" w:oddVBand="0" w:evenVBand="0" w:oddHBand="0" w:evenHBand="1"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7540173D" w14:textId="403A7620" w:rsidR="00522829" w:rsidRPr="00522829" w:rsidRDefault="001B7D17" w:rsidP="00522829">
            <w:pPr>
              <w:jc w:val="left"/>
              <w:rPr>
                <w:rFonts w:cs="Arial"/>
                <w:b w:val="0"/>
                <w:sz w:val="14"/>
                <w:szCs w:val="14"/>
              </w:rPr>
            </w:pPr>
            <w:r>
              <w:rPr>
                <w:rFonts w:cs="Arial"/>
                <w:b w:val="0"/>
                <w:sz w:val="14"/>
                <w:szCs w:val="14"/>
              </w:rPr>
              <w:t>A partir de 30 ans et avant 36 ans</w:t>
            </w:r>
          </w:p>
        </w:tc>
        <w:tc>
          <w:tcPr>
            <w:tcW w:w="2552" w:type="dxa"/>
            <w:vAlign w:val="center"/>
          </w:tcPr>
          <w:p w14:paraId="36C87D1E" w14:textId="77777777" w:rsidR="00522829" w:rsidRPr="00522829" w:rsidRDefault="00522829" w:rsidP="00C80D71">
            <w:pPr>
              <w:jc w:val="center"/>
              <w:cnfStyle w:val="000000010000" w:firstRow="0" w:lastRow="0" w:firstColumn="0" w:lastColumn="0" w:oddVBand="0" w:evenVBand="0" w:oddHBand="0" w:evenHBand="1" w:firstRowFirstColumn="0" w:firstRowLastColumn="0" w:lastRowFirstColumn="0" w:lastRowLastColumn="0"/>
              <w:rPr>
                <w:rFonts w:cs="Arial"/>
                <w:sz w:val="14"/>
                <w:szCs w:val="14"/>
              </w:rPr>
            </w:pPr>
            <w:r w:rsidRPr="00522829">
              <w:rPr>
                <w:rFonts w:eastAsia="Times New Roman" w:cs="Arial"/>
                <w:sz w:val="14"/>
                <w:szCs w:val="14"/>
              </w:rPr>
              <w:t>7</w:t>
            </w:r>
            <w:r w:rsidRPr="00522829">
              <w:rPr>
                <w:rFonts w:eastAsia="Times New Roman" w:cs="Arial"/>
                <w:sz w:val="14"/>
                <w:szCs w:val="14"/>
                <w:vertAlign w:val="superscript"/>
              </w:rPr>
              <w:t>e</w:t>
            </w:r>
            <w:r w:rsidRPr="00522829">
              <w:rPr>
                <w:rFonts w:eastAsia="Times New Roman" w:cs="Arial"/>
                <w:sz w:val="14"/>
                <w:szCs w:val="14"/>
              </w:rPr>
              <w:t xml:space="preserve"> échelon</w:t>
            </w:r>
          </w:p>
        </w:tc>
        <w:tc>
          <w:tcPr>
            <w:tcW w:w="3969" w:type="dxa"/>
            <w:vAlign w:val="center"/>
          </w:tcPr>
          <w:p w14:paraId="4474A869" w14:textId="77777777" w:rsidR="00522829" w:rsidRPr="00522829" w:rsidRDefault="00522829" w:rsidP="00522829">
            <w:pPr>
              <w:jc w:val="left"/>
              <w:cnfStyle w:val="000000010000" w:firstRow="0" w:lastRow="0" w:firstColumn="0" w:lastColumn="0" w:oddVBand="0" w:evenVBand="0" w:oddHBand="0" w:evenHBand="1" w:firstRowFirstColumn="0" w:firstRowLastColumn="0" w:lastRowFirstColumn="0" w:lastRowLastColumn="0"/>
              <w:rPr>
                <w:rFonts w:cs="Arial"/>
                <w:sz w:val="14"/>
                <w:szCs w:val="14"/>
              </w:rPr>
            </w:pPr>
            <w:r w:rsidRPr="00522829">
              <w:rPr>
                <w:rFonts w:eastAsia="Times New Roman" w:cs="Arial"/>
                <w:sz w:val="14"/>
                <w:szCs w:val="14"/>
              </w:rPr>
              <w:t>1/3 de l'ancienneté de services au-delà de 30 ans</w:t>
            </w:r>
          </w:p>
        </w:tc>
      </w:tr>
      <w:tr w:rsidR="00522829" w14:paraId="10318658" w14:textId="77777777" w:rsidTr="00522829">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6C946439" w14:textId="299A1039" w:rsidR="00522829" w:rsidRPr="00522829" w:rsidRDefault="001B7D17" w:rsidP="00522829">
            <w:pPr>
              <w:jc w:val="left"/>
              <w:rPr>
                <w:rFonts w:cs="Arial"/>
                <w:b w:val="0"/>
                <w:sz w:val="14"/>
                <w:szCs w:val="14"/>
              </w:rPr>
            </w:pPr>
            <w:r>
              <w:rPr>
                <w:rFonts w:cs="Arial"/>
                <w:b w:val="0"/>
                <w:sz w:val="14"/>
                <w:szCs w:val="14"/>
              </w:rPr>
              <w:t>A partir de 24 ans et avant 30 ans</w:t>
            </w:r>
          </w:p>
        </w:tc>
        <w:tc>
          <w:tcPr>
            <w:tcW w:w="2552" w:type="dxa"/>
            <w:vAlign w:val="center"/>
          </w:tcPr>
          <w:p w14:paraId="13D5C7C2" w14:textId="77777777" w:rsidR="00522829" w:rsidRPr="00522829" w:rsidRDefault="00522829" w:rsidP="00C80D71">
            <w:pPr>
              <w:jc w:val="center"/>
              <w:cnfStyle w:val="000000100000" w:firstRow="0" w:lastRow="0" w:firstColumn="0" w:lastColumn="0" w:oddVBand="0" w:evenVBand="0" w:oddHBand="1" w:evenHBand="0" w:firstRowFirstColumn="0" w:firstRowLastColumn="0" w:lastRowFirstColumn="0" w:lastRowLastColumn="0"/>
              <w:rPr>
                <w:rFonts w:cs="Arial"/>
                <w:sz w:val="14"/>
                <w:szCs w:val="14"/>
              </w:rPr>
            </w:pPr>
            <w:r w:rsidRPr="00522829">
              <w:rPr>
                <w:rFonts w:eastAsia="Times New Roman" w:cs="Arial"/>
                <w:sz w:val="14"/>
                <w:szCs w:val="14"/>
              </w:rPr>
              <w:t>6</w:t>
            </w:r>
            <w:r w:rsidRPr="00522829">
              <w:rPr>
                <w:rFonts w:eastAsia="Times New Roman" w:cs="Arial"/>
                <w:sz w:val="14"/>
                <w:szCs w:val="14"/>
                <w:vertAlign w:val="superscript"/>
              </w:rPr>
              <w:t>e</w:t>
            </w:r>
            <w:r w:rsidRPr="00522829">
              <w:rPr>
                <w:rFonts w:eastAsia="Times New Roman" w:cs="Arial"/>
                <w:sz w:val="14"/>
                <w:szCs w:val="14"/>
              </w:rPr>
              <w:t xml:space="preserve"> échelon</w:t>
            </w:r>
          </w:p>
        </w:tc>
        <w:tc>
          <w:tcPr>
            <w:tcW w:w="3969" w:type="dxa"/>
            <w:vAlign w:val="center"/>
          </w:tcPr>
          <w:p w14:paraId="0B5D2A6E" w14:textId="758E7BA6" w:rsidR="00522829" w:rsidRPr="00522829" w:rsidRDefault="00522829" w:rsidP="00522829">
            <w:pPr>
              <w:jc w:val="left"/>
              <w:cnfStyle w:val="000000100000" w:firstRow="0" w:lastRow="0" w:firstColumn="0" w:lastColumn="0" w:oddVBand="0" w:evenVBand="0" w:oddHBand="1" w:evenHBand="0" w:firstRowFirstColumn="0" w:firstRowLastColumn="0" w:lastRowFirstColumn="0" w:lastRowLastColumn="0"/>
              <w:rPr>
                <w:rFonts w:cs="Arial"/>
                <w:sz w:val="14"/>
                <w:szCs w:val="14"/>
              </w:rPr>
            </w:pPr>
            <w:r w:rsidRPr="00522829">
              <w:rPr>
                <w:rFonts w:eastAsia="Times New Roman" w:cs="Arial"/>
                <w:sz w:val="14"/>
                <w:szCs w:val="14"/>
              </w:rPr>
              <w:t>1/</w:t>
            </w:r>
            <w:r w:rsidR="001B7D17">
              <w:rPr>
                <w:rFonts w:eastAsia="Times New Roman" w:cs="Arial"/>
                <w:sz w:val="14"/>
                <w:szCs w:val="14"/>
              </w:rPr>
              <w:t>6</w:t>
            </w:r>
            <w:r w:rsidRPr="00522829">
              <w:rPr>
                <w:rFonts w:eastAsia="Times New Roman" w:cs="Arial"/>
                <w:sz w:val="14"/>
                <w:szCs w:val="14"/>
              </w:rPr>
              <w:t xml:space="preserve"> de l'ancienneté de services au-delà de 24 ans</w:t>
            </w:r>
          </w:p>
        </w:tc>
      </w:tr>
      <w:tr w:rsidR="00522829" w14:paraId="5CA0B315" w14:textId="77777777" w:rsidTr="00522829">
        <w:trPr>
          <w:cnfStyle w:val="000000010000" w:firstRow="0" w:lastRow="0" w:firstColumn="0" w:lastColumn="0" w:oddVBand="0" w:evenVBand="0" w:oddHBand="0" w:evenHBand="1"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56FBA347" w14:textId="3B0999DE" w:rsidR="00522829" w:rsidRPr="00522829" w:rsidRDefault="001B7D17" w:rsidP="00522829">
            <w:pPr>
              <w:jc w:val="left"/>
              <w:rPr>
                <w:rFonts w:cs="Arial"/>
                <w:b w:val="0"/>
                <w:sz w:val="14"/>
                <w:szCs w:val="14"/>
              </w:rPr>
            </w:pPr>
            <w:r>
              <w:rPr>
                <w:rFonts w:cs="Arial"/>
                <w:b w:val="0"/>
                <w:sz w:val="14"/>
                <w:szCs w:val="14"/>
              </w:rPr>
              <w:t>A partir de 20 ans et avant 24 ans</w:t>
            </w:r>
          </w:p>
        </w:tc>
        <w:tc>
          <w:tcPr>
            <w:tcW w:w="2552" w:type="dxa"/>
            <w:vAlign w:val="center"/>
          </w:tcPr>
          <w:p w14:paraId="0EB3B54F" w14:textId="77777777" w:rsidR="00522829" w:rsidRPr="00522829" w:rsidRDefault="00522829" w:rsidP="00C80D71">
            <w:pPr>
              <w:jc w:val="center"/>
              <w:cnfStyle w:val="000000010000" w:firstRow="0" w:lastRow="0" w:firstColumn="0" w:lastColumn="0" w:oddVBand="0" w:evenVBand="0" w:oddHBand="0" w:evenHBand="1" w:firstRowFirstColumn="0" w:firstRowLastColumn="0" w:lastRowFirstColumn="0" w:lastRowLastColumn="0"/>
              <w:rPr>
                <w:rFonts w:cs="Arial"/>
                <w:sz w:val="14"/>
                <w:szCs w:val="14"/>
              </w:rPr>
            </w:pPr>
            <w:r w:rsidRPr="00522829">
              <w:rPr>
                <w:rFonts w:eastAsia="Times New Roman" w:cs="Arial"/>
                <w:sz w:val="14"/>
                <w:szCs w:val="14"/>
              </w:rPr>
              <w:t>5</w:t>
            </w:r>
            <w:r w:rsidRPr="00522829">
              <w:rPr>
                <w:rFonts w:eastAsia="Times New Roman" w:cs="Arial"/>
                <w:sz w:val="14"/>
                <w:szCs w:val="14"/>
                <w:vertAlign w:val="superscript"/>
              </w:rPr>
              <w:t>e</w:t>
            </w:r>
            <w:r w:rsidRPr="00522829">
              <w:rPr>
                <w:rFonts w:eastAsia="Times New Roman" w:cs="Arial"/>
                <w:sz w:val="14"/>
                <w:szCs w:val="14"/>
              </w:rPr>
              <w:t xml:space="preserve"> échelon</w:t>
            </w:r>
          </w:p>
        </w:tc>
        <w:tc>
          <w:tcPr>
            <w:tcW w:w="3969" w:type="dxa"/>
            <w:vAlign w:val="center"/>
          </w:tcPr>
          <w:p w14:paraId="1F3F5B5D" w14:textId="691AC7DE" w:rsidR="00522829" w:rsidRPr="00522829" w:rsidRDefault="00522829" w:rsidP="00522829">
            <w:pPr>
              <w:jc w:val="left"/>
              <w:cnfStyle w:val="000000010000" w:firstRow="0" w:lastRow="0" w:firstColumn="0" w:lastColumn="0" w:oddVBand="0" w:evenVBand="0" w:oddHBand="0" w:evenHBand="1" w:firstRowFirstColumn="0" w:firstRowLastColumn="0" w:lastRowFirstColumn="0" w:lastRowLastColumn="0"/>
              <w:rPr>
                <w:rFonts w:cs="Arial"/>
                <w:sz w:val="14"/>
                <w:szCs w:val="14"/>
              </w:rPr>
            </w:pPr>
            <w:r w:rsidRPr="00522829">
              <w:rPr>
                <w:rFonts w:eastAsia="Times New Roman" w:cs="Arial"/>
                <w:sz w:val="14"/>
                <w:szCs w:val="14"/>
              </w:rPr>
              <w:t>1/</w:t>
            </w:r>
            <w:r w:rsidR="001B7D17">
              <w:rPr>
                <w:rFonts w:eastAsia="Times New Roman" w:cs="Arial"/>
                <w:sz w:val="14"/>
                <w:szCs w:val="14"/>
              </w:rPr>
              <w:t>4</w:t>
            </w:r>
            <w:r w:rsidRPr="00522829">
              <w:rPr>
                <w:rFonts w:eastAsia="Times New Roman" w:cs="Arial"/>
                <w:sz w:val="14"/>
                <w:szCs w:val="14"/>
              </w:rPr>
              <w:t xml:space="preserve"> de l'ancienneté de services au-delà de 20 ans</w:t>
            </w:r>
          </w:p>
        </w:tc>
      </w:tr>
      <w:tr w:rsidR="00522829" w14:paraId="62080D74" w14:textId="77777777" w:rsidTr="00522829">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1C032497" w14:textId="42E2740D" w:rsidR="00522829" w:rsidRPr="00522829" w:rsidRDefault="001B7D17" w:rsidP="00522829">
            <w:pPr>
              <w:jc w:val="left"/>
              <w:rPr>
                <w:rFonts w:cs="Arial"/>
                <w:b w:val="0"/>
                <w:sz w:val="14"/>
                <w:szCs w:val="14"/>
              </w:rPr>
            </w:pPr>
            <w:r>
              <w:rPr>
                <w:rFonts w:cs="Arial"/>
                <w:b w:val="0"/>
                <w:sz w:val="14"/>
                <w:szCs w:val="14"/>
              </w:rPr>
              <w:t>A partir de 16 ans et avant 20 ans</w:t>
            </w:r>
          </w:p>
        </w:tc>
        <w:tc>
          <w:tcPr>
            <w:tcW w:w="2552" w:type="dxa"/>
            <w:vAlign w:val="center"/>
          </w:tcPr>
          <w:p w14:paraId="3F9F8747" w14:textId="77777777" w:rsidR="00522829" w:rsidRPr="00522829" w:rsidRDefault="00522829" w:rsidP="00C80D71">
            <w:pPr>
              <w:jc w:val="center"/>
              <w:cnfStyle w:val="000000100000" w:firstRow="0" w:lastRow="0" w:firstColumn="0" w:lastColumn="0" w:oddVBand="0" w:evenVBand="0" w:oddHBand="1" w:evenHBand="0" w:firstRowFirstColumn="0" w:firstRowLastColumn="0" w:lastRowFirstColumn="0" w:lastRowLastColumn="0"/>
              <w:rPr>
                <w:rFonts w:cs="Arial"/>
                <w:sz w:val="14"/>
                <w:szCs w:val="14"/>
              </w:rPr>
            </w:pPr>
            <w:r w:rsidRPr="00522829">
              <w:rPr>
                <w:rFonts w:eastAsia="Times New Roman" w:cs="Arial"/>
                <w:sz w:val="14"/>
                <w:szCs w:val="14"/>
              </w:rPr>
              <w:t>4</w:t>
            </w:r>
            <w:r w:rsidRPr="00522829">
              <w:rPr>
                <w:rFonts w:eastAsia="Times New Roman" w:cs="Arial"/>
                <w:sz w:val="14"/>
                <w:szCs w:val="14"/>
                <w:vertAlign w:val="superscript"/>
              </w:rPr>
              <w:t>e</w:t>
            </w:r>
            <w:r w:rsidRPr="00522829">
              <w:rPr>
                <w:rFonts w:eastAsia="Times New Roman" w:cs="Arial"/>
                <w:sz w:val="14"/>
                <w:szCs w:val="14"/>
              </w:rPr>
              <w:t xml:space="preserve"> échelon</w:t>
            </w:r>
          </w:p>
        </w:tc>
        <w:tc>
          <w:tcPr>
            <w:tcW w:w="3969" w:type="dxa"/>
            <w:vAlign w:val="center"/>
          </w:tcPr>
          <w:p w14:paraId="66158123" w14:textId="5F9DA89B" w:rsidR="00522829" w:rsidRPr="00522829" w:rsidRDefault="00522829" w:rsidP="00522829">
            <w:pPr>
              <w:jc w:val="left"/>
              <w:cnfStyle w:val="000000100000" w:firstRow="0" w:lastRow="0" w:firstColumn="0" w:lastColumn="0" w:oddVBand="0" w:evenVBand="0" w:oddHBand="1" w:evenHBand="0" w:firstRowFirstColumn="0" w:firstRowLastColumn="0" w:lastRowFirstColumn="0" w:lastRowLastColumn="0"/>
              <w:rPr>
                <w:rFonts w:cs="Arial"/>
                <w:sz w:val="14"/>
                <w:szCs w:val="14"/>
              </w:rPr>
            </w:pPr>
            <w:r w:rsidRPr="00522829">
              <w:rPr>
                <w:rFonts w:eastAsia="Times New Roman" w:cs="Arial"/>
                <w:sz w:val="14"/>
                <w:szCs w:val="14"/>
              </w:rPr>
              <w:t>1/</w:t>
            </w:r>
            <w:r w:rsidR="001B7D17">
              <w:rPr>
                <w:rFonts w:eastAsia="Times New Roman" w:cs="Arial"/>
                <w:sz w:val="14"/>
                <w:szCs w:val="14"/>
              </w:rPr>
              <w:t>4</w:t>
            </w:r>
            <w:r w:rsidRPr="00522829">
              <w:rPr>
                <w:rFonts w:eastAsia="Times New Roman" w:cs="Arial"/>
                <w:sz w:val="14"/>
                <w:szCs w:val="14"/>
              </w:rPr>
              <w:t xml:space="preserve"> de l'ancienneté de services au-delà de 16 ans</w:t>
            </w:r>
          </w:p>
        </w:tc>
      </w:tr>
      <w:tr w:rsidR="00522829" w14:paraId="67CC4856" w14:textId="77777777" w:rsidTr="00522829">
        <w:trPr>
          <w:cnfStyle w:val="000000010000" w:firstRow="0" w:lastRow="0" w:firstColumn="0" w:lastColumn="0" w:oddVBand="0" w:evenVBand="0" w:oddHBand="0" w:evenHBand="1"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69F91100" w14:textId="4D56A14D" w:rsidR="00522829" w:rsidRPr="00522829" w:rsidRDefault="001B7D17" w:rsidP="00522829">
            <w:pPr>
              <w:jc w:val="left"/>
              <w:rPr>
                <w:rFonts w:cs="Arial"/>
                <w:b w:val="0"/>
                <w:sz w:val="14"/>
                <w:szCs w:val="14"/>
              </w:rPr>
            </w:pPr>
            <w:r>
              <w:rPr>
                <w:rFonts w:cs="Arial"/>
                <w:b w:val="0"/>
                <w:sz w:val="14"/>
                <w:szCs w:val="14"/>
              </w:rPr>
              <w:t>A partir de 12 ans et avant 16 ans</w:t>
            </w:r>
          </w:p>
        </w:tc>
        <w:tc>
          <w:tcPr>
            <w:tcW w:w="2552" w:type="dxa"/>
            <w:vAlign w:val="center"/>
          </w:tcPr>
          <w:p w14:paraId="130E227E" w14:textId="77777777" w:rsidR="00522829" w:rsidRPr="00522829" w:rsidRDefault="00522829" w:rsidP="00C80D71">
            <w:pPr>
              <w:jc w:val="center"/>
              <w:cnfStyle w:val="000000010000" w:firstRow="0" w:lastRow="0" w:firstColumn="0" w:lastColumn="0" w:oddVBand="0" w:evenVBand="0" w:oddHBand="0" w:evenHBand="1" w:firstRowFirstColumn="0" w:firstRowLastColumn="0" w:lastRowFirstColumn="0" w:lastRowLastColumn="0"/>
              <w:rPr>
                <w:rFonts w:cs="Arial"/>
                <w:sz w:val="14"/>
                <w:szCs w:val="14"/>
              </w:rPr>
            </w:pPr>
            <w:r w:rsidRPr="00522829">
              <w:rPr>
                <w:rFonts w:eastAsia="Times New Roman" w:cs="Arial"/>
                <w:sz w:val="14"/>
                <w:szCs w:val="14"/>
              </w:rPr>
              <w:t>3</w:t>
            </w:r>
            <w:r w:rsidRPr="00522829">
              <w:rPr>
                <w:rFonts w:eastAsia="Times New Roman" w:cs="Arial"/>
                <w:sz w:val="14"/>
                <w:szCs w:val="14"/>
                <w:vertAlign w:val="superscript"/>
              </w:rPr>
              <w:t>e</w:t>
            </w:r>
            <w:r w:rsidRPr="00522829">
              <w:rPr>
                <w:rFonts w:eastAsia="Times New Roman" w:cs="Arial"/>
                <w:sz w:val="14"/>
                <w:szCs w:val="14"/>
              </w:rPr>
              <w:t xml:space="preserve"> échelon</w:t>
            </w:r>
          </w:p>
        </w:tc>
        <w:tc>
          <w:tcPr>
            <w:tcW w:w="3969" w:type="dxa"/>
            <w:vAlign w:val="center"/>
          </w:tcPr>
          <w:p w14:paraId="204DE80F" w14:textId="60AF254F" w:rsidR="00522829" w:rsidRPr="00522829" w:rsidRDefault="00522829" w:rsidP="00522829">
            <w:pPr>
              <w:jc w:val="left"/>
              <w:cnfStyle w:val="000000010000" w:firstRow="0" w:lastRow="0" w:firstColumn="0" w:lastColumn="0" w:oddVBand="0" w:evenVBand="0" w:oddHBand="0" w:evenHBand="1" w:firstRowFirstColumn="0" w:firstRowLastColumn="0" w:lastRowFirstColumn="0" w:lastRowLastColumn="0"/>
              <w:rPr>
                <w:rFonts w:cs="Arial"/>
                <w:sz w:val="14"/>
                <w:szCs w:val="14"/>
              </w:rPr>
            </w:pPr>
            <w:r w:rsidRPr="00522829">
              <w:rPr>
                <w:rFonts w:eastAsia="Times New Roman" w:cs="Arial"/>
                <w:sz w:val="14"/>
                <w:szCs w:val="14"/>
              </w:rPr>
              <w:t>1/</w:t>
            </w:r>
            <w:r w:rsidR="001B7D17">
              <w:rPr>
                <w:rFonts w:eastAsia="Times New Roman" w:cs="Arial"/>
                <w:sz w:val="14"/>
                <w:szCs w:val="14"/>
              </w:rPr>
              <w:t>4</w:t>
            </w:r>
            <w:r w:rsidRPr="00522829">
              <w:rPr>
                <w:rFonts w:eastAsia="Times New Roman" w:cs="Arial"/>
                <w:sz w:val="14"/>
                <w:szCs w:val="14"/>
              </w:rPr>
              <w:t xml:space="preserve"> de l'ancienneté de services au-delà de 12 ans</w:t>
            </w:r>
          </w:p>
        </w:tc>
      </w:tr>
      <w:tr w:rsidR="00522829" w14:paraId="385C5C3D" w14:textId="77777777" w:rsidTr="00522829">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22FFF09F" w14:textId="756C9B79" w:rsidR="00522829" w:rsidRPr="00522829" w:rsidRDefault="001B7D17" w:rsidP="00522829">
            <w:pPr>
              <w:jc w:val="left"/>
              <w:rPr>
                <w:rFonts w:cs="Arial"/>
                <w:b w:val="0"/>
                <w:sz w:val="14"/>
                <w:szCs w:val="14"/>
              </w:rPr>
            </w:pPr>
            <w:r>
              <w:rPr>
                <w:rFonts w:cs="Arial"/>
                <w:b w:val="0"/>
                <w:sz w:val="14"/>
                <w:szCs w:val="14"/>
              </w:rPr>
              <w:t>A partir de 8 ans et avant 12 ans</w:t>
            </w:r>
          </w:p>
        </w:tc>
        <w:tc>
          <w:tcPr>
            <w:tcW w:w="2552" w:type="dxa"/>
            <w:vAlign w:val="center"/>
          </w:tcPr>
          <w:p w14:paraId="4FBED462" w14:textId="77777777" w:rsidR="00522829" w:rsidRPr="00522829" w:rsidRDefault="00522829" w:rsidP="00C80D71">
            <w:pPr>
              <w:jc w:val="center"/>
              <w:cnfStyle w:val="000000100000" w:firstRow="0" w:lastRow="0" w:firstColumn="0" w:lastColumn="0" w:oddVBand="0" w:evenVBand="0" w:oddHBand="1" w:evenHBand="0" w:firstRowFirstColumn="0" w:firstRowLastColumn="0" w:lastRowFirstColumn="0" w:lastRowLastColumn="0"/>
              <w:rPr>
                <w:rFonts w:cs="Arial"/>
                <w:sz w:val="14"/>
                <w:szCs w:val="14"/>
              </w:rPr>
            </w:pPr>
            <w:r w:rsidRPr="00522829">
              <w:rPr>
                <w:rFonts w:eastAsia="Times New Roman" w:cs="Arial"/>
                <w:sz w:val="14"/>
                <w:szCs w:val="14"/>
              </w:rPr>
              <w:t>2</w:t>
            </w:r>
            <w:r w:rsidRPr="00522829">
              <w:rPr>
                <w:rFonts w:eastAsia="Times New Roman" w:cs="Arial"/>
                <w:sz w:val="14"/>
                <w:szCs w:val="14"/>
                <w:vertAlign w:val="superscript"/>
              </w:rPr>
              <w:t>e</w:t>
            </w:r>
            <w:r w:rsidRPr="00522829">
              <w:rPr>
                <w:rFonts w:eastAsia="Times New Roman" w:cs="Arial"/>
                <w:sz w:val="14"/>
                <w:szCs w:val="14"/>
              </w:rPr>
              <w:t xml:space="preserve"> échelon</w:t>
            </w:r>
          </w:p>
        </w:tc>
        <w:tc>
          <w:tcPr>
            <w:tcW w:w="3969" w:type="dxa"/>
            <w:vAlign w:val="center"/>
          </w:tcPr>
          <w:p w14:paraId="66E69E86" w14:textId="171AE690" w:rsidR="00522829" w:rsidRPr="00522829" w:rsidRDefault="00522829" w:rsidP="00522829">
            <w:pPr>
              <w:jc w:val="left"/>
              <w:cnfStyle w:val="000000100000" w:firstRow="0" w:lastRow="0" w:firstColumn="0" w:lastColumn="0" w:oddVBand="0" w:evenVBand="0" w:oddHBand="1" w:evenHBand="0" w:firstRowFirstColumn="0" w:firstRowLastColumn="0" w:lastRowFirstColumn="0" w:lastRowLastColumn="0"/>
              <w:rPr>
                <w:rFonts w:cs="Arial"/>
                <w:sz w:val="14"/>
                <w:szCs w:val="14"/>
              </w:rPr>
            </w:pPr>
            <w:r w:rsidRPr="00522829">
              <w:rPr>
                <w:rFonts w:eastAsia="Times New Roman" w:cs="Arial"/>
                <w:sz w:val="14"/>
                <w:szCs w:val="14"/>
              </w:rPr>
              <w:t>1/</w:t>
            </w:r>
            <w:r w:rsidR="001B7D17">
              <w:rPr>
                <w:rFonts w:eastAsia="Times New Roman" w:cs="Arial"/>
                <w:sz w:val="14"/>
                <w:szCs w:val="14"/>
              </w:rPr>
              <w:t>4</w:t>
            </w:r>
            <w:r w:rsidRPr="00522829">
              <w:rPr>
                <w:rFonts w:eastAsia="Times New Roman" w:cs="Arial"/>
                <w:sz w:val="14"/>
                <w:szCs w:val="14"/>
              </w:rPr>
              <w:t xml:space="preserve"> de l'ancienneté de services au-delà de 8 ans</w:t>
            </w:r>
          </w:p>
        </w:tc>
      </w:tr>
      <w:tr w:rsidR="00522829" w14:paraId="3F8D7949" w14:textId="77777777" w:rsidTr="00522829">
        <w:trPr>
          <w:cnfStyle w:val="000000010000" w:firstRow="0" w:lastRow="0" w:firstColumn="0" w:lastColumn="0" w:oddVBand="0" w:evenVBand="0" w:oddHBand="0" w:evenHBand="1"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4A4B56AB" w14:textId="12056EBF" w:rsidR="00522829" w:rsidRPr="00522829" w:rsidRDefault="001B7D17" w:rsidP="00522829">
            <w:pPr>
              <w:jc w:val="left"/>
              <w:rPr>
                <w:rFonts w:eastAsia="Times New Roman" w:cs="Arial"/>
                <w:b w:val="0"/>
                <w:sz w:val="14"/>
                <w:szCs w:val="14"/>
              </w:rPr>
            </w:pPr>
            <w:r>
              <w:rPr>
                <w:rFonts w:eastAsia="Times New Roman" w:cs="Arial"/>
                <w:b w:val="0"/>
                <w:sz w:val="14"/>
                <w:szCs w:val="14"/>
              </w:rPr>
              <w:t>A partir de 4 ans et avant 8 ans</w:t>
            </w:r>
          </w:p>
        </w:tc>
        <w:tc>
          <w:tcPr>
            <w:tcW w:w="2552" w:type="dxa"/>
            <w:vAlign w:val="center"/>
          </w:tcPr>
          <w:p w14:paraId="4748B50A" w14:textId="77777777" w:rsidR="00522829" w:rsidRPr="00522829" w:rsidRDefault="00522829" w:rsidP="00C80D71">
            <w:pPr>
              <w:jc w:val="center"/>
              <w:cnfStyle w:val="000000010000" w:firstRow="0" w:lastRow="0" w:firstColumn="0" w:lastColumn="0" w:oddVBand="0" w:evenVBand="0" w:oddHBand="0" w:evenHBand="1" w:firstRowFirstColumn="0" w:firstRowLastColumn="0" w:lastRowFirstColumn="0" w:lastRowLastColumn="0"/>
              <w:rPr>
                <w:rFonts w:eastAsia="Times New Roman" w:cs="Arial"/>
                <w:sz w:val="14"/>
                <w:szCs w:val="14"/>
              </w:rPr>
            </w:pPr>
            <w:r w:rsidRPr="00522829">
              <w:rPr>
                <w:rFonts w:eastAsia="Times New Roman" w:cs="Arial"/>
                <w:sz w:val="14"/>
                <w:szCs w:val="14"/>
              </w:rPr>
              <w:t>2</w:t>
            </w:r>
            <w:r w:rsidRPr="00522829">
              <w:rPr>
                <w:rFonts w:eastAsia="Times New Roman" w:cs="Arial"/>
                <w:sz w:val="14"/>
                <w:szCs w:val="14"/>
                <w:vertAlign w:val="superscript"/>
              </w:rPr>
              <w:t>e</w:t>
            </w:r>
            <w:r w:rsidRPr="00522829">
              <w:rPr>
                <w:rFonts w:eastAsia="Times New Roman" w:cs="Arial"/>
                <w:sz w:val="14"/>
                <w:szCs w:val="14"/>
              </w:rPr>
              <w:t xml:space="preserve"> échelon</w:t>
            </w:r>
          </w:p>
        </w:tc>
        <w:tc>
          <w:tcPr>
            <w:tcW w:w="3969" w:type="dxa"/>
            <w:vAlign w:val="center"/>
          </w:tcPr>
          <w:p w14:paraId="4B560F15" w14:textId="77777777" w:rsidR="00522829" w:rsidRPr="00522829" w:rsidRDefault="00522829" w:rsidP="00522829">
            <w:pPr>
              <w:jc w:val="left"/>
              <w:cnfStyle w:val="000000010000" w:firstRow="0" w:lastRow="0" w:firstColumn="0" w:lastColumn="0" w:oddVBand="0" w:evenVBand="0" w:oddHBand="0" w:evenHBand="1" w:firstRowFirstColumn="0" w:firstRowLastColumn="0" w:lastRowFirstColumn="0" w:lastRowLastColumn="0"/>
              <w:rPr>
                <w:rFonts w:eastAsia="Times New Roman" w:cs="Arial"/>
                <w:sz w:val="14"/>
                <w:szCs w:val="14"/>
              </w:rPr>
            </w:pPr>
            <w:r w:rsidRPr="00522829">
              <w:rPr>
                <w:rFonts w:eastAsia="Times New Roman" w:cs="Arial"/>
                <w:sz w:val="14"/>
                <w:szCs w:val="14"/>
              </w:rPr>
              <w:t>Sans ancienneté</w:t>
            </w:r>
          </w:p>
        </w:tc>
      </w:tr>
      <w:tr w:rsidR="00522829" w14:paraId="12099940" w14:textId="77777777" w:rsidTr="00522829">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3172CB80" w14:textId="25B5A0A9" w:rsidR="00522829" w:rsidRPr="00522829" w:rsidRDefault="0010058C" w:rsidP="00522829">
            <w:pPr>
              <w:jc w:val="left"/>
              <w:rPr>
                <w:rFonts w:eastAsia="Times New Roman" w:cs="Arial"/>
                <w:b w:val="0"/>
                <w:sz w:val="14"/>
                <w:szCs w:val="14"/>
              </w:rPr>
            </w:pPr>
            <w:r>
              <w:rPr>
                <w:rFonts w:eastAsia="Times New Roman" w:cs="Arial"/>
                <w:b w:val="0"/>
                <w:sz w:val="14"/>
                <w:szCs w:val="14"/>
              </w:rPr>
              <w:t>A partir de 2 ans et avant 4 ans</w:t>
            </w:r>
          </w:p>
        </w:tc>
        <w:tc>
          <w:tcPr>
            <w:tcW w:w="2552" w:type="dxa"/>
            <w:vAlign w:val="center"/>
          </w:tcPr>
          <w:p w14:paraId="1BF5A925" w14:textId="77777777" w:rsidR="00522829" w:rsidRPr="00522829" w:rsidRDefault="00522829" w:rsidP="00C80D71">
            <w:pPr>
              <w:jc w:val="center"/>
              <w:cnfStyle w:val="000000100000" w:firstRow="0" w:lastRow="0" w:firstColumn="0" w:lastColumn="0" w:oddVBand="0" w:evenVBand="0" w:oddHBand="1" w:evenHBand="0" w:firstRowFirstColumn="0" w:firstRowLastColumn="0" w:lastRowFirstColumn="0" w:lastRowLastColumn="0"/>
              <w:rPr>
                <w:rFonts w:eastAsia="Times New Roman" w:cs="Arial"/>
                <w:sz w:val="14"/>
                <w:szCs w:val="14"/>
              </w:rPr>
            </w:pPr>
            <w:r w:rsidRPr="00522829">
              <w:rPr>
                <w:rFonts w:eastAsia="Times New Roman" w:cs="Arial"/>
                <w:sz w:val="14"/>
                <w:szCs w:val="14"/>
              </w:rPr>
              <w:t>1</w:t>
            </w:r>
            <w:r w:rsidRPr="00522829">
              <w:rPr>
                <w:rFonts w:eastAsia="Times New Roman" w:cs="Arial"/>
                <w:sz w:val="14"/>
                <w:szCs w:val="14"/>
                <w:vertAlign w:val="superscript"/>
              </w:rPr>
              <w:t>er</w:t>
            </w:r>
            <w:r w:rsidRPr="00522829">
              <w:rPr>
                <w:rFonts w:eastAsia="Times New Roman" w:cs="Arial"/>
                <w:sz w:val="14"/>
                <w:szCs w:val="14"/>
              </w:rPr>
              <w:t xml:space="preserve"> échelon</w:t>
            </w:r>
          </w:p>
        </w:tc>
        <w:tc>
          <w:tcPr>
            <w:tcW w:w="3969" w:type="dxa"/>
            <w:vAlign w:val="center"/>
          </w:tcPr>
          <w:p w14:paraId="3A66BA65" w14:textId="77777777" w:rsidR="00522829" w:rsidRPr="00522829" w:rsidRDefault="00522829" w:rsidP="00522829">
            <w:pPr>
              <w:jc w:val="left"/>
              <w:cnfStyle w:val="000000100000" w:firstRow="0" w:lastRow="0" w:firstColumn="0" w:lastColumn="0" w:oddVBand="0" w:evenVBand="0" w:oddHBand="1" w:evenHBand="0" w:firstRowFirstColumn="0" w:firstRowLastColumn="0" w:lastRowFirstColumn="0" w:lastRowLastColumn="0"/>
              <w:rPr>
                <w:rFonts w:eastAsia="Times New Roman" w:cs="Arial"/>
                <w:sz w:val="14"/>
                <w:szCs w:val="14"/>
              </w:rPr>
            </w:pPr>
            <w:r w:rsidRPr="00522829">
              <w:rPr>
                <w:rFonts w:eastAsia="Times New Roman" w:cs="Arial"/>
                <w:sz w:val="14"/>
                <w:szCs w:val="14"/>
              </w:rPr>
              <w:t>1/2 de l'ancienneté de services au-delà de 2 ans</w:t>
            </w:r>
          </w:p>
        </w:tc>
      </w:tr>
      <w:tr w:rsidR="00522829" w14:paraId="3B52B17F" w14:textId="77777777" w:rsidTr="00522829">
        <w:trPr>
          <w:cnfStyle w:val="000000010000" w:firstRow="0" w:lastRow="0" w:firstColumn="0" w:lastColumn="0" w:oddVBand="0" w:evenVBand="0" w:oddHBand="0" w:evenHBand="1"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1548D696" w14:textId="3AF3ADE8" w:rsidR="00522829" w:rsidRPr="00522829" w:rsidRDefault="0010058C" w:rsidP="00522829">
            <w:pPr>
              <w:jc w:val="left"/>
              <w:rPr>
                <w:rFonts w:eastAsia="Times New Roman" w:cs="Arial"/>
                <w:b w:val="0"/>
                <w:sz w:val="14"/>
                <w:szCs w:val="14"/>
              </w:rPr>
            </w:pPr>
            <w:r>
              <w:rPr>
                <w:rFonts w:eastAsia="Times New Roman" w:cs="Arial"/>
                <w:b w:val="0"/>
                <w:sz w:val="14"/>
                <w:szCs w:val="14"/>
              </w:rPr>
              <w:t>Avant 2 ans</w:t>
            </w:r>
          </w:p>
        </w:tc>
        <w:tc>
          <w:tcPr>
            <w:tcW w:w="2552" w:type="dxa"/>
            <w:vAlign w:val="center"/>
          </w:tcPr>
          <w:p w14:paraId="265D0406" w14:textId="77777777" w:rsidR="00522829" w:rsidRPr="00522829" w:rsidRDefault="00522829" w:rsidP="00C80D71">
            <w:pPr>
              <w:jc w:val="center"/>
              <w:cnfStyle w:val="000000010000" w:firstRow="0" w:lastRow="0" w:firstColumn="0" w:lastColumn="0" w:oddVBand="0" w:evenVBand="0" w:oddHBand="0" w:evenHBand="1" w:firstRowFirstColumn="0" w:firstRowLastColumn="0" w:lastRowFirstColumn="0" w:lastRowLastColumn="0"/>
              <w:rPr>
                <w:rFonts w:eastAsia="Times New Roman" w:cs="Arial"/>
                <w:sz w:val="14"/>
                <w:szCs w:val="14"/>
              </w:rPr>
            </w:pPr>
            <w:r w:rsidRPr="00522829">
              <w:rPr>
                <w:rFonts w:eastAsia="Times New Roman" w:cs="Arial"/>
                <w:sz w:val="14"/>
                <w:szCs w:val="14"/>
              </w:rPr>
              <w:t>1</w:t>
            </w:r>
            <w:r w:rsidRPr="00522829">
              <w:rPr>
                <w:rFonts w:eastAsia="Times New Roman" w:cs="Arial"/>
                <w:sz w:val="14"/>
                <w:szCs w:val="14"/>
                <w:vertAlign w:val="superscript"/>
              </w:rPr>
              <w:t>er</w:t>
            </w:r>
            <w:r w:rsidRPr="00522829">
              <w:rPr>
                <w:rFonts w:eastAsia="Times New Roman" w:cs="Arial"/>
                <w:sz w:val="14"/>
                <w:szCs w:val="14"/>
              </w:rPr>
              <w:t xml:space="preserve"> échelon</w:t>
            </w:r>
          </w:p>
        </w:tc>
        <w:tc>
          <w:tcPr>
            <w:tcW w:w="3969" w:type="dxa"/>
            <w:vAlign w:val="center"/>
          </w:tcPr>
          <w:p w14:paraId="59701140" w14:textId="77777777" w:rsidR="00522829" w:rsidRPr="00522829" w:rsidRDefault="00522829" w:rsidP="00522829">
            <w:pPr>
              <w:jc w:val="left"/>
              <w:cnfStyle w:val="000000010000" w:firstRow="0" w:lastRow="0" w:firstColumn="0" w:lastColumn="0" w:oddVBand="0" w:evenVBand="0" w:oddHBand="0" w:evenHBand="1" w:firstRowFirstColumn="0" w:firstRowLastColumn="0" w:lastRowFirstColumn="0" w:lastRowLastColumn="0"/>
              <w:rPr>
                <w:rFonts w:eastAsia="Times New Roman" w:cs="Arial"/>
                <w:sz w:val="14"/>
                <w:szCs w:val="14"/>
              </w:rPr>
            </w:pPr>
            <w:r w:rsidRPr="00522829">
              <w:rPr>
                <w:rFonts w:eastAsia="Times New Roman" w:cs="Arial"/>
                <w:sz w:val="14"/>
                <w:szCs w:val="14"/>
              </w:rPr>
              <w:t>Sans ancienneté</w:t>
            </w:r>
          </w:p>
        </w:tc>
      </w:tr>
    </w:tbl>
    <w:p w14:paraId="6E702888" w14:textId="77777777" w:rsidR="00522829" w:rsidRDefault="00522829" w:rsidP="00C80D71">
      <w:pPr>
        <w:rPr>
          <w:sz w:val="16"/>
          <w:szCs w:val="16"/>
          <w:lang w:eastAsia="en-US"/>
        </w:rPr>
      </w:pPr>
    </w:p>
    <w:p w14:paraId="5FCFC99D" w14:textId="77777777" w:rsidR="00522829" w:rsidRDefault="00522829" w:rsidP="00C80D71">
      <w:pPr>
        <w:rPr>
          <w:sz w:val="16"/>
          <w:szCs w:val="16"/>
          <w:lang w:eastAsia="en-US"/>
        </w:rPr>
      </w:pPr>
    </w:p>
    <w:p w14:paraId="41766E91" w14:textId="77777777" w:rsidR="00F5640C" w:rsidRDefault="00F5640C" w:rsidP="00AB7D38">
      <w:pPr>
        <w:jc w:val="left"/>
        <w:rPr>
          <w:sz w:val="16"/>
          <w:szCs w:val="16"/>
        </w:rPr>
      </w:pPr>
    </w:p>
    <w:tbl>
      <w:tblPr>
        <w:tblStyle w:val="Grilledutableau"/>
        <w:tblW w:w="0" w:type="auto"/>
        <w:shd w:val="clear" w:color="auto" w:fill="D9D9D9" w:themeFill="accent6" w:themeFillShade="D9"/>
        <w:tblLook w:val="04A0" w:firstRow="1" w:lastRow="0" w:firstColumn="1" w:lastColumn="0" w:noHBand="0" w:noVBand="1"/>
      </w:tblPr>
      <w:tblGrid>
        <w:gridCol w:w="5172"/>
        <w:gridCol w:w="2586"/>
        <w:gridCol w:w="2587"/>
      </w:tblGrid>
      <w:tr w:rsidR="009A518F" w14:paraId="7F08E510" w14:textId="77777777" w:rsidTr="006D308C">
        <w:trPr>
          <w:trHeight w:val="412"/>
        </w:trPr>
        <w:tc>
          <w:tcPr>
            <w:tcW w:w="10345" w:type="dxa"/>
            <w:gridSpan w:val="3"/>
            <w:shd w:val="clear" w:color="auto" w:fill="D8D8D8"/>
            <w:vAlign w:val="center"/>
          </w:tcPr>
          <w:p w14:paraId="777C850B" w14:textId="77777777" w:rsidR="009A518F" w:rsidRPr="00B76446" w:rsidRDefault="009A518F" w:rsidP="00AB791D">
            <w:pPr>
              <w:jc w:val="center"/>
              <w:rPr>
                <w:b/>
                <w:sz w:val="16"/>
              </w:rPr>
            </w:pPr>
            <w:r>
              <w:rPr>
                <w:b/>
                <w:sz w:val="16"/>
              </w:rPr>
              <w:t>R</w:t>
            </w:r>
            <w:r w:rsidRPr="00B76446">
              <w:rPr>
                <w:b/>
                <w:sz w:val="16"/>
              </w:rPr>
              <w:t>ESERVE CENTRE DE GESTION</w:t>
            </w:r>
          </w:p>
        </w:tc>
      </w:tr>
      <w:tr w:rsidR="009A518F" w14:paraId="61DF1152" w14:textId="77777777" w:rsidTr="006D308C">
        <w:trPr>
          <w:trHeight w:val="560"/>
        </w:trPr>
        <w:tc>
          <w:tcPr>
            <w:tcW w:w="10345" w:type="dxa"/>
            <w:gridSpan w:val="3"/>
            <w:tcBorders>
              <w:bottom w:val="single" w:sz="4" w:space="0" w:color="auto"/>
            </w:tcBorders>
            <w:shd w:val="clear" w:color="auto" w:fill="D8D8D8"/>
            <w:vAlign w:val="center"/>
          </w:tcPr>
          <w:p w14:paraId="13489093" w14:textId="77777777" w:rsidR="009A518F" w:rsidRPr="00B76446" w:rsidRDefault="009A518F" w:rsidP="00AB791D">
            <w:pPr>
              <w:jc w:val="center"/>
              <w:rPr>
                <w:b/>
                <w:sz w:val="16"/>
              </w:rPr>
            </w:pPr>
            <w:r w:rsidRPr="00B76446">
              <w:rPr>
                <w:b/>
                <w:sz w:val="16"/>
              </w:rPr>
              <w:t xml:space="preserve">RESULTAT </w:t>
            </w:r>
            <w:r>
              <w:rPr>
                <w:b/>
                <w:sz w:val="16"/>
              </w:rPr>
              <w:t>REPRISE DES SERVICES PRIVE</w:t>
            </w:r>
            <w:r w:rsidRPr="00B76446">
              <w:rPr>
                <w:b/>
                <w:sz w:val="16"/>
              </w:rPr>
              <w:t>S</w:t>
            </w:r>
          </w:p>
        </w:tc>
      </w:tr>
      <w:tr w:rsidR="009A518F" w14:paraId="6375111F" w14:textId="77777777" w:rsidTr="006D308C">
        <w:trPr>
          <w:trHeight w:val="412"/>
        </w:trPr>
        <w:tc>
          <w:tcPr>
            <w:tcW w:w="5172" w:type="dxa"/>
            <w:tcBorders>
              <w:bottom w:val="nil"/>
              <w:right w:val="nil"/>
            </w:tcBorders>
            <w:shd w:val="clear" w:color="auto" w:fill="D9D9D9" w:themeFill="accent6" w:themeFillShade="D9"/>
            <w:vAlign w:val="center"/>
          </w:tcPr>
          <w:p w14:paraId="45A8604A" w14:textId="77777777" w:rsidR="009A518F" w:rsidRPr="00B76446" w:rsidRDefault="009A518F" w:rsidP="00AB791D">
            <w:pPr>
              <w:jc w:val="left"/>
              <w:rPr>
                <w:b/>
                <w:sz w:val="16"/>
              </w:rPr>
            </w:pPr>
          </w:p>
        </w:tc>
        <w:tc>
          <w:tcPr>
            <w:tcW w:w="2586" w:type="dxa"/>
            <w:tcBorders>
              <w:left w:val="nil"/>
              <w:bottom w:val="nil"/>
              <w:right w:val="nil"/>
            </w:tcBorders>
            <w:shd w:val="clear" w:color="auto" w:fill="D8D8D8"/>
            <w:vAlign w:val="center"/>
          </w:tcPr>
          <w:p w14:paraId="6782C721" w14:textId="77777777" w:rsidR="009A518F" w:rsidRPr="00B76446" w:rsidRDefault="009A518F" w:rsidP="00AB791D">
            <w:pPr>
              <w:jc w:val="center"/>
              <w:rPr>
                <w:b/>
                <w:sz w:val="16"/>
              </w:rPr>
            </w:pPr>
            <w:r>
              <w:rPr>
                <w:b/>
                <w:sz w:val="16"/>
              </w:rPr>
              <w:t>Echelon</w:t>
            </w:r>
          </w:p>
        </w:tc>
        <w:tc>
          <w:tcPr>
            <w:tcW w:w="2587" w:type="dxa"/>
            <w:tcBorders>
              <w:left w:val="nil"/>
              <w:bottom w:val="nil"/>
            </w:tcBorders>
            <w:shd w:val="clear" w:color="auto" w:fill="D8D8D8"/>
            <w:vAlign w:val="center"/>
          </w:tcPr>
          <w:p w14:paraId="1F1E2B6F" w14:textId="77777777" w:rsidR="009A518F" w:rsidRPr="00B76446" w:rsidRDefault="009A518F" w:rsidP="00AB791D">
            <w:pPr>
              <w:jc w:val="center"/>
              <w:rPr>
                <w:b/>
                <w:sz w:val="16"/>
              </w:rPr>
            </w:pPr>
            <w:r>
              <w:rPr>
                <w:b/>
                <w:sz w:val="16"/>
              </w:rPr>
              <w:t>Ancienneté</w:t>
            </w:r>
          </w:p>
        </w:tc>
      </w:tr>
      <w:tr w:rsidR="009A518F" w14:paraId="2BBDED6D" w14:textId="77777777" w:rsidTr="006D308C">
        <w:trPr>
          <w:trHeight w:val="417"/>
        </w:trPr>
        <w:tc>
          <w:tcPr>
            <w:tcW w:w="5172" w:type="dxa"/>
            <w:tcBorders>
              <w:top w:val="nil"/>
              <w:bottom w:val="nil"/>
              <w:right w:val="nil"/>
            </w:tcBorders>
            <w:shd w:val="clear" w:color="auto" w:fill="D9D9D9" w:themeFill="accent6" w:themeFillShade="D9"/>
            <w:vAlign w:val="center"/>
          </w:tcPr>
          <w:p w14:paraId="1D1EBD43" w14:textId="77777777" w:rsidR="009A518F" w:rsidRDefault="009A518F" w:rsidP="00AB791D">
            <w:pPr>
              <w:jc w:val="left"/>
              <w:rPr>
                <w:b/>
                <w:sz w:val="16"/>
              </w:rPr>
            </w:pPr>
            <w:r>
              <w:rPr>
                <w:b/>
                <w:sz w:val="16"/>
              </w:rPr>
              <w:t>Classement obtenu suite à reprise des services de droit privé</w:t>
            </w:r>
          </w:p>
          <w:p w14:paraId="3F4F7580" w14:textId="77777777" w:rsidR="009A518F" w:rsidRPr="00B76446" w:rsidRDefault="009A518F" w:rsidP="00AB791D">
            <w:pPr>
              <w:jc w:val="left"/>
              <w:rPr>
                <w:b/>
                <w:sz w:val="16"/>
              </w:rPr>
            </w:pPr>
            <w:r w:rsidRPr="009A518F">
              <w:rPr>
                <w:sz w:val="16"/>
              </w:rPr>
              <w:t>(</w:t>
            </w:r>
            <w:r w:rsidRPr="009A518F">
              <w:rPr>
                <w:i/>
                <w:sz w:val="16"/>
              </w:rPr>
              <w:t>En application du tableau de correspondance)</w:t>
            </w:r>
          </w:p>
        </w:tc>
        <w:tc>
          <w:tcPr>
            <w:tcW w:w="2586" w:type="dxa"/>
            <w:tcBorders>
              <w:top w:val="nil"/>
              <w:left w:val="nil"/>
              <w:bottom w:val="nil"/>
              <w:right w:val="nil"/>
            </w:tcBorders>
            <w:shd w:val="clear" w:color="auto" w:fill="D8D8D8"/>
            <w:vAlign w:val="center"/>
          </w:tcPr>
          <w:p w14:paraId="665B983F" w14:textId="77777777" w:rsidR="009A518F" w:rsidRPr="00B76446" w:rsidRDefault="009A518F" w:rsidP="00AB791D">
            <w:pPr>
              <w:jc w:val="center"/>
              <w:rPr>
                <w:b/>
                <w:sz w:val="16"/>
              </w:rPr>
            </w:pPr>
          </w:p>
        </w:tc>
        <w:tc>
          <w:tcPr>
            <w:tcW w:w="2587" w:type="dxa"/>
            <w:tcBorders>
              <w:top w:val="nil"/>
              <w:left w:val="nil"/>
              <w:bottom w:val="nil"/>
            </w:tcBorders>
            <w:shd w:val="clear" w:color="auto" w:fill="D8D8D8"/>
            <w:vAlign w:val="center"/>
          </w:tcPr>
          <w:p w14:paraId="62ECA68A" w14:textId="77777777" w:rsidR="009A518F" w:rsidRPr="00B76446" w:rsidRDefault="009A518F" w:rsidP="00AB791D">
            <w:pPr>
              <w:jc w:val="center"/>
              <w:rPr>
                <w:b/>
                <w:sz w:val="16"/>
              </w:rPr>
            </w:pPr>
          </w:p>
        </w:tc>
      </w:tr>
      <w:tr w:rsidR="009A518F" w14:paraId="109600EF" w14:textId="77777777" w:rsidTr="006D308C">
        <w:trPr>
          <w:trHeight w:val="424"/>
        </w:trPr>
        <w:tc>
          <w:tcPr>
            <w:tcW w:w="5172" w:type="dxa"/>
            <w:tcBorders>
              <w:top w:val="nil"/>
              <w:bottom w:val="nil"/>
              <w:right w:val="nil"/>
            </w:tcBorders>
            <w:shd w:val="clear" w:color="auto" w:fill="D9D9D9" w:themeFill="accent6" w:themeFillShade="D9"/>
            <w:vAlign w:val="center"/>
          </w:tcPr>
          <w:p w14:paraId="304A3AA7" w14:textId="77777777" w:rsidR="009A518F" w:rsidRPr="00B76446" w:rsidRDefault="009A518F" w:rsidP="00AB791D">
            <w:pPr>
              <w:jc w:val="left"/>
              <w:rPr>
                <w:b/>
                <w:sz w:val="16"/>
              </w:rPr>
            </w:pPr>
            <w:r>
              <w:rPr>
                <w:b/>
                <w:sz w:val="16"/>
              </w:rPr>
              <w:t xml:space="preserve"> + </w:t>
            </w:r>
            <w:r w:rsidRPr="00B76446">
              <w:rPr>
                <w:b/>
                <w:sz w:val="16"/>
              </w:rPr>
              <w:t>Service national, civique, volontariat</w:t>
            </w:r>
            <w:r>
              <w:rPr>
                <w:b/>
                <w:sz w:val="16"/>
              </w:rPr>
              <w:t xml:space="preserve"> (repris en totalité)</w:t>
            </w:r>
          </w:p>
        </w:tc>
        <w:tc>
          <w:tcPr>
            <w:tcW w:w="5173" w:type="dxa"/>
            <w:gridSpan w:val="2"/>
            <w:tcBorders>
              <w:top w:val="nil"/>
              <w:left w:val="nil"/>
              <w:bottom w:val="nil"/>
            </w:tcBorders>
            <w:shd w:val="clear" w:color="auto" w:fill="D8D8D8"/>
            <w:vAlign w:val="center"/>
          </w:tcPr>
          <w:p w14:paraId="2AB8DA28" w14:textId="77777777" w:rsidR="009A518F" w:rsidRPr="00B76446" w:rsidRDefault="009A518F" w:rsidP="00AB791D">
            <w:pPr>
              <w:jc w:val="center"/>
              <w:rPr>
                <w:b/>
                <w:sz w:val="16"/>
              </w:rPr>
            </w:pPr>
            <w:r>
              <w:rPr>
                <w:b/>
                <w:sz w:val="16"/>
              </w:rPr>
              <w:t>a</w:t>
            </w:r>
            <w:r w:rsidRPr="00B76446">
              <w:rPr>
                <w:b/>
                <w:sz w:val="16"/>
              </w:rPr>
              <w:t>n(s)        mois         jour(s)</w:t>
            </w:r>
          </w:p>
        </w:tc>
      </w:tr>
      <w:tr w:rsidR="009A518F" w14:paraId="2934FEEA" w14:textId="77777777" w:rsidTr="006D308C">
        <w:tc>
          <w:tcPr>
            <w:tcW w:w="10345" w:type="dxa"/>
            <w:gridSpan w:val="3"/>
            <w:tcBorders>
              <w:top w:val="nil"/>
            </w:tcBorders>
            <w:shd w:val="clear" w:color="auto" w:fill="D8D8D8"/>
            <w:vAlign w:val="center"/>
          </w:tcPr>
          <w:p w14:paraId="65AE807A" w14:textId="77777777" w:rsidR="009A518F" w:rsidRDefault="009A518F" w:rsidP="00AB791D">
            <w:pPr>
              <w:jc w:val="left"/>
              <w:rPr>
                <w:b/>
                <w:sz w:val="16"/>
              </w:rPr>
            </w:pPr>
          </w:p>
          <w:p w14:paraId="7283B63D" w14:textId="77777777" w:rsidR="009A518F" w:rsidRDefault="009A518F" w:rsidP="00AB791D">
            <w:pPr>
              <w:jc w:val="left"/>
              <w:rPr>
                <w:b/>
                <w:sz w:val="16"/>
              </w:rPr>
            </w:pPr>
            <w:r>
              <w:rPr>
                <w:b/>
                <w:noProof/>
                <w:sz w:val="16"/>
              </w:rPr>
              <mc:AlternateContent>
                <mc:Choice Requires="wps">
                  <w:drawing>
                    <wp:anchor distT="0" distB="0" distL="114300" distR="114300" simplePos="0" relativeHeight="251665408" behindDoc="0" locked="0" layoutInCell="1" allowOverlap="1" wp14:anchorId="4D0D76EE" wp14:editId="189876C2">
                      <wp:simplePos x="0" y="0"/>
                      <wp:positionH relativeFrom="column">
                        <wp:posOffset>73424</wp:posOffset>
                      </wp:positionH>
                      <wp:positionV relativeFrom="paragraph">
                        <wp:posOffset>11699</wp:posOffset>
                      </wp:positionV>
                      <wp:extent cx="280327" cy="66745"/>
                      <wp:effectExtent l="0" t="19050" r="43815" b="47625"/>
                      <wp:wrapNone/>
                      <wp:docPr id="17" name="Flèche droite rayée 17"/>
                      <wp:cNvGraphicFramePr/>
                      <a:graphic xmlns:a="http://schemas.openxmlformats.org/drawingml/2006/main">
                        <a:graphicData uri="http://schemas.microsoft.com/office/word/2010/wordprocessingShape">
                          <wps:wsp>
                            <wps:cNvSpPr/>
                            <wps:spPr>
                              <a:xfrm>
                                <a:off x="0" y="0"/>
                                <a:ext cx="280327" cy="66745"/>
                              </a:xfrm>
                              <a:prstGeom prst="strip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03C9A8F" id="Flèche droite rayée 17" o:spid="_x0000_s1026" type="#_x0000_t93" style="position:absolute;margin-left:5.8pt;margin-top:.9pt;width:22.05pt;height:5.2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" adj="19029" fillcolor="#853217 [3204]" strokecolor="#42180b [1604]" strokeweight="2pt"/>
                  </w:pict>
                </mc:Fallback>
              </mc:AlternateContent>
            </w:r>
            <w:r>
              <w:rPr>
                <w:b/>
                <w:sz w:val="16"/>
              </w:rPr>
              <w:t xml:space="preserve">               Soit un classement au            </w:t>
            </w:r>
            <w:proofErr w:type="spellStart"/>
            <w:r>
              <w:rPr>
                <w:b/>
                <w:sz w:val="16"/>
              </w:rPr>
              <w:t>ème</w:t>
            </w:r>
            <w:proofErr w:type="spellEnd"/>
            <w:r>
              <w:rPr>
                <w:b/>
                <w:sz w:val="16"/>
              </w:rPr>
              <w:t xml:space="preserve"> échelon du grade de                                                 IB           IM</w:t>
            </w:r>
          </w:p>
          <w:p w14:paraId="41F32DE8" w14:textId="77777777" w:rsidR="009A518F" w:rsidRPr="00B76446" w:rsidRDefault="009A518F" w:rsidP="00AB791D">
            <w:pPr>
              <w:jc w:val="left"/>
              <w:rPr>
                <w:b/>
                <w:sz w:val="16"/>
              </w:rPr>
            </w:pPr>
          </w:p>
        </w:tc>
      </w:tr>
    </w:tbl>
    <w:p w14:paraId="7124247B" w14:textId="77777777" w:rsidR="00DB0B95" w:rsidRDefault="00DB0B95" w:rsidP="00F677E2">
      <w:pPr>
        <w:rPr>
          <w:sz w:val="16"/>
          <w:szCs w:val="16"/>
        </w:rPr>
      </w:pPr>
    </w:p>
    <w:p w14:paraId="12987BD9" w14:textId="77777777" w:rsidR="00AB791D" w:rsidRDefault="00AB791D" w:rsidP="00F677E2">
      <w:pPr>
        <w:rPr>
          <w:sz w:val="16"/>
          <w:szCs w:val="16"/>
        </w:rPr>
      </w:pPr>
    </w:p>
    <w:p w14:paraId="7ED3DC5D" w14:textId="77777777" w:rsidR="00E44783" w:rsidRDefault="00E44783" w:rsidP="00F677E2">
      <w:pPr>
        <w:rPr>
          <w:sz w:val="16"/>
          <w:szCs w:val="16"/>
        </w:rPr>
      </w:pPr>
    </w:p>
    <w:p w14:paraId="20B9E641" w14:textId="77777777" w:rsidR="009A518F" w:rsidRDefault="00AB791D" w:rsidP="00AB791D">
      <w:pPr>
        <w:pStyle w:val="Paragraphedeliste"/>
        <w:numPr>
          <w:ilvl w:val="0"/>
          <w:numId w:val="31"/>
        </w:numPr>
        <w:rPr>
          <w:b/>
          <w:sz w:val="16"/>
          <w:szCs w:val="16"/>
          <w:u w:val="single"/>
        </w:rPr>
      </w:pPr>
      <w:r w:rsidRPr="00AB791D">
        <w:rPr>
          <w:b/>
          <w:sz w:val="16"/>
          <w:szCs w:val="16"/>
          <w:u w:val="single"/>
        </w:rPr>
        <w:t>LAUREAT DU 3</w:t>
      </w:r>
      <w:r w:rsidRPr="00AB791D">
        <w:rPr>
          <w:b/>
          <w:sz w:val="16"/>
          <w:szCs w:val="16"/>
          <w:u w:val="single"/>
          <w:vertAlign w:val="superscript"/>
        </w:rPr>
        <w:t>ème</w:t>
      </w:r>
      <w:r w:rsidRPr="00AB791D">
        <w:rPr>
          <w:b/>
          <w:sz w:val="16"/>
          <w:szCs w:val="16"/>
          <w:u w:val="single"/>
        </w:rPr>
        <w:t xml:space="preserve"> CONCOURS</w:t>
      </w:r>
    </w:p>
    <w:p w14:paraId="16C318DE" w14:textId="77777777" w:rsidR="00AB791D" w:rsidRDefault="00AB791D" w:rsidP="00AB791D">
      <w:pPr>
        <w:rPr>
          <w:b/>
          <w:sz w:val="16"/>
          <w:szCs w:val="16"/>
          <w:u w:val="single"/>
        </w:rPr>
      </w:pPr>
    </w:p>
    <w:p w14:paraId="559DBA8A" w14:textId="77777777" w:rsidR="00AB791D" w:rsidRPr="00E44783" w:rsidRDefault="00AB791D" w:rsidP="00AB791D">
      <w:pPr>
        <w:rPr>
          <w:sz w:val="18"/>
          <w:szCs w:val="18"/>
        </w:rPr>
      </w:pPr>
      <w:r w:rsidRPr="00E44783">
        <w:rPr>
          <w:sz w:val="18"/>
          <w:szCs w:val="18"/>
        </w:rPr>
        <w:t>Cette situation vise uniquement les lauréats du 3</w:t>
      </w:r>
      <w:r w:rsidRPr="00E44783">
        <w:rPr>
          <w:sz w:val="18"/>
          <w:szCs w:val="18"/>
          <w:vertAlign w:val="superscript"/>
        </w:rPr>
        <w:t xml:space="preserve">e </w:t>
      </w:r>
      <w:r w:rsidRPr="00E44783">
        <w:rPr>
          <w:sz w:val="18"/>
          <w:szCs w:val="18"/>
        </w:rPr>
        <w:t>concours</w:t>
      </w:r>
      <w:r w:rsidRPr="00E44783">
        <w:rPr>
          <w:b/>
          <w:sz w:val="18"/>
          <w:szCs w:val="18"/>
        </w:rPr>
        <w:t xml:space="preserve"> qui ne peuvent pas prétendre à la prise en compte de services de droit privé </w:t>
      </w:r>
      <w:r w:rsidRPr="00E44783">
        <w:rPr>
          <w:sz w:val="18"/>
          <w:szCs w:val="18"/>
        </w:rPr>
        <w:t>ci-dessus.</w:t>
      </w:r>
    </w:p>
    <w:p w14:paraId="1F0A1B53" w14:textId="77777777" w:rsidR="00AB791D" w:rsidRPr="00E44783" w:rsidRDefault="00AB791D" w:rsidP="00AB791D">
      <w:pPr>
        <w:rPr>
          <w:rFonts w:cs="Arial"/>
          <w:sz w:val="18"/>
          <w:szCs w:val="18"/>
        </w:rPr>
      </w:pPr>
      <w:r w:rsidRPr="00E44783">
        <w:rPr>
          <w:sz w:val="18"/>
          <w:szCs w:val="18"/>
        </w:rPr>
        <w:t>Il s’agit notamment des dirigeants bénévoles d’une association ou de titulaires de mandats électifs.</w:t>
      </w:r>
    </w:p>
    <w:p w14:paraId="61C6F4CD" w14:textId="2706CD78" w:rsidR="00AB791D" w:rsidRPr="00E44783" w:rsidRDefault="00AB791D" w:rsidP="00AB791D">
      <w:pPr>
        <w:rPr>
          <w:sz w:val="18"/>
          <w:szCs w:val="18"/>
        </w:rPr>
      </w:pPr>
      <w:r w:rsidRPr="00E44783">
        <w:rPr>
          <w:sz w:val="18"/>
          <w:szCs w:val="18"/>
        </w:rPr>
        <w:t>Ces agents bénéficient d’une bonification d’ancienneté fixée à :</w:t>
      </w:r>
    </w:p>
    <w:p w14:paraId="28AA3869" w14:textId="18163548" w:rsidR="00AB791D" w:rsidRPr="00E44783" w:rsidRDefault="00AB791D" w:rsidP="00AB791D">
      <w:pPr>
        <w:pStyle w:val="Paragraphedeliste"/>
        <w:numPr>
          <w:ilvl w:val="0"/>
          <w:numId w:val="36"/>
        </w:numPr>
        <w:spacing w:after="120" w:line="240" w:lineRule="auto"/>
        <w:rPr>
          <w:sz w:val="18"/>
          <w:szCs w:val="18"/>
        </w:rPr>
      </w:pPr>
      <w:r w:rsidRPr="00E44783">
        <w:rPr>
          <w:sz w:val="18"/>
          <w:szCs w:val="18"/>
        </w:rPr>
        <w:t>1 an lorsque les agents justifient d’une durée d’activité professionnelle, de mandat électif d’une collectivité territoriale ou d’activités en qualité de responsable d’une association inférieure à 9 ans,</w:t>
      </w:r>
    </w:p>
    <w:p w14:paraId="2542E91D" w14:textId="77777777" w:rsidR="00AB791D" w:rsidRPr="00E44783" w:rsidRDefault="00AB791D" w:rsidP="00AB791D">
      <w:pPr>
        <w:pStyle w:val="Paragraphedeliste"/>
        <w:numPr>
          <w:ilvl w:val="0"/>
          <w:numId w:val="36"/>
        </w:numPr>
        <w:spacing w:after="240" w:line="240" w:lineRule="auto"/>
        <w:rPr>
          <w:sz w:val="18"/>
          <w:szCs w:val="18"/>
        </w:rPr>
      </w:pPr>
      <w:r w:rsidRPr="00E44783">
        <w:rPr>
          <w:sz w:val="18"/>
          <w:szCs w:val="18"/>
        </w:rPr>
        <w:t>2 ans lorsque cette durée est supérieure ou égale à 9 ans.</w:t>
      </w:r>
    </w:p>
    <w:p w14:paraId="12F5D6A1" w14:textId="77777777" w:rsidR="00AB791D" w:rsidRPr="00E44783" w:rsidRDefault="00AB791D" w:rsidP="00AB791D">
      <w:pPr>
        <w:pBdr>
          <w:top w:val="single" w:sz="4" w:space="1" w:color="auto"/>
          <w:left w:val="single" w:sz="4" w:space="22" w:color="auto"/>
          <w:bottom w:val="single" w:sz="4" w:space="1" w:color="auto"/>
          <w:right w:val="single" w:sz="4" w:space="4" w:color="auto"/>
        </w:pBdr>
        <w:ind w:left="284"/>
        <w:rPr>
          <w:sz w:val="18"/>
          <w:szCs w:val="18"/>
        </w:rPr>
      </w:pPr>
      <w:r w:rsidRPr="00E44783">
        <w:rPr>
          <w:noProof/>
          <w:sz w:val="18"/>
          <w:szCs w:val="18"/>
        </w:rPr>
        <w:drawing>
          <wp:anchor distT="0" distB="0" distL="114300" distR="114300" simplePos="0" relativeHeight="251654144" behindDoc="1" locked="0" layoutInCell="1" allowOverlap="1" wp14:anchorId="2C10B257" wp14:editId="1796807C">
            <wp:simplePos x="0" y="0"/>
            <wp:positionH relativeFrom="margin">
              <wp:posOffset>-36576</wp:posOffset>
            </wp:positionH>
            <wp:positionV relativeFrom="paragraph">
              <wp:posOffset>59436</wp:posOffset>
            </wp:positionV>
            <wp:extent cx="167640" cy="167640"/>
            <wp:effectExtent l="0" t="0" r="3810" b="3810"/>
            <wp:wrapNone/>
            <wp:docPr id="19" name="Image 19" descr="F:\Fichiers\D - Service R.H\Outils graphiques\picto-Attenti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Fichiers\D - Service R.H\Outils graphiques\picto-Attention.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7640" cy="1676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44783">
        <w:rPr>
          <w:sz w:val="18"/>
          <w:szCs w:val="18"/>
        </w:rPr>
        <w:t xml:space="preserve">Les périodes au cours desquelles une ou plusieurs activités professionnelles ou un mandat </w:t>
      </w:r>
      <w:r w:rsidRPr="00E44783">
        <w:rPr>
          <w:b/>
          <w:sz w:val="18"/>
          <w:szCs w:val="18"/>
        </w:rPr>
        <w:t>électif ont été exercés simultanément ne sont prises en compte qu’à un seul des deux titres.</w:t>
      </w:r>
      <w:r w:rsidRPr="00E44783">
        <w:rPr>
          <w:sz w:val="18"/>
          <w:szCs w:val="18"/>
        </w:rPr>
        <w:t xml:space="preserve"> </w:t>
      </w:r>
    </w:p>
    <w:p w14:paraId="7C3790D6" w14:textId="77777777" w:rsidR="00AB791D" w:rsidRPr="00E44783" w:rsidRDefault="00AB791D" w:rsidP="00AB791D">
      <w:pPr>
        <w:pBdr>
          <w:top w:val="single" w:sz="4" w:space="1" w:color="auto"/>
          <w:left w:val="single" w:sz="4" w:space="22" w:color="auto"/>
          <w:bottom w:val="single" w:sz="4" w:space="1" w:color="auto"/>
          <w:right w:val="single" w:sz="4" w:space="4" w:color="auto"/>
        </w:pBdr>
        <w:ind w:left="284"/>
        <w:rPr>
          <w:sz w:val="18"/>
          <w:szCs w:val="18"/>
        </w:rPr>
      </w:pPr>
      <w:r w:rsidRPr="00E44783">
        <w:rPr>
          <w:sz w:val="18"/>
          <w:szCs w:val="18"/>
        </w:rPr>
        <w:t>Les agents bénéficiant de cette bonification ne peuvent bénéficier d’aucun maintien de leur rémunération antérieure.</w:t>
      </w:r>
    </w:p>
    <w:p w14:paraId="7ABC6457" w14:textId="77777777" w:rsidR="00AB791D" w:rsidRDefault="00AB791D" w:rsidP="00AB791D">
      <w:pPr>
        <w:rPr>
          <w:sz w:val="16"/>
          <w:szCs w:val="16"/>
        </w:rPr>
      </w:pPr>
    </w:p>
    <w:p w14:paraId="28624E86" w14:textId="77777777" w:rsidR="00AB791D" w:rsidRPr="00C80D71" w:rsidRDefault="00AB791D" w:rsidP="00AB791D">
      <w:pPr>
        <w:rPr>
          <w:sz w:val="16"/>
          <w:szCs w:val="16"/>
        </w:rPr>
      </w:pPr>
    </w:p>
    <w:tbl>
      <w:tblPr>
        <w:tblStyle w:val="Listeclaire-Accent3"/>
        <w:tblW w:w="0" w:type="auto"/>
        <w:tblLook w:val="04A0" w:firstRow="1" w:lastRow="0" w:firstColumn="1" w:lastColumn="0" w:noHBand="0" w:noVBand="1"/>
      </w:tblPr>
      <w:tblGrid>
        <w:gridCol w:w="2802"/>
        <w:gridCol w:w="1134"/>
        <w:gridCol w:w="3402"/>
        <w:gridCol w:w="2409"/>
      </w:tblGrid>
      <w:tr w:rsidR="00AB791D" w14:paraId="52A98593" w14:textId="77777777" w:rsidTr="00DE067E">
        <w:trPr>
          <w:cnfStyle w:val="100000000000" w:firstRow="1" w:lastRow="0" w:firstColumn="0" w:lastColumn="0" w:oddVBand="0" w:evenVBand="0" w:oddHBand="0" w:evenHBand="0" w:firstRowFirstColumn="0" w:firstRowLastColumn="0" w:lastRowFirstColumn="0" w:lastRowLastColumn="0"/>
          <w:trHeight w:val="368"/>
        </w:trPr>
        <w:tc>
          <w:tcPr>
            <w:cnfStyle w:val="001000000000" w:firstRow="0" w:lastRow="0" w:firstColumn="1" w:lastColumn="0" w:oddVBand="0" w:evenVBand="0" w:oddHBand="0" w:evenHBand="0" w:firstRowFirstColumn="0" w:firstRowLastColumn="0" w:lastRowFirstColumn="0" w:lastRowLastColumn="0"/>
            <w:tcW w:w="9747" w:type="dxa"/>
            <w:gridSpan w:val="4"/>
            <w:tcBorders>
              <w:bottom w:val="single" w:sz="8" w:space="0" w:color="54616C" w:themeColor="accent3"/>
            </w:tcBorders>
            <w:shd w:val="clear" w:color="auto" w:fill="F7B5A2"/>
            <w:vAlign w:val="center"/>
          </w:tcPr>
          <w:p w14:paraId="5E6B3A54" w14:textId="77777777" w:rsidR="00AB791D" w:rsidRDefault="00AB791D" w:rsidP="00C11D18">
            <w:pPr>
              <w:jc w:val="center"/>
              <w:rPr>
                <w:b w:val="0"/>
                <w:sz w:val="16"/>
                <w:szCs w:val="16"/>
                <w:u w:val="single"/>
              </w:rPr>
            </w:pPr>
            <w:r w:rsidRPr="00DE067E">
              <w:rPr>
                <w:color w:val="auto"/>
                <w:sz w:val="16"/>
                <w:szCs w:val="16"/>
              </w:rPr>
              <w:t>ACTIVITE PROFESSIONNELLE OU MANDAT</w:t>
            </w:r>
          </w:p>
        </w:tc>
      </w:tr>
      <w:tr w:rsidR="00AB791D" w14:paraId="3E0E9419" w14:textId="77777777" w:rsidTr="006D308C">
        <w:trPr>
          <w:cnfStyle w:val="000000100000" w:firstRow="0" w:lastRow="0" w:firstColumn="0" w:lastColumn="0" w:oddVBand="0" w:evenVBand="0" w:oddHBand="1" w:evenHBand="0" w:firstRowFirstColumn="0" w:firstRowLastColumn="0" w:lastRowFirstColumn="0" w:lastRowLastColumn="0"/>
          <w:trHeight w:val="416"/>
        </w:trPr>
        <w:tc>
          <w:tcPr>
            <w:cnfStyle w:val="001000000000" w:firstRow="0" w:lastRow="0" w:firstColumn="1" w:lastColumn="0" w:oddVBand="0" w:evenVBand="0" w:oddHBand="0" w:evenHBand="0" w:firstRowFirstColumn="0" w:firstRowLastColumn="0" w:lastRowFirstColumn="0" w:lastRowLastColumn="0"/>
            <w:tcW w:w="2802" w:type="dxa"/>
            <w:tcBorders>
              <w:right w:val="single" w:sz="8" w:space="0" w:color="54616C" w:themeColor="accent3"/>
            </w:tcBorders>
            <w:shd w:val="clear" w:color="auto" w:fill="F7B5A2"/>
            <w:vAlign w:val="center"/>
          </w:tcPr>
          <w:p w14:paraId="4C76492B" w14:textId="77777777" w:rsidR="00AB791D" w:rsidRPr="00DE067E" w:rsidRDefault="00AB791D" w:rsidP="00C11D18">
            <w:pPr>
              <w:jc w:val="center"/>
              <w:rPr>
                <w:b w:val="0"/>
                <w:sz w:val="14"/>
                <w:szCs w:val="14"/>
              </w:rPr>
            </w:pPr>
            <w:r w:rsidRPr="00DE067E">
              <w:rPr>
                <w:b w:val="0"/>
                <w:sz w:val="16"/>
                <w:szCs w:val="16"/>
              </w:rPr>
              <w:t>Date début/Date fin</w:t>
            </w:r>
          </w:p>
        </w:tc>
        <w:tc>
          <w:tcPr>
            <w:tcW w:w="1134" w:type="dxa"/>
            <w:tcBorders>
              <w:left w:val="single" w:sz="8" w:space="0" w:color="54616C" w:themeColor="accent3"/>
              <w:right w:val="single" w:sz="8" w:space="0" w:color="54616C" w:themeColor="accent3"/>
            </w:tcBorders>
            <w:shd w:val="clear" w:color="auto" w:fill="F7B5A2"/>
            <w:vAlign w:val="center"/>
          </w:tcPr>
          <w:p w14:paraId="70E1DE9E" w14:textId="77777777" w:rsidR="00AB791D" w:rsidRPr="00DE067E" w:rsidRDefault="00AB791D" w:rsidP="00C11D18">
            <w:pPr>
              <w:jc w:val="center"/>
              <w:cnfStyle w:val="000000100000" w:firstRow="0" w:lastRow="0" w:firstColumn="0" w:lastColumn="0" w:oddVBand="0" w:evenVBand="0" w:oddHBand="1" w:evenHBand="0" w:firstRowFirstColumn="0" w:firstRowLastColumn="0" w:lastRowFirstColumn="0" w:lastRowLastColumn="0"/>
              <w:rPr>
                <w:b/>
                <w:sz w:val="16"/>
                <w:szCs w:val="16"/>
                <w:u w:val="single"/>
              </w:rPr>
            </w:pPr>
            <w:r w:rsidRPr="00DE067E">
              <w:rPr>
                <w:b/>
                <w:sz w:val="16"/>
                <w:szCs w:val="16"/>
              </w:rPr>
              <w:t>Durée</w:t>
            </w:r>
          </w:p>
        </w:tc>
        <w:tc>
          <w:tcPr>
            <w:tcW w:w="3402" w:type="dxa"/>
            <w:tcBorders>
              <w:left w:val="single" w:sz="8" w:space="0" w:color="54616C" w:themeColor="accent3"/>
              <w:right w:val="single" w:sz="8" w:space="0" w:color="54616C" w:themeColor="accent3"/>
            </w:tcBorders>
            <w:shd w:val="clear" w:color="auto" w:fill="F7B5A2"/>
            <w:vAlign w:val="center"/>
          </w:tcPr>
          <w:p w14:paraId="24265819" w14:textId="77777777" w:rsidR="00AB791D" w:rsidRPr="00DE067E" w:rsidRDefault="00AB791D" w:rsidP="00C11D18">
            <w:pPr>
              <w:jc w:val="center"/>
              <w:cnfStyle w:val="000000100000" w:firstRow="0" w:lastRow="0" w:firstColumn="0" w:lastColumn="0" w:oddVBand="0" w:evenVBand="0" w:oddHBand="1" w:evenHBand="0" w:firstRowFirstColumn="0" w:firstRowLastColumn="0" w:lastRowFirstColumn="0" w:lastRowLastColumn="0"/>
              <w:rPr>
                <w:b/>
                <w:sz w:val="16"/>
                <w:szCs w:val="16"/>
                <w:u w:val="single"/>
              </w:rPr>
            </w:pPr>
            <w:r w:rsidRPr="00DE067E">
              <w:rPr>
                <w:b/>
                <w:sz w:val="16"/>
                <w:szCs w:val="16"/>
              </w:rPr>
              <w:t>Type d’activité</w:t>
            </w:r>
          </w:p>
        </w:tc>
        <w:tc>
          <w:tcPr>
            <w:tcW w:w="2409" w:type="dxa"/>
            <w:tcBorders>
              <w:left w:val="single" w:sz="8" w:space="0" w:color="54616C" w:themeColor="accent3"/>
            </w:tcBorders>
            <w:shd w:val="clear" w:color="auto" w:fill="D8D8D8"/>
            <w:vAlign w:val="center"/>
          </w:tcPr>
          <w:p w14:paraId="6E0E84EE" w14:textId="77777777" w:rsidR="00AB791D" w:rsidRPr="00DE067E" w:rsidRDefault="00AB791D" w:rsidP="00C11D18">
            <w:pPr>
              <w:jc w:val="center"/>
              <w:cnfStyle w:val="000000100000" w:firstRow="0" w:lastRow="0" w:firstColumn="0" w:lastColumn="0" w:oddVBand="0" w:evenVBand="0" w:oddHBand="1" w:evenHBand="0" w:firstRowFirstColumn="0" w:firstRowLastColumn="0" w:lastRowFirstColumn="0" w:lastRowLastColumn="0"/>
              <w:rPr>
                <w:b/>
                <w:i/>
                <w:sz w:val="16"/>
                <w:szCs w:val="16"/>
              </w:rPr>
            </w:pPr>
            <w:r w:rsidRPr="00DE067E">
              <w:rPr>
                <w:b/>
                <w:i/>
                <w:sz w:val="16"/>
                <w:szCs w:val="16"/>
              </w:rPr>
              <w:t>Réservé CDG</w:t>
            </w:r>
          </w:p>
        </w:tc>
      </w:tr>
      <w:tr w:rsidR="00AB791D" w14:paraId="3BE48551" w14:textId="77777777" w:rsidTr="006D308C">
        <w:trPr>
          <w:trHeight w:val="284"/>
        </w:trPr>
        <w:tc>
          <w:tcPr>
            <w:cnfStyle w:val="001000000000" w:firstRow="0" w:lastRow="0" w:firstColumn="1" w:lastColumn="0" w:oddVBand="0" w:evenVBand="0" w:oddHBand="0" w:evenHBand="0" w:firstRowFirstColumn="0" w:firstRowLastColumn="0" w:lastRowFirstColumn="0" w:lastRowLastColumn="0"/>
            <w:tcW w:w="2802" w:type="dxa"/>
            <w:tcBorders>
              <w:top w:val="single" w:sz="8" w:space="0" w:color="54616C" w:themeColor="accent3"/>
              <w:bottom w:val="single" w:sz="8" w:space="0" w:color="54616C" w:themeColor="accent3"/>
              <w:right w:val="single" w:sz="8" w:space="0" w:color="54616C" w:themeColor="accent3"/>
            </w:tcBorders>
            <w:vAlign w:val="center"/>
          </w:tcPr>
          <w:p w14:paraId="505463D0" w14:textId="77777777" w:rsidR="00AB791D" w:rsidRDefault="00AB791D" w:rsidP="003B7A3A">
            <w:pPr>
              <w:jc w:val="center"/>
              <w:rPr>
                <w:b w:val="0"/>
                <w:sz w:val="16"/>
                <w:szCs w:val="16"/>
                <w:u w:val="single"/>
              </w:rPr>
            </w:pPr>
          </w:p>
        </w:tc>
        <w:tc>
          <w:tcPr>
            <w:tcW w:w="1134" w:type="dxa"/>
            <w:tcBorders>
              <w:top w:val="single" w:sz="8" w:space="0" w:color="54616C" w:themeColor="accent3"/>
              <w:left w:val="single" w:sz="8" w:space="0" w:color="54616C" w:themeColor="accent3"/>
              <w:bottom w:val="single" w:sz="8" w:space="0" w:color="54616C" w:themeColor="accent3"/>
              <w:right w:val="single" w:sz="8" w:space="0" w:color="54616C" w:themeColor="accent3"/>
            </w:tcBorders>
            <w:vAlign w:val="center"/>
          </w:tcPr>
          <w:p w14:paraId="50860F82" w14:textId="77777777" w:rsidR="00AB791D" w:rsidRDefault="00AB791D" w:rsidP="003B7A3A">
            <w:pPr>
              <w:jc w:val="center"/>
              <w:cnfStyle w:val="000000000000" w:firstRow="0" w:lastRow="0" w:firstColumn="0" w:lastColumn="0" w:oddVBand="0" w:evenVBand="0" w:oddHBand="0" w:evenHBand="0" w:firstRowFirstColumn="0" w:firstRowLastColumn="0" w:lastRowFirstColumn="0" w:lastRowLastColumn="0"/>
              <w:rPr>
                <w:b/>
                <w:sz w:val="16"/>
                <w:szCs w:val="16"/>
                <w:u w:val="single"/>
              </w:rPr>
            </w:pPr>
          </w:p>
        </w:tc>
        <w:tc>
          <w:tcPr>
            <w:tcW w:w="3402" w:type="dxa"/>
            <w:tcBorders>
              <w:top w:val="single" w:sz="8" w:space="0" w:color="54616C" w:themeColor="accent3"/>
              <w:left w:val="single" w:sz="8" w:space="0" w:color="54616C" w:themeColor="accent3"/>
              <w:bottom w:val="single" w:sz="8" w:space="0" w:color="54616C" w:themeColor="accent3"/>
              <w:right w:val="single" w:sz="8" w:space="0" w:color="54616C" w:themeColor="accent3"/>
            </w:tcBorders>
            <w:vAlign w:val="center"/>
          </w:tcPr>
          <w:p w14:paraId="420DCC1D" w14:textId="77777777" w:rsidR="00AB791D" w:rsidRDefault="00AB791D" w:rsidP="003B7A3A">
            <w:pPr>
              <w:jc w:val="center"/>
              <w:cnfStyle w:val="000000000000" w:firstRow="0" w:lastRow="0" w:firstColumn="0" w:lastColumn="0" w:oddVBand="0" w:evenVBand="0" w:oddHBand="0" w:evenHBand="0" w:firstRowFirstColumn="0" w:firstRowLastColumn="0" w:lastRowFirstColumn="0" w:lastRowLastColumn="0"/>
              <w:rPr>
                <w:b/>
                <w:sz w:val="16"/>
                <w:szCs w:val="16"/>
                <w:u w:val="single"/>
              </w:rPr>
            </w:pPr>
          </w:p>
        </w:tc>
        <w:tc>
          <w:tcPr>
            <w:tcW w:w="2409" w:type="dxa"/>
            <w:tcBorders>
              <w:top w:val="single" w:sz="8" w:space="0" w:color="54616C" w:themeColor="accent3"/>
              <w:left w:val="single" w:sz="8" w:space="0" w:color="54616C" w:themeColor="accent3"/>
              <w:bottom w:val="single" w:sz="8" w:space="0" w:color="54616C" w:themeColor="accent3"/>
            </w:tcBorders>
            <w:shd w:val="clear" w:color="auto" w:fill="D8D8D8"/>
            <w:vAlign w:val="center"/>
          </w:tcPr>
          <w:p w14:paraId="265C3EDE" w14:textId="77777777" w:rsidR="00AB791D" w:rsidRDefault="00AB791D" w:rsidP="003B7A3A">
            <w:pPr>
              <w:jc w:val="center"/>
              <w:cnfStyle w:val="000000000000" w:firstRow="0" w:lastRow="0" w:firstColumn="0" w:lastColumn="0" w:oddVBand="0" w:evenVBand="0" w:oddHBand="0" w:evenHBand="0" w:firstRowFirstColumn="0" w:firstRowLastColumn="0" w:lastRowFirstColumn="0" w:lastRowLastColumn="0"/>
              <w:rPr>
                <w:b/>
                <w:sz w:val="16"/>
                <w:szCs w:val="16"/>
                <w:u w:val="single"/>
              </w:rPr>
            </w:pPr>
          </w:p>
        </w:tc>
      </w:tr>
      <w:tr w:rsidR="00AB791D" w14:paraId="1C9D4FA7" w14:textId="77777777" w:rsidTr="006D308C">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2802" w:type="dxa"/>
            <w:tcBorders>
              <w:right w:val="single" w:sz="8" w:space="0" w:color="54616C" w:themeColor="accent3"/>
            </w:tcBorders>
            <w:vAlign w:val="center"/>
          </w:tcPr>
          <w:p w14:paraId="48DB56E2" w14:textId="77777777" w:rsidR="00AB791D" w:rsidRDefault="00AB791D" w:rsidP="003B7A3A">
            <w:pPr>
              <w:jc w:val="center"/>
              <w:rPr>
                <w:b w:val="0"/>
                <w:sz w:val="16"/>
                <w:szCs w:val="16"/>
                <w:u w:val="single"/>
              </w:rPr>
            </w:pPr>
          </w:p>
        </w:tc>
        <w:tc>
          <w:tcPr>
            <w:tcW w:w="1134" w:type="dxa"/>
            <w:tcBorders>
              <w:left w:val="single" w:sz="8" w:space="0" w:color="54616C" w:themeColor="accent3"/>
              <w:right w:val="single" w:sz="8" w:space="0" w:color="54616C" w:themeColor="accent3"/>
            </w:tcBorders>
            <w:vAlign w:val="center"/>
          </w:tcPr>
          <w:p w14:paraId="21A0E981" w14:textId="77777777" w:rsidR="00AB791D" w:rsidRDefault="00AB791D" w:rsidP="003B7A3A">
            <w:pPr>
              <w:jc w:val="center"/>
              <w:cnfStyle w:val="000000100000" w:firstRow="0" w:lastRow="0" w:firstColumn="0" w:lastColumn="0" w:oddVBand="0" w:evenVBand="0" w:oddHBand="1" w:evenHBand="0" w:firstRowFirstColumn="0" w:firstRowLastColumn="0" w:lastRowFirstColumn="0" w:lastRowLastColumn="0"/>
              <w:rPr>
                <w:b/>
                <w:sz w:val="16"/>
                <w:szCs w:val="16"/>
                <w:u w:val="single"/>
              </w:rPr>
            </w:pPr>
          </w:p>
        </w:tc>
        <w:tc>
          <w:tcPr>
            <w:tcW w:w="3402" w:type="dxa"/>
            <w:tcBorders>
              <w:left w:val="single" w:sz="8" w:space="0" w:color="54616C" w:themeColor="accent3"/>
              <w:right w:val="single" w:sz="8" w:space="0" w:color="54616C" w:themeColor="accent3"/>
            </w:tcBorders>
            <w:vAlign w:val="center"/>
          </w:tcPr>
          <w:p w14:paraId="352AC5B1" w14:textId="77777777" w:rsidR="00AB791D" w:rsidRDefault="00AB791D" w:rsidP="003B7A3A">
            <w:pPr>
              <w:jc w:val="center"/>
              <w:cnfStyle w:val="000000100000" w:firstRow="0" w:lastRow="0" w:firstColumn="0" w:lastColumn="0" w:oddVBand="0" w:evenVBand="0" w:oddHBand="1" w:evenHBand="0" w:firstRowFirstColumn="0" w:firstRowLastColumn="0" w:lastRowFirstColumn="0" w:lastRowLastColumn="0"/>
              <w:rPr>
                <w:b/>
                <w:sz w:val="16"/>
                <w:szCs w:val="16"/>
                <w:u w:val="single"/>
              </w:rPr>
            </w:pPr>
          </w:p>
        </w:tc>
        <w:tc>
          <w:tcPr>
            <w:tcW w:w="2409" w:type="dxa"/>
            <w:tcBorders>
              <w:left w:val="single" w:sz="8" w:space="0" w:color="54616C" w:themeColor="accent3"/>
            </w:tcBorders>
            <w:shd w:val="clear" w:color="auto" w:fill="D8D8D8"/>
            <w:vAlign w:val="center"/>
          </w:tcPr>
          <w:p w14:paraId="44EEEA3F" w14:textId="77777777" w:rsidR="00AB791D" w:rsidRDefault="00AB791D" w:rsidP="003B7A3A">
            <w:pPr>
              <w:jc w:val="center"/>
              <w:cnfStyle w:val="000000100000" w:firstRow="0" w:lastRow="0" w:firstColumn="0" w:lastColumn="0" w:oddVBand="0" w:evenVBand="0" w:oddHBand="1" w:evenHBand="0" w:firstRowFirstColumn="0" w:firstRowLastColumn="0" w:lastRowFirstColumn="0" w:lastRowLastColumn="0"/>
              <w:rPr>
                <w:b/>
                <w:sz w:val="16"/>
                <w:szCs w:val="16"/>
                <w:u w:val="single"/>
              </w:rPr>
            </w:pPr>
          </w:p>
        </w:tc>
      </w:tr>
      <w:tr w:rsidR="00AB791D" w14:paraId="4754C68D" w14:textId="77777777" w:rsidTr="006D308C">
        <w:trPr>
          <w:trHeight w:val="284"/>
        </w:trPr>
        <w:tc>
          <w:tcPr>
            <w:cnfStyle w:val="001000000000" w:firstRow="0" w:lastRow="0" w:firstColumn="1" w:lastColumn="0" w:oddVBand="0" w:evenVBand="0" w:oddHBand="0" w:evenHBand="0" w:firstRowFirstColumn="0" w:firstRowLastColumn="0" w:lastRowFirstColumn="0" w:lastRowLastColumn="0"/>
            <w:tcW w:w="2802" w:type="dxa"/>
            <w:tcBorders>
              <w:top w:val="single" w:sz="8" w:space="0" w:color="54616C" w:themeColor="accent3"/>
              <w:bottom w:val="single" w:sz="8" w:space="0" w:color="54616C" w:themeColor="accent3"/>
              <w:right w:val="single" w:sz="8" w:space="0" w:color="54616C" w:themeColor="accent3"/>
            </w:tcBorders>
            <w:vAlign w:val="center"/>
          </w:tcPr>
          <w:p w14:paraId="5A056832" w14:textId="77777777" w:rsidR="00AB791D" w:rsidRDefault="00AB791D" w:rsidP="003B7A3A">
            <w:pPr>
              <w:jc w:val="center"/>
              <w:rPr>
                <w:b w:val="0"/>
                <w:sz w:val="16"/>
                <w:szCs w:val="16"/>
                <w:u w:val="single"/>
              </w:rPr>
            </w:pPr>
          </w:p>
        </w:tc>
        <w:tc>
          <w:tcPr>
            <w:tcW w:w="1134" w:type="dxa"/>
            <w:tcBorders>
              <w:top w:val="single" w:sz="8" w:space="0" w:color="54616C" w:themeColor="accent3"/>
              <w:left w:val="single" w:sz="8" w:space="0" w:color="54616C" w:themeColor="accent3"/>
              <w:bottom w:val="single" w:sz="8" w:space="0" w:color="54616C" w:themeColor="accent3"/>
              <w:right w:val="single" w:sz="8" w:space="0" w:color="54616C" w:themeColor="accent3"/>
            </w:tcBorders>
            <w:vAlign w:val="center"/>
          </w:tcPr>
          <w:p w14:paraId="1C7B3EA7" w14:textId="77777777" w:rsidR="00AB791D" w:rsidRDefault="00AB791D" w:rsidP="003B7A3A">
            <w:pPr>
              <w:jc w:val="center"/>
              <w:cnfStyle w:val="000000000000" w:firstRow="0" w:lastRow="0" w:firstColumn="0" w:lastColumn="0" w:oddVBand="0" w:evenVBand="0" w:oddHBand="0" w:evenHBand="0" w:firstRowFirstColumn="0" w:firstRowLastColumn="0" w:lastRowFirstColumn="0" w:lastRowLastColumn="0"/>
              <w:rPr>
                <w:b/>
                <w:sz w:val="16"/>
                <w:szCs w:val="16"/>
                <w:u w:val="single"/>
              </w:rPr>
            </w:pPr>
          </w:p>
        </w:tc>
        <w:tc>
          <w:tcPr>
            <w:tcW w:w="3402" w:type="dxa"/>
            <w:tcBorders>
              <w:top w:val="single" w:sz="8" w:space="0" w:color="54616C" w:themeColor="accent3"/>
              <w:left w:val="single" w:sz="8" w:space="0" w:color="54616C" w:themeColor="accent3"/>
              <w:bottom w:val="single" w:sz="8" w:space="0" w:color="54616C" w:themeColor="accent3"/>
              <w:right w:val="single" w:sz="8" w:space="0" w:color="54616C" w:themeColor="accent3"/>
            </w:tcBorders>
            <w:vAlign w:val="center"/>
          </w:tcPr>
          <w:p w14:paraId="3F1F4324" w14:textId="77777777" w:rsidR="00AB791D" w:rsidRDefault="00AB791D" w:rsidP="003B7A3A">
            <w:pPr>
              <w:jc w:val="center"/>
              <w:cnfStyle w:val="000000000000" w:firstRow="0" w:lastRow="0" w:firstColumn="0" w:lastColumn="0" w:oddVBand="0" w:evenVBand="0" w:oddHBand="0" w:evenHBand="0" w:firstRowFirstColumn="0" w:firstRowLastColumn="0" w:lastRowFirstColumn="0" w:lastRowLastColumn="0"/>
              <w:rPr>
                <w:b/>
                <w:sz w:val="16"/>
                <w:szCs w:val="16"/>
                <w:u w:val="single"/>
              </w:rPr>
            </w:pPr>
          </w:p>
        </w:tc>
        <w:tc>
          <w:tcPr>
            <w:tcW w:w="2409" w:type="dxa"/>
            <w:tcBorders>
              <w:top w:val="single" w:sz="8" w:space="0" w:color="54616C" w:themeColor="accent3"/>
              <w:left w:val="single" w:sz="8" w:space="0" w:color="54616C" w:themeColor="accent3"/>
              <w:bottom w:val="single" w:sz="8" w:space="0" w:color="54616C" w:themeColor="accent3"/>
            </w:tcBorders>
            <w:shd w:val="clear" w:color="auto" w:fill="D8D8D8"/>
            <w:vAlign w:val="center"/>
          </w:tcPr>
          <w:p w14:paraId="2D5F97F1" w14:textId="77777777" w:rsidR="00AB791D" w:rsidRDefault="00AB791D" w:rsidP="003B7A3A">
            <w:pPr>
              <w:jc w:val="center"/>
              <w:cnfStyle w:val="000000000000" w:firstRow="0" w:lastRow="0" w:firstColumn="0" w:lastColumn="0" w:oddVBand="0" w:evenVBand="0" w:oddHBand="0" w:evenHBand="0" w:firstRowFirstColumn="0" w:firstRowLastColumn="0" w:lastRowFirstColumn="0" w:lastRowLastColumn="0"/>
              <w:rPr>
                <w:b/>
                <w:sz w:val="16"/>
                <w:szCs w:val="16"/>
                <w:u w:val="single"/>
              </w:rPr>
            </w:pPr>
          </w:p>
        </w:tc>
      </w:tr>
      <w:tr w:rsidR="00C11D18" w14:paraId="663EE05D" w14:textId="77777777" w:rsidTr="006D308C">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2802" w:type="dxa"/>
            <w:tcBorders>
              <w:right w:val="single" w:sz="8" w:space="0" w:color="54616C" w:themeColor="accent3"/>
            </w:tcBorders>
            <w:vAlign w:val="center"/>
          </w:tcPr>
          <w:p w14:paraId="1A51EC70" w14:textId="77777777" w:rsidR="00C11D18" w:rsidRDefault="00C11D18" w:rsidP="003B7A3A">
            <w:pPr>
              <w:jc w:val="center"/>
              <w:rPr>
                <w:b w:val="0"/>
                <w:sz w:val="16"/>
                <w:szCs w:val="16"/>
                <w:u w:val="single"/>
              </w:rPr>
            </w:pPr>
          </w:p>
        </w:tc>
        <w:tc>
          <w:tcPr>
            <w:tcW w:w="1134" w:type="dxa"/>
            <w:tcBorders>
              <w:left w:val="single" w:sz="8" w:space="0" w:color="54616C" w:themeColor="accent3"/>
              <w:right w:val="single" w:sz="8" w:space="0" w:color="54616C" w:themeColor="accent3"/>
            </w:tcBorders>
            <w:vAlign w:val="center"/>
          </w:tcPr>
          <w:p w14:paraId="53E836AA" w14:textId="77777777" w:rsidR="00C11D18" w:rsidRDefault="00C11D18" w:rsidP="003B7A3A">
            <w:pPr>
              <w:jc w:val="center"/>
              <w:cnfStyle w:val="000000100000" w:firstRow="0" w:lastRow="0" w:firstColumn="0" w:lastColumn="0" w:oddVBand="0" w:evenVBand="0" w:oddHBand="1" w:evenHBand="0" w:firstRowFirstColumn="0" w:firstRowLastColumn="0" w:lastRowFirstColumn="0" w:lastRowLastColumn="0"/>
              <w:rPr>
                <w:b/>
                <w:sz w:val="16"/>
                <w:szCs w:val="16"/>
                <w:u w:val="single"/>
              </w:rPr>
            </w:pPr>
          </w:p>
        </w:tc>
        <w:tc>
          <w:tcPr>
            <w:tcW w:w="3402" w:type="dxa"/>
            <w:tcBorders>
              <w:left w:val="single" w:sz="8" w:space="0" w:color="54616C" w:themeColor="accent3"/>
              <w:right w:val="single" w:sz="8" w:space="0" w:color="54616C" w:themeColor="accent3"/>
            </w:tcBorders>
            <w:vAlign w:val="center"/>
          </w:tcPr>
          <w:p w14:paraId="0E85F785" w14:textId="77777777" w:rsidR="00C11D18" w:rsidRDefault="00C11D18" w:rsidP="003B7A3A">
            <w:pPr>
              <w:jc w:val="center"/>
              <w:cnfStyle w:val="000000100000" w:firstRow="0" w:lastRow="0" w:firstColumn="0" w:lastColumn="0" w:oddVBand="0" w:evenVBand="0" w:oddHBand="1" w:evenHBand="0" w:firstRowFirstColumn="0" w:firstRowLastColumn="0" w:lastRowFirstColumn="0" w:lastRowLastColumn="0"/>
              <w:rPr>
                <w:b/>
                <w:sz w:val="16"/>
                <w:szCs w:val="16"/>
                <w:u w:val="single"/>
              </w:rPr>
            </w:pPr>
          </w:p>
        </w:tc>
        <w:tc>
          <w:tcPr>
            <w:tcW w:w="2409" w:type="dxa"/>
            <w:tcBorders>
              <w:left w:val="single" w:sz="8" w:space="0" w:color="54616C" w:themeColor="accent3"/>
            </w:tcBorders>
            <w:shd w:val="clear" w:color="auto" w:fill="D8D8D8"/>
            <w:vAlign w:val="center"/>
          </w:tcPr>
          <w:p w14:paraId="4475620A" w14:textId="77777777" w:rsidR="00C11D18" w:rsidRDefault="00C11D18" w:rsidP="003B7A3A">
            <w:pPr>
              <w:jc w:val="center"/>
              <w:cnfStyle w:val="000000100000" w:firstRow="0" w:lastRow="0" w:firstColumn="0" w:lastColumn="0" w:oddVBand="0" w:evenVBand="0" w:oddHBand="1" w:evenHBand="0" w:firstRowFirstColumn="0" w:firstRowLastColumn="0" w:lastRowFirstColumn="0" w:lastRowLastColumn="0"/>
              <w:rPr>
                <w:b/>
                <w:sz w:val="16"/>
                <w:szCs w:val="16"/>
                <w:u w:val="single"/>
              </w:rPr>
            </w:pPr>
          </w:p>
        </w:tc>
      </w:tr>
      <w:tr w:rsidR="00AB791D" w14:paraId="57D192E1" w14:textId="77777777" w:rsidTr="006D308C">
        <w:trPr>
          <w:trHeight w:val="284"/>
        </w:trPr>
        <w:tc>
          <w:tcPr>
            <w:cnfStyle w:val="001000000000" w:firstRow="0" w:lastRow="0" w:firstColumn="1" w:lastColumn="0" w:oddVBand="0" w:evenVBand="0" w:oddHBand="0" w:evenHBand="0" w:firstRowFirstColumn="0" w:firstRowLastColumn="0" w:lastRowFirstColumn="0" w:lastRowLastColumn="0"/>
            <w:tcW w:w="2802" w:type="dxa"/>
            <w:tcBorders>
              <w:left w:val="nil"/>
              <w:bottom w:val="nil"/>
            </w:tcBorders>
            <w:vAlign w:val="center"/>
          </w:tcPr>
          <w:p w14:paraId="15323B9C" w14:textId="77777777" w:rsidR="00AB791D" w:rsidRDefault="00AB791D" w:rsidP="003B7A3A">
            <w:pPr>
              <w:jc w:val="center"/>
              <w:rPr>
                <w:b w:val="0"/>
                <w:sz w:val="16"/>
                <w:szCs w:val="16"/>
                <w:u w:val="single"/>
              </w:rPr>
            </w:pPr>
          </w:p>
        </w:tc>
        <w:tc>
          <w:tcPr>
            <w:tcW w:w="1134" w:type="dxa"/>
            <w:tcBorders>
              <w:bottom w:val="nil"/>
            </w:tcBorders>
            <w:vAlign w:val="center"/>
          </w:tcPr>
          <w:p w14:paraId="432591C2" w14:textId="77777777" w:rsidR="00AB791D" w:rsidRDefault="00AB791D" w:rsidP="003B7A3A">
            <w:pPr>
              <w:jc w:val="center"/>
              <w:cnfStyle w:val="000000000000" w:firstRow="0" w:lastRow="0" w:firstColumn="0" w:lastColumn="0" w:oddVBand="0" w:evenVBand="0" w:oddHBand="0" w:evenHBand="0" w:firstRowFirstColumn="0" w:firstRowLastColumn="0" w:lastRowFirstColumn="0" w:lastRowLastColumn="0"/>
              <w:rPr>
                <w:b/>
                <w:sz w:val="16"/>
                <w:szCs w:val="16"/>
                <w:u w:val="single"/>
              </w:rPr>
            </w:pPr>
          </w:p>
        </w:tc>
        <w:tc>
          <w:tcPr>
            <w:tcW w:w="3402" w:type="dxa"/>
            <w:tcBorders>
              <w:bottom w:val="nil"/>
              <w:right w:val="single" w:sz="8" w:space="0" w:color="54616C" w:themeColor="accent3"/>
            </w:tcBorders>
            <w:vAlign w:val="center"/>
          </w:tcPr>
          <w:p w14:paraId="1355A143" w14:textId="77777777" w:rsidR="00AB791D" w:rsidRPr="00AB791D" w:rsidRDefault="00AB791D" w:rsidP="00C80D71">
            <w:pPr>
              <w:jc w:val="right"/>
              <w:cnfStyle w:val="000000000000" w:firstRow="0" w:lastRow="0" w:firstColumn="0" w:lastColumn="0" w:oddVBand="0" w:evenVBand="0" w:oddHBand="0" w:evenHBand="0" w:firstRowFirstColumn="0" w:firstRowLastColumn="0" w:lastRowFirstColumn="0" w:lastRowLastColumn="0"/>
              <w:rPr>
                <w:b/>
                <w:sz w:val="16"/>
                <w:szCs w:val="16"/>
              </w:rPr>
            </w:pPr>
            <w:r w:rsidRPr="00AB791D">
              <w:rPr>
                <w:b/>
                <w:sz w:val="16"/>
                <w:szCs w:val="16"/>
              </w:rPr>
              <w:t>TOTAL</w:t>
            </w:r>
            <w:r>
              <w:rPr>
                <w:b/>
                <w:sz w:val="16"/>
                <w:szCs w:val="16"/>
              </w:rPr>
              <w:t> :</w:t>
            </w:r>
          </w:p>
        </w:tc>
        <w:tc>
          <w:tcPr>
            <w:tcW w:w="2409" w:type="dxa"/>
            <w:tcBorders>
              <w:left w:val="single" w:sz="8" w:space="0" w:color="54616C" w:themeColor="accent3"/>
            </w:tcBorders>
            <w:shd w:val="clear" w:color="auto" w:fill="D8D8D8"/>
            <w:vAlign w:val="center"/>
          </w:tcPr>
          <w:p w14:paraId="57183C63" w14:textId="77777777" w:rsidR="00AB791D" w:rsidRDefault="00AB791D" w:rsidP="003B7A3A">
            <w:pPr>
              <w:jc w:val="center"/>
              <w:cnfStyle w:val="000000000000" w:firstRow="0" w:lastRow="0" w:firstColumn="0" w:lastColumn="0" w:oddVBand="0" w:evenVBand="0" w:oddHBand="0" w:evenHBand="0" w:firstRowFirstColumn="0" w:firstRowLastColumn="0" w:lastRowFirstColumn="0" w:lastRowLastColumn="0"/>
              <w:rPr>
                <w:b/>
                <w:sz w:val="16"/>
                <w:szCs w:val="16"/>
                <w:u w:val="single"/>
              </w:rPr>
            </w:pPr>
          </w:p>
        </w:tc>
      </w:tr>
      <w:tr w:rsidR="00AB791D" w14:paraId="104370E8" w14:textId="77777777" w:rsidTr="006D308C">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2802" w:type="dxa"/>
            <w:tcBorders>
              <w:top w:val="nil"/>
              <w:left w:val="nil"/>
              <w:bottom w:val="nil"/>
            </w:tcBorders>
            <w:vAlign w:val="center"/>
          </w:tcPr>
          <w:p w14:paraId="1DFCB7AE" w14:textId="77777777" w:rsidR="00AB791D" w:rsidRDefault="00AB791D" w:rsidP="003B7A3A">
            <w:pPr>
              <w:jc w:val="center"/>
              <w:rPr>
                <w:b w:val="0"/>
                <w:sz w:val="16"/>
                <w:szCs w:val="16"/>
                <w:u w:val="single"/>
              </w:rPr>
            </w:pPr>
          </w:p>
        </w:tc>
        <w:tc>
          <w:tcPr>
            <w:tcW w:w="1134" w:type="dxa"/>
            <w:tcBorders>
              <w:top w:val="nil"/>
              <w:bottom w:val="nil"/>
            </w:tcBorders>
            <w:vAlign w:val="center"/>
          </w:tcPr>
          <w:p w14:paraId="031F3DF2" w14:textId="77777777" w:rsidR="00AB791D" w:rsidRDefault="00AB791D" w:rsidP="003B7A3A">
            <w:pPr>
              <w:jc w:val="center"/>
              <w:cnfStyle w:val="000000100000" w:firstRow="0" w:lastRow="0" w:firstColumn="0" w:lastColumn="0" w:oddVBand="0" w:evenVBand="0" w:oddHBand="1" w:evenHBand="0" w:firstRowFirstColumn="0" w:firstRowLastColumn="0" w:lastRowFirstColumn="0" w:lastRowLastColumn="0"/>
              <w:rPr>
                <w:b/>
                <w:sz w:val="16"/>
                <w:szCs w:val="16"/>
                <w:u w:val="single"/>
              </w:rPr>
            </w:pPr>
          </w:p>
        </w:tc>
        <w:tc>
          <w:tcPr>
            <w:tcW w:w="3402" w:type="dxa"/>
            <w:tcBorders>
              <w:top w:val="nil"/>
              <w:bottom w:val="nil"/>
              <w:right w:val="single" w:sz="8" w:space="0" w:color="54616C" w:themeColor="accent3"/>
            </w:tcBorders>
            <w:vAlign w:val="center"/>
          </w:tcPr>
          <w:p w14:paraId="60981513" w14:textId="77777777" w:rsidR="00AB791D" w:rsidRPr="00AB791D" w:rsidRDefault="00AB791D" w:rsidP="00C80D71">
            <w:pPr>
              <w:jc w:val="right"/>
              <w:cnfStyle w:val="000000100000" w:firstRow="0" w:lastRow="0" w:firstColumn="0" w:lastColumn="0" w:oddVBand="0" w:evenVBand="0" w:oddHBand="1" w:evenHBand="0" w:firstRowFirstColumn="0" w:firstRowLastColumn="0" w:lastRowFirstColumn="0" w:lastRowLastColumn="0"/>
              <w:rPr>
                <w:b/>
                <w:sz w:val="16"/>
                <w:szCs w:val="16"/>
              </w:rPr>
            </w:pPr>
            <w:r w:rsidRPr="00AB791D">
              <w:rPr>
                <w:b/>
                <w:sz w:val="16"/>
                <w:szCs w:val="16"/>
              </w:rPr>
              <w:t>BONIFICATION</w:t>
            </w:r>
            <w:r>
              <w:rPr>
                <w:b/>
                <w:sz w:val="16"/>
                <w:szCs w:val="16"/>
              </w:rPr>
              <w:t> :</w:t>
            </w:r>
          </w:p>
        </w:tc>
        <w:tc>
          <w:tcPr>
            <w:tcW w:w="2409" w:type="dxa"/>
            <w:tcBorders>
              <w:left w:val="single" w:sz="8" w:space="0" w:color="54616C" w:themeColor="accent3"/>
            </w:tcBorders>
            <w:shd w:val="clear" w:color="auto" w:fill="D8D8D8"/>
            <w:vAlign w:val="center"/>
          </w:tcPr>
          <w:p w14:paraId="456D6188" w14:textId="77777777" w:rsidR="00AB791D" w:rsidRPr="00AB791D" w:rsidRDefault="00AB791D" w:rsidP="003B7A3A">
            <w:pPr>
              <w:jc w:val="center"/>
              <w:cnfStyle w:val="000000100000" w:firstRow="0" w:lastRow="0" w:firstColumn="0" w:lastColumn="0" w:oddVBand="0" w:evenVBand="0" w:oddHBand="1" w:evenHBand="0" w:firstRowFirstColumn="0" w:firstRowLastColumn="0" w:lastRowFirstColumn="0" w:lastRowLastColumn="0"/>
              <w:rPr>
                <w:b/>
                <w:sz w:val="16"/>
                <w:szCs w:val="16"/>
              </w:rPr>
            </w:pPr>
            <w:r w:rsidRPr="00AB791D">
              <w:rPr>
                <w:b/>
                <w:sz w:val="16"/>
                <w:szCs w:val="16"/>
              </w:rPr>
              <w:sym w:font="Wingdings" w:char="F072"/>
            </w:r>
            <w:r w:rsidRPr="00AB791D">
              <w:rPr>
                <w:b/>
                <w:sz w:val="16"/>
                <w:szCs w:val="16"/>
              </w:rPr>
              <w:t xml:space="preserve"> 1 AN           </w:t>
            </w:r>
            <w:r w:rsidRPr="00AB791D">
              <w:rPr>
                <w:b/>
                <w:sz w:val="16"/>
                <w:szCs w:val="16"/>
              </w:rPr>
              <w:sym w:font="Wingdings" w:char="F072"/>
            </w:r>
            <w:r w:rsidRPr="00AB791D">
              <w:rPr>
                <w:b/>
                <w:sz w:val="16"/>
                <w:szCs w:val="16"/>
              </w:rPr>
              <w:t xml:space="preserve"> 2 ANS</w:t>
            </w:r>
          </w:p>
        </w:tc>
      </w:tr>
    </w:tbl>
    <w:p w14:paraId="064F273D" w14:textId="77777777" w:rsidR="00AB791D" w:rsidRDefault="00AB791D" w:rsidP="00AB791D">
      <w:pPr>
        <w:rPr>
          <w:b/>
          <w:sz w:val="16"/>
          <w:szCs w:val="16"/>
          <w:u w:val="single"/>
        </w:rPr>
      </w:pPr>
    </w:p>
    <w:p w14:paraId="25A0F00E" w14:textId="77777777" w:rsidR="00C11D18" w:rsidRDefault="00C11D18" w:rsidP="00AB791D">
      <w:pPr>
        <w:rPr>
          <w:b/>
          <w:sz w:val="16"/>
          <w:szCs w:val="16"/>
          <w:u w:val="single"/>
        </w:rPr>
      </w:pPr>
    </w:p>
    <w:p w14:paraId="2A2618F6" w14:textId="77777777" w:rsidR="00C11D18" w:rsidRDefault="00C11D18" w:rsidP="00AB791D">
      <w:pPr>
        <w:rPr>
          <w:b/>
          <w:sz w:val="16"/>
          <w:szCs w:val="16"/>
          <w:u w:val="single"/>
        </w:rPr>
      </w:pPr>
    </w:p>
    <w:p w14:paraId="129860F9" w14:textId="77777777" w:rsidR="00C11D18" w:rsidRDefault="00C11D18" w:rsidP="00AB791D">
      <w:pPr>
        <w:rPr>
          <w:b/>
          <w:sz w:val="16"/>
          <w:szCs w:val="16"/>
          <w:u w:val="single"/>
        </w:rPr>
      </w:pPr>
    </w:p>
    <w:p w14:paraId="7ACCEE7F" w14:textId="77777777" w:rsidR="00C11D18" w:rsidRDefault="00C11D18" w:rsidP="00AB791D">
      <w:pPr>
        <w:rPr>
          <w:b/>
          <w:sz w:val="16"/>
          <w:szCs w:val="16"/>
          <w:u w:val="single"/>
        </w:rPr>
      </w:pPr>
    </w:p>
    <w:p w14:paraId="22E66743" w14:textId="77777777" w:rsidR="00C11D18" w:rsidRDefault="00C11D18" w:rsidP="00AB791D">
      <w:pPr>
        <w:rPr>
          <w:b/>
          <w:sz w:val="16"/>
          <w:szCs w:val="16"/>
          <w:u w:val="single"/>
        </w:rPr>
      </w:pPr>
    </w:p>
    <w:p w14:paraId="7C14492E" w14:textId="77777777" w:rsidR="003B7A3A" w:rsidRDefault="003B7A3A" w:rsidP="00AB791D">
      <w:pPr>
        <w:rPr>
          <w:b/>
          <w:sz w:val="16"/>
          <w:szCs w:val="16"/>
          <w:u w:val="single"/>
        </w:rPr>
      </w:pPr>
    </w:p>
    <w:p w14:paraId="314873BB" w14:textId="77777777" w:rsidR="003B7A3A" w:rsidRDefault="003B7A3A" w:rsidP="00AB791D">
      <w:pPr>
        <w:rPr>
          <w:b/>
          <w:sz w:val="16"/>
          <w:szCs w:val="16"/>
          <w:u w:val="single"/>
        </w:rPr>
      </w:pPr>
    </w:p>
    <w:p w14:paraId="438C96E3" w14:textId="77777777" w:rsidR="003B7A3A" w:rsidRDefault="003B7A3A" w:rsidP="00AB791D">
      <w:pPr>
        <w:rPr>
          <w:b/>
          <w:sz w:val="16"/>
          <w:szCs w:val="16"/>
          <w:u w:val="single"/>
        </w:rPr>
      </w:pPr>
    </w:p>
    <w:tbl>
      <w:tblPr>
        <w:tblStyle w:val="Grilledutableau"/>
        <w:tblW w:w="0" w:type="auto"/>
        <w:shd w:val="clear" w:color="auto" w:fill="D9D9D9" w:themeFill="accent6" w:themeFillShade="D9"/>
        <w:tblLook w:val="04A0" w:firstRow="1" w:lastRow="0" w:firstColumn="1" w:lastColumn="0" w:noHBand="0" w:noVBand="1"/>
      </w:tblPr>
      <w:tblGrid>
        <w:gridCol w:w="5172"/>
        <w:gridCol w:w="5173"/>
      </w:tblGrid>
      <w:tr w:rsidR="00C11D18" w14:paraId="2FCDFB84" w14:textId="77777777" w:rsidTr="006D308C">
        <w:trPr>
          <w:trHeight w:val="412"/>
        </w:trPr>
        <w:tc>
          <w:tcPr>
            <w:tcW w:w="10345" w:type="dxa"/>
            <w:gridSpan w:val="2"/>
            <w:shd w:val="clear" w:color="auto" w:fill="D8D8D8"/>
            <w:vAlign w:val="center"/>
          </w:tcPr>
          <w:p w14:paraId="03856706" w14:textId="77777777" w:rsidR="00C11D18" w:rsidRPr="00B76446" w:rsidRDefault="00C11D18" w:rsidP="00FF4559">
            <w:pPr>
              <w:jc w:val="center"/>
              <w:rPr>
                <w:b/>
                <w:sz w:val="16"/>
              </w:rPr>
            </w:pPr>
            <w:r>
              <w:rPr>
                <w:b/>
                <w:sz w:val="16"/>
              </w:rPr>
              <w:lastRenderedPageBreak/>
              <w:t>R</w:t>
            </w:r>
            <w:r w:rsidRPr="00B76446">
              <w:rPr>
                <w:b/>
                <w:sz w:val="16"/>
              </w:rPr>
              <w:t>ESERVE CENTRE DE GESTION</w:t>
            </w:r>
          </w:p>
        </w:tc>
      </w:tr>
      <w:tr w:rsidR="00C11D18" w14:paraId="2BCFC61F" w14:textId="77777777" w:rsidTr="006D308C">
        <w:trPr>
          <w:trHeight w:val="560"/>
        </w:trPr>
        <w:tc>
          <w:tcPr>
            <w:tcW w:w="10345" w:type="dxa"/>
            <w:gridSpan w:val="2"/>
            <w:tcBorders>
              <w:bottom w:val="single" w:sz="4" w:space="0" w:color="auto"/>
            </w:tcBorders>
            <w:shd w:val="clear" w:color="auto" w:fill="D8D8D8"/>
            <w:vAlign w:val="center"/>
          </w:tcPr>
          <w:p w14:paraId="0C36C27C" w14:textId="77777777" w:rsidR="00C11D18" w:rsidRPr="00B76446" w:rsidRDefault="00C11D18" w:rsidP="00C11D18">
            <w:pPr>
              <w:jc w:val="center"/>
              <w:rPr>
                <w:b/>
                <w:sz w:val="16"/>
              </w:rPr>
            </w:pPr>
            <w:r w:rsidRPr="00B76446">
              <w:rPr>
                <w:b/>
                <w:sz w:val="16"/>
              </w:rPr>
              <w:t xml:space="preserve">RESULTAT </w:t>
            </w:r>
            <w:r>
              <w:rPr>
                <w:b/>
                <w:sz w:val="16"/>
              </w:rPr>
              <w:t>BONIFICATION LAUREATS 3</w:t>
            </w:r>
            <w:r w:rsidRPr="00C11D18">
              <w:rPr>
                <w:b/>
                <w:sz w:val="16"/>
                <w:vertAlign w:val="superscript"/>
              </w:rPr>
              <w:t>ème</w:t>
            </w:r>
            <w:r>
              <w:rPr>
                <w:b/>
                <w:sz w:val="16"/>
              </w:rPr>
              <w:t xml:space="preserve"> CONCOURS</w:t>
            </w:r>
            <w:r w:rsidRPr="00B76446">
              <w:rPr>
                <w:b/>
                <w:sz w:val="16"/>
              </w:rPr>
              <w:t xml:space="preserve"> </w:t>
            </w:r>
          </w:p>
        </w:tc>
      </w:tr>
      <w:tr w:rsidR="00C11D18" w14:paraId="3BF5C1F3" w14:textId="77777777" w:rsidTr="006D308C">
        <w:trPr>
          <w:trHeight w:val="412"/>
        </w:trPr>
        <w:tc>
          <w:tcPr>
            <w:tcW w:w="5172" w:type="dxa"/>
            <w:tcBorders>
              <w:bottom w:val="nil"/>
              <w:right w:val="nil"/>
            </w:tcBorders>
            <w:shd w:val="clear" w:color="auto" w:fill="D8D8D8"/>
            <w:vAlign w:val="center"/>
          </w:tcPr>
          <w:p w14:paraId="5CF05A24" w14:textId="77777777" w:rsidR="00C11D18" w:rsidRPr="00B76446" w:rsidRDefault="00C11D18" w:rsidP="00FF4559">
            <w:pPr>
              <w:jc w:val="left"/>
              <w:rPr>
                <w:b/>
                <w:sz w:val="16"/>
              </w:rPr>
            </w:pPr>
            <w:r>
              <w:rPr>
                <w:b/>
                <w:sz w:val="16"/>
              </w:rPr>
              <w:t>Bonification</w:t>
            </w:r>
          </w:p>
        </w:tc>
        <w:tc>
          <w:tcPr>
            <w:tcW w:w="5173" w:type="dxa"/>
            <w:tcBorders>
              <w:left w:val="nil"/>
              <w:bottom w:val="nil"/>
            </w:tcBorders>
            <w:shd w:val="clear" w:color="auto" w:fill="D8D8D8"/>
            <w:vAlign w:val="center"/>
          </w:tcPr>
          <w:p w14:paraId="0BBF10D7" w14:textId="77777777" w:rsidR="00C11D18" w:rsidRPr="00B76446" w:rsidRDefault="00C11D18" w:rsidP="00C11D18">
            <w:pPr>
              <w:jc w:val="center"/>
              <w:rPr>
                <w:b/>
                <w:sz w:val="16"/>
              </w:rPr>
            </w:pPr>
            <w:r w:rsidRPr="00C11D18">
              <w:rPr>
                <w:b/>
                <w:sz w:val="16"/>
              </w:rPr>
              <w:t>an(s</w:t>
            </w:r>
            <w:r>
              <w:rPr>
                <w:b/>
                <w:sz w:val="16"/>
              </w:rPr>
              <w:t>)</w:t>
            </w:r>
          </w:p>
        </w:tc>
      </w:tr>
      <w:tr w:rsidR="00C11D18" w14:paraId="2CABEEBF" w14:textId="77777777" w:rsidTr="006D308C">
        <w:trPr>
          <w:trHeight w:val="424"/>
        </w:trPr>
        <w:tc>
          <w:tcPr>
            <w:tcW w:w="5172" w:type="dxa"/>
            <w:tcBorders>
              <w:top w:val="nil"/>
              <w:bottom w:val="nil"/>
              <w:right w:val="nil"/>
            </w:tcBorders>
            <w:shd w:val="clear" w:color="auto" w:fill="D8D8D8"/>
            <w:vAlign w:val="center"/>
          </w:tcPr>
          <w:p w14:paraId="5E1E69CE" w14:textId="77777777" w:rsidR="00C11D18" w:rsidRPr="00B76446" w:rsidRDefault="00C11D18" w:rsidP="00FF4559">
            <w:pPr>
              <w:jc w:val="left"/>
              <w:rPr>
                <w:b/>
                <w:sz w:val="16"/>
              </w:rPr>
            </w:pPr>
            <w:r>
              <w:rPr>
                <w:b/>
                <w:sz w:val="16"/>
              </w:rPr>
              <w:t xml:space="preserve"> + </w:t>
            </w:r>
            <w:r w:rsidRPr="00B76446">
              <w:rPr>
                <w:b/>
                <w:sz w:val="16"/>
              </w:rPr>
              <w:t>Service national, civique, volontariat</w:t>
            </w:r>
            <w:r>
              <w:rPr>
                <w:b/>
                <w:sz w:val="16"/>
              </w:rPr>
              <w:t xml:space="preserve"> (repris en totalité)</w:t>
            </w:r>
          </w:p>
        </w:tc>
        <w:tc>
          <w:tcPr>
            <w:tcW w:w="5173" w:type="dxa"/>
            <w:tcBorders>
              <w:top w:val="nil"/>
              <w:left w:val="nil"/>
              <w:bottom w:val="nil"/>
            </w:tcBorders>
            <w:shd w:val="clear" w:color="auto" w:fill="D8D8D8"/>
            <w:vAlign w:val="center"/>
          </w:tcPr>
          <w:p w14:paraId="4FCDFE91" w14:textId="77777777" w:rsidR="00C11D18" w:rsidRPr="00B76446" w:rsidRDefault="00C11D18" w:rsidP="00FF4559">
            <w:pPr>
              <w:jc w:val="center"/>
              <w:rPr>
                <w:b/>
                <w:sz w:val="16"/>
              </w:rPr>
            </w:pPr>
            <w:r>
              <w:rPr>
                <w:b/>
                <w:sz w:val="16"/>
              </w:rPr>
              <w:t>a</w:t>
            </w:r>
            <w:r w:rsidRPr="00B76446">
              <w:rPr>
                <w:b/>
                <w:sz w:val="16"/>
              </w:rPr>
              <w:t>n(s)        mois         jour(s)</w:t>
            </w:r>
          </w:p>
        </w:tc>
      </w:tr>
      <w:tr w:rsidR="00C11D18" w14:paraId="3D8836ED" w14:textId="77777777" w:rsidTr="006D308C">
        <w:trPr>
          <w:trHeight w:val="424"/>
        </w:trPr>
        <w:tc>
          <w:tcPr>
            <w:tcW w:w="5172" w:type="dxa"/>
            <w:tcBorders>
              <w:top w:val="nil"/>
              <w:bottom w:val="nil"/>
              <w:right w:val="nil"/>
            </w:tcBorders>
            <w:shd w:val="clear" w:color="auto" w:fill="D8D8D8"/>
            <w:vAlign w:val="center"/>
          </w:tcPr>
          <w:p w14:paraId="5AF2E8B5" w14:textId="77777777" w:rsidR="00C11D18" w:rsidRDefault="00C11D18" w:rsidP="00FF4559">
            <w:pPr>
              <w:jc w:val="left"/>
              <w:rPr>
                <w:b/>
                <w:sz w:val="16"/>
              </w:rPr>
            </w:pPr>
            <w:r>
              <w:rPr>
                <w:b/>
                <w:sz w:val="16"/>
              </w:rPr>
              <w:t>TOTAL à reprendre</w:t>
            </w:r>
          </w:p>
        </w:tc>
        <w:tc>
          <w:tcPr>
            <w:tcW w:w="5173" w:type="dxa"/>
            <w:tcBorders>
              <w:top w:val="nil"/>
              <w:left w:val="nil"/>
              <w:bottom w:val="nil"/>
            </w:tcBorders>
            <w:shd w:val="clear" w:color="auto" w:fill="D8D8D8"/>
            <w:vAlign w:val="center"/>
          </w:tcPr>
          <w:p w14:paraId="33D640FF" w14:textId="77777777" w:rsidR="00C11D18" w:rsidRDefault="00C11D18" w:rsidP="00FF4559">
            <w:pPr>
              <w:jc w:val="center"/>
              <w:rPr>
                <w:b/>
                <w:sz w:val="16"/>
              </w:rPr>
            </w:pPr>
            <w:r>
              <w:rPr>
                <w:b/>
                <w:sz w:val="16"/>
              </w:rPr>
              <w:t>a</w:t>
            </w:r>
            <w:r w:rsidRPr="00B76446">
              <w:rPr>
                <w:b/>
                <w:sz w:val="16"/>
              </w:rPr>
              <w:t>n(s)        mois         jour(s)</w:t>
            </w:r>
          </w:p>
        </w:tc>
      </w:tr>
      <w:tr w:rsidR="00C11D18" w14:paraId="1D003779" w14:textId="77777777" w:rsidTr="006D308C">
        <w:tc>
          <w:tcPr>
            <w:tcW w:w="10345" w:type="dxa"/>
            <w:gridSpan w:val="2"/>
            <w:tcBorders>
              <w:top w:val="nil"/>
            </w:tcBorders>
            <w:shd w:val="clear" w:color="auto" w:fill="D8D8D8"/>
            <w:vAlign w:val="center"/>
          </w:tcPr>
          <w:p w14:paraId="2DAFF618" w14:textId="77777777" w:rsidR="00C11D18" w:rsidRDefault="00C11D18" w:rsidP="00FF4559">
            <w:pPr>
              <w:jc w:val="left"/>
              <w:rPr>
                <w:b/>
                <w:sz w:val="16"/>
              </w:rPr>
            </w:pPr>
          </w:p>
          <w:p w14:paraId="5280C1F2" w14:textId="77777777" w:rsidR="00C11D18" w:rsidRDefault="00C11D18" w:rsidP="00FF4559">
            <w:pPr>
              <w:jc w:val="left"/>
              <w:rPr>
                <w:b/>
                <w:sz w:val="16"/>
              </w:rPr>
            </w:pPr>
            <w:r>
              <w:rPr>
                <w:b/>
                <w:noProof/>
                <w:sz w:val="16"/>
              </w:rPr>
              <mc:AlternateContent>
                <mc:Choice Requires="wps">
                  <w:drawing>
                    <wp:anchor distT="0" distB="0" distL="114300" distR="114300" simplePos="0" relativeHeight="251667456" behindDoc="0" locked="0" layoutInCell="1" allowOverlap="1" wp14:anchorId="03CBD677" wp14:editId="3DEF364C">
                      <wp:simplePos x="0" y="0"/>
                      <wp:positionH relativeFrom="column">
                        <wp:posOffset>73424</wp:posOffset>
                      </wp:positionH>
                      <wp:positionV relativeFrom="paragraph">
                        <wp:posOffset>11699</wp:posOffset>
                      </wp:positionV>
                      <wp:extent cx="280327" cy="66745"/>
                      <wp:effectExtent l="0" t="19050" r="43815" b="47625"/>
                      <wp:wrapNone/>
                      <wp:docPr id="21" name="Flèche droite rayée 21"/>
                      <wp:cNvGraphicFramePr/>
                      <a:graphic xmlns:a="http://schemas.openxmlformats.org/drawingml/2006/main">
                        <a:graphicData uri="http://schemas.microsoft.com/office/word/2010/wordprocessingShape">
                          <wps:wsp>
                            <wps:cNvSpPr/>
                            <wps:spPr>
                              <a:xfrm>
                                <a:off x="0" y="0"/>
                                <a:ext cx="280327" cy="66745"/>
                              </a:xfrm>
                              <a:prstGeom prst="strip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69D9D1C" id="Flèche droite rayée 21" o:spid="_x0000_s1026" type="#_x0000_t93" style="position:absolute;margin-left:5.8pt;margin-top:.9pt;width:22.05pt;height:5.2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" adj="19029" fillcolor="#853217 [3204]" strokecolor="#42180b [1604]" strokeweight="2pt"/>
                  </w:pict>
                </mc:Fallback>
              </mc:AlternateContent>
            </w:r>
            <w:r>
              <w:rPr>
                <w:b/>
                <w:sz w:val="16"/>
              </w:rPr>
              <w:t xml:space="preserve">               Soit un classement au            </w:t>
            </w:r>
            <w:proofErr w:type="spellStart"/>
            <w:r>
              <w:rPr>
                <w:b/>
                <w:sz w:val="16"/>
              </w:rPr>
              <w:t>ème</w:t>
            </w:r>
            <w:proofErr w:type="spellEnd"/>
            <w:r>
              <w:rPr>
                <w:b/>
                <w:sz w:val="16"/>
              </w:rPr>
              <w:t xml:space="preserve"> échelon du grade de                                                 IB           IM</w:t>
            </w:r>
          </w:p>
          <w:p w14:paraId="309D48D7" w14:textId="77777777" w:rsidR="00C11D18" w:rsidRPr="00B76446" w:rsidRDefault="00C11D18" w:rsidP="00FF4559">
            <w:pPr>
              <w:jc w:val="left"/>
              <w:rPr>
                <w:b/>
                <w:sz w:val="16"/>
              </w:rPr>
            </w:pPr>
          </w:p>
        </w:tc>
      </w:tr>
    </w:tbl>
    <w:p w14:paraId="2C5CEEDB" w14:textId="77777777" w:rsidR="00AB791D" w:rsidRDefault="00AB791D" w:rsidP="00AB791D">
      <w:pPr>
        <w:rPr>
          <w:b/>
          <w:sz w:val="16"/>
          <w:szCs w:val="16"/>
          <w:u w:val="single"/>
        </w:rPr>
      </w:pPr>
    </w:p>
    <w:p w14:paraId="04440F7E" w14:textId="77777777" w:rsidR="00AB791D" w:rsidRDefault="00AB791D" w:rsidP="00AB791D">
      <w:pPr>
        <w:rPr>
          <w:b/>
          <w:sz w:val="16"/>
          <w:szCs w:val="16"/>
          <w:u w:val="single"/>
        </w:rPr>
      </w:pPr>
    </w:p>
    <w:p w14:paraId="421316A3" w14:textId="77777777" w:rsidR="00AB791D" w:rsidRPr="00AB791D" w:rsidRDefault="00AB791D" w:rsidP="00AB791D">
      <w:pPr>
        <w:rPr>
          <w:b/>
          <w:sz w:val="16"/>
          <w:szCs w:val="16"/>
          <w:u w:val="single"/>
        </w:rPr>
      </w:pPr>
    </w:p>
    <w:p w14:paraId="71583817" w14:textId="77777777" w:rsidR="00ED4F2F" w:rsidRPr="008F0D08" w:rsidRDefault="00ED4F2F" w:rsidP="006D308C">
      <w:pPr>
        <w:pStyle w:val="Titre1"/>
      </w:pPr>
      <w:r w:rsidRPr="008F0D08">
        <w:t>II - Application du droit d’option</w:t>
      </w:r>
    </w:p>
    <w:p w14:paraId="606CB221" w14:textId="77777777" w:rsidR="00ED4F2F" w:rsidRPr="008F0D08" w:rsidRDefault="00ED4F2F" w:rsidP="00ED4F2F">
      <w:pPr>
        <w:rPr>
          <w:sz w:val="16"/>
          <w:szCs w:val="18"/>
        </w:rPr>
      </w:pPr>
    </w:p>
    <w:p w14:paraId="44FA8BDB" w14:textId="204ADACA" w:rsidR="00ED4F2F" w:rsidRPr="008F0D08" w:rsidRDefault="00DB0B95" w:rsidP="00ED4F2F">
      <w:pPr>
        <w:rPr>
          <w:sz w:val="18"/>
          <w:szCs w:val="20"/>
        </w:rPr>
      </w:pPr>
      <w:r w:rsidRPr="008F0D08">
        <w:rPr>
          <w:sz w:val="18"/>
          <w:szCs w:val="20"/>
        </w:rPr>
        <w:t>L</w:t>
      </w:r>
      <w:r w:rsidR="00ED4F2F" w:rsidRPr="008F0D08">
        <w:rPr>
          <w:sz w:val="18"/>
          <w:szCs w:val="20"/>
        </w:rPr>
        <w:t>es différentes modalités de reprise des services antérieurs ne peuvent se cumuler, à l’exception du service national, du service civique et du volontariat international.</w:t>
      </w:r>
    </w:p>
    <w:p w14:paraId="5AD431AA" w14:textId="77777777" w:rsidR="00CA74AB" w:rsidRPr="008F0D08" w:rsidRDefault="00ED4F2F" w:rsidP="00ED4F2F">
      <w:pPr>
        <w:rPr>
          <w:sz w:val="18"/>
          <w:szCs w:val="20"/>
        </w:rPr>
      </w:pPr>
      <w:r w:rsidRPr="008F0D08">
        <w:rPr>
          <w:sz w:val="18"/>
          <w:szCs w:val="20"/>
        </w:rPr>
        <w:t xml:space="preserve">Il appartient à l’agent, d’opter pour une seule modalité de reprise, étant précisé que ce droit d’option n’est utilisable qu’une seule fois et est valable dans un délai </w:t>
      </w:r>
      <w:r w:rsidRPr="008F0D08">
        <w:rPr>
          <w:b/>
          <w:sz w:val="18"/>
          <w:szCs w:val="20"/>
        </w:rPr>
        <w:t>d’un an</w:t>
      </w:r>
      <w:r w:rsidRPr="008F0D08">
        <w:rPr>
          <w:sz w:val="18"/>
          <w:szCs w:val="20"/>
        </w:rPr>
        <w:t xml:space="preserve"> à compter de sa </w:t>
      </w:r>
      <w:r w:rsidR="00CA74AB" w:rsidRPr="008F0D08">
        <w:rPr>
          <w:sz w:val="18"/>
          <w:szCs w:val="20"/>
        </w:rPr>
        <w:t>nomination</w:t>
      </w:r>
      <w:r w:rsidR="00DB0B95" w:rsidRPr="008F0D08">
        <w:rPr>
          <w:sz w:val="18"/>
          <w:szCs w:val="20"/>
        </w:rPr>
        <w:t>.</w:t>
      </w:r>
      <w:r w:rsidR="00CA74AB" w:rsidRPr="008F0D08">
        <w:rPr>
          <w:sz w:val="18"/>
          <w:szCs w:val="20"/>
        </w:rPr>
        <w:t xml:space="preserve"> </w:t>
      </w:r>
    </w:p>
    <w:p w14:paraId="327F445B" w14:textId="7C5EEFB1" w:rsidR="009D6231" w:rsidRDefault="00DB0B95" w:rsidP="00222B77">
      <w:pPr>
        <w:rPr>
          <w:sz w:val="18"/>
          <w:szCs w:val="20"/>
        </w:rPr>
      </w:pPr>
      <w:r w:rsidRPr="008F0D08">
        <w:rPr>
          <w:sz w:val="18"/>
          <w:szCs w:val="20"/>
        </w:rPr>
        <w:t>(Cf formulaire droit d’option</w:t>
      </w:r>
      <w:r w:rsidR="00F5640C" w:rsidRPr="008F0D08">
        <w:rPr>
          <w:sz w:val="18"/>
          <w:szCs w:val="20"/>
        </w:rPr>
        <w:t xml:space="preserve"> ci-après</w:t>
      </w:r>
      <w:r w:rsidRPr="008F0D08">
        <w:rPr>
          <w:sz w:val="18"/>
          <w:szCs w:val="20"/>
        </w:rPr>
        <w:t>).</w:t>
      </w:r>
    </w:p>
    <w:p w14:paraId="61881C33" w14:textId="77777777" w:rsidR="00222B77" w:rsidRPr="00222B77" w:rsidRDefault="00222B77" w:rsidP="00222B77">
      <w:pPr>
        <w:rPr>
          <w:sz w:val="18"/>
          <w:szCs w:val="20"/>
        </w:rPr>
      </w:pPr>
    </w:p>
    <w:sectPr w:rsidR="00222B77" w:rsidRPr="00222B77" w:rsidSect="00F5640C">
      <w:headerReference w:type="first" r:id="rId9"/>
      <w:footerReference w:type="first" r:id="rId10"/>
      <w:pgSz w:w="11907" w:h="16840" w:code="9"/>
      <w:pgMar w:top="956" w:right="851" w:bottom="709"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581A11" w14:textId="77777777" w:rsidR="00AB791D" w:rsidRDefault="00AB791D" w:rsidP="00835CB6">
      <w:r>
        <w:separator/>
      </w:r>
    </w:p>
  </w:endnote>
  <w:endnote w:type="continuationSeparator" w:id="0">
    <w:p w14:paraId="667CC6F7" w14:textId="77777777" w:rsidR="00AB791D" w:rsidRDefault="00AB791D"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9DF474" w14:textId="62F0E9C2" w:rsidR="00AB791D" w:rsidRDefault="00F65D2F" w:rsidP="00F65D2F">
    <w:pPr>
      <w:pStyle w:val="Pieddepage"/>
      <w:jc w:val="center"/>
    </w:pPr>
    <w:r w:rsidRPr="00F65D2F">
      <w:rPr>
        <w:noProof/>
      </w:rPr>
      <w:drawing>
        <wp:inline distT="0" distB="0" distL="0" distR="0" wp14:anchorId="669F7735" wp14:editId="440DDD55">
          <wp:extent cx="5760720" cy="1089660"/>
          <wp:effectExtent l="0" t="0" r="0" b="0"/>
          <wp:docPr id="1264770180"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108966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02DBC0" w14:textId="77777777" w:rsidR="00AB791D" w:rsidRDefault="00AB791D" w:rsidP="00835CB6">
      <w:r>
        <w:separator/>
      </w:r>
    </w:p>
  </w:footnote>
  <w:footnote w:type="continuationSeparator" w:id="0">
    <w:p w14:paraId="6BFD68BA" w14:textId="77777777" w:rsidR="00AB791D" w:rsidRDefault="00AB791D" w:rsidP="00835CB6">
      <w:r>
        <w:continuationSeparator/>
      </w:r>
    </w:p>
  </w:footnote>
  <w:footnote w:id="1">
    <w:p w14:paraId="2893E0C4" w14:textId="77777777" w:rsidR="00AB791D" w:rsidRPr="00C70A6E" w:rsidRDefault="00AB791D">
      <w:pPr>
        <w:pStyle w:val="Notedebasdepage"/>
        <w:rPr>
          <w:sz w:val="14"/>
          <w:szCs w:val="14"/>
        </w:rPr>
      </w:pPr>
      <w:r w:rsidRPr="00C70A6E">
        <w:rPr>
          <w:sz w:val="14"/>
          <w:szCs w:val="14"/>
          <w:vertAlign w:val="superscript"/>
        </w:rPr>
        <w:t>(</w:t>
      </w:r>
      <w:r w:rsidRPr="00C70A6E">
        <w:rPr>
          <w:rStyle w:val="Appelnotedebasdep"/>
          <w:sz w:val="14"/>
          <w:szCs w:val="14"/>
        </w:rPr>
        <w:footnoteRef/>
      </w:r>
      <w:r w:rsidRPr="00C70A6E">
        <w:rPr>
          <w:sz w:val="14"/>
          <w:szCs w:val="14"/>
          <w:vertAlign w:val="superscript"/>
        </w:rPr>
        <w:t>)</w:t>
      </w:r>
      <w:r w:rsidRPr="00C70A6E">
        <w:rPr>
          <w:sz w:val="14"/>
          <w:szCs w:val="14"/>
        </w:rPr>
        <w:t xml:space="preserve"> </w:t>
      </w:r>
      <w:r w:rsidRPr="00C70A6E">
        <w:rPr>
          <w:i/>
          <w:sz w:val="14"/>
          <w:szCs w:val="14"/>
        </w:rPr>
        <w:t>Source : FAQ DGCL « Comment faut-il calculer l’indice brut conservé à titre personnel par les agents contractuels nommés dans un cadre d’emplois de catégorie C ou B dont le classement conduit à une rémunération inférieure à celle dont ils bénéficiaient avant leur nomination ? » Date de mise en ligne 03/05/2017.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D543DE" w14:textId="79F1907A" w:rsidR="00AB791D" w:rsidRPr="00F5640C" w:rsidRDefault="00B8217C" w:rsidP="00F5640C">
    <w:pPr>
      <w:pStyle w:val="En-tte"/>
      <w:jc w:val="right"/>
      <w:rPr>
        <w:sz w:val="16"/>
        <w:szCs w:val="16"/>
      </w:rPr>
    </w:pPr>
    <w:r w:rsidRPr="00CD6EA3">
      <w:rPr>
        <w:rFonts w:cs="Arial"/>
        <w:b/>
        <w:bCs/>
        <w:i/>
        <w:iCs/>
        <w:noProof/>
        <w:sz w:val="20"/>
        <w:szCs w:val="20"/>
      </w:rPr>
      <w:drawing>
        <wp:anchor distT="0" distB="0" distL="114300" distR="114300" simplePos="0" relativeHeight="251650048" behindDoc="0" locked="0" layoutInCell="1" allowOverlap="1" wp14:anchorId="4340A21E" wp14:editId="0059E9CE">
          <wp:simplePos x="0" y="0"/>
          <wp:positionH relativeFrom="page">
            <wp:posOffset>288925</wp:posOffset>
          </wp:positionH>
          <wp:positionV relativeFrom="paragraph">
            <wp:posOffset>-457835</wp:posOffset>
          </wp:positionV>
          <wp:extent cx="1752603" cy="899797"/>
          <wp:effectExtent l="0" t="0" r="0" b="0"/>
          <wp:wrapThrough wrapText="bothSides">
            <wp:wrapPolygon edited="0">
              <wp:start x="0" y="0"/>
              <wp:lineTo x="0" y="21036"/>
              <wp:lineTo x="21365" y="21036"/>
              <wp:lineTo x="21365" y="0"/>
              <wp:lineTo x="0" y="0"/>
            </wp:wrapPolygon>
          </wp:wrapThrough>
          <wp:docPr id="1592988655" name="Imag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l="18254" t="34523" r="21693" b="34657"/>
                  <a:stretch>
                    <a:fillRect/>
                  </a:stretch>
                </pic:blipFill>
                <pic:spPr>
                  <a:xfrm>
                    <a:off x="0" y="0"/>
                    <a:ext cx="1752603" cy="899797"/>
                  </a:xfrm>
                  <a:prstGeom prst="rect">
                    <a:avLst/>
                  </a:prstGeom>
                  <a:noFill/>
                  <a:ln>
                    <a:noFill/>
                    <a:prstDash/>
                  </a:ln>
                </pic:spPr>
              </pic:pic>
            </a:graphicData>
          </a:graphic>
        </wp:anchor>
      </w:drawing>
    </w:r>
    <w:r w:rsidR="00AB791D" w:rsidRPr="00F5640C">
      <w:rPr>
        <w:sz w:val="16"/>
        <w:szCs w:val="16"/>
      </w:rPr>
      <w:t>Pôle C</w:t>
    </w:r>
    <w:r w:rsidR="00EE647E">
      <w:rPr>
        <w:sz w:val="16"/>
        <w:szCs w:val="16"/>
      </w:rPr>
      <w:t>IDS</w:t>
    </w:r>
  </w:p>
  <w:p w14:paraId="08997065" w14:textId="123128EE" w:rsidR="00AB791D" w:rsidRPr="00F5640C" w:rsidRDefault="00AB791D" w:rsidP="00F5640C">
    <w:pPr>
      <w:pStyle w:val="En-tte"/>
      <w:jc w:val="right"/>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75pt;height:9.75pt" o:bullet="t">
        <v:imagedata r:id="rId1" o:title="BD21298_"/>
      </v:shape>
    </w:pict>
  </w:numPicBullet>
  <w:numPicBullet w:numPicBulletId="1">
    <w:pict>
      <v:shape id="_x0000_i1026" type="#_x0000_t75" style="width:38.4pt;height:42.7pt" o:bullet="t">
        <v:imagedata r:id="rId2" o:title="Puce"/>
      </v:shape>
    </w:pict>
  </w:numPicBullet>
  <w:numPicBullet w:numPicBulletId="2">
    <w:pict>
      <v:shape id="_x0000_i1027" type="#_x0000_t75" style="width:11.25pt;height:11.25pt" o:bullet="t">
        <v:imagedata r:id="rId3" o:title="msoEB"/>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4539DD"/>
    <w:multiLevelType w:val="hybridMultilevel"/>
    <w:tmpl w:val="3FE48DD0"/>
    <w:lvl w:ilvl="0" w:tplc="546AD1EE">
      <w:start w:val="2"/>
      <w:numFmt w:val="bullet"/>
      <w:lvlText w:val="-"/>
      <w:lvlJc w:val="left"/>
      <w:pPr>
        <w:ind w:left="1080" w:hanging="360"/>
      </w:pPr>
      <w:rPr>
        <w:rFonts w:ascii="Arial" w:eastAsiaTheme="minorHAnsi" w:hAnsi="Aria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E910D80"/>
    <w:multiLevelType w:val="hybridMultilevel"/>
    <w:tmpl w:val="406E4140"/>
    <w:lvl w:ilvl="0" w:tplc="5798F622">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F543DF5"/>
    <w:multiLevelType w:val="hybridMultilevel"/>
    <w:tmpl w:val="1B54A980"/>
    <w:lvl w:ilvl="0" w:tplc="B218E09A">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6C373F0"/>
    <w:multiLevelType w:val="hybridMultilevel"/>
    <w:tmpl w:val="C4989C1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7BA7971"/>
    <w:multiLevelType w:val="hybridMultilevel"/>
    <w:tmpl w:val="4FAE4F40"/>
    <w:lvl w:ilvl="0" w:tplc="EF368044">
      <w:start w:val="1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2F54199"/>
    <w:multiLevelType w:val="hybridMultilevel"/>
    <w:tmpl w:val="CD88876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2AAF24AE"/>
    <w:multiLevelType w:val="hybridMultilevel"/>
    <w:tmpl w:val="38D841EC"/>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2BE8299B"/>
    <w:multiLevelType w:val="hybridMultilevel"/>
    <w:tmpl w:val="B10220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8505D95"/>
    <w:multiLevelType w:val="hybridMultilevel"/>
    <w:tmpl w:val="2B3033B2"/>
    <w:lvl w:ilvl="0" w:tplc="546AD1EE">
      <w:start w:val="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4F337FF"/>
    <w:multiLevelType w:val="hybridMultilevel"/>
    <w:tmpl w:val="2A64BE48"/>
    <w:lvl w:ilvl="0" w:tplc="040C0005">
      <w:start w:val="1"/>
      <w:numFmt w:val="bullet"/>
      <w:lvlText w:val=""/>
      <w:lvlJc w:val="left"/>
      <w:pPr>
        <w:ind w:left="720" w:hanging="360"/>
      </w:pPr>
      <w:rPr>
        <w:rFonts w:ascii="Wingdings" w:hAnsi="Wingdings" w:hint="default"/>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A8239A0"/>
    <w:multiLevelType w:val="hybridMultilevel"/>
    <w:tmpl w:val="E474F1A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BA9714B"/>
    <w:multiLevelType w:val="hybridMultilevel"/>
    <w:tmpl w:val="8AD4918E"/>
    <w:lvl w:ilvl="0" w:tplc="8E0C0022">
      <w:numFmt w:val="bullet"/>
      <w:lvlText w:val=""/>
      <w:lvlJc w:val="left"/>
      <w:pPr>
        <w:ind w:left="720" w:hanging="360"/>
      </w:pPr>
      <w:rPr>
        <w:rFonts w:ascii="Wingdings" w:eastAsiaTheme="minorHAnsi" w:hAnsi="Wingdings" w:cstheme="minorBidi" w:hint="default"/>
      </w:rPr>
    </w:lvl>
    <w:lvl w:ilvl="1" w:tplc="5CE06CFC">
      <w:numFmt w:val="bullet"/>
      <w:lvlText w:val=""/>
      <w:lvlJc w:val="left"/>
      <w:pPr>
        <w:ind w:left="1440" w:hanging="360"/>
      </w:pPr>
      <w:rPr>
        <w:rFonts w:ascii="Wingdings" w:eastAsiaTheme="minorHAnsi" w:hAnsi="Wingdings" w:cstheme="minorBid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7596C9B"/>
    <w:multiLevelType w:val="hybridMultilevel"/>
    <w:tmpl w:val="547C6B5E"/>
    <w:lvl w:ilvl="0" w:tplc="0ECCEEA8">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E5B4EC8"/>
    <w:multiLevelType w:val="hybridMultilevel"/>
    <w:tmpl w:val="37447440"/>
    <w:lvl w:ilvl="0" w:tplc="0ECCEEA8">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175877818">
    <w:abstractNumId w:val="0"/>
  </w:num>
  <w:num w:numId="2" w16cid:durableId="1814449250">
    <w:abstractNumId w:val="19"/>
  </w:num>
  <w:num w:numId="3" w16cid:durableId="1711295504">
    <w:abstractNumId w:val="26"/>
  </w:num>
  <w:num w:numId="4" w16cid:durableId="293604038">
    <w:abstractNumId w:val="22"/>
  </w:num>
  <w:num w:numId="5" w16cid:durableId="1351446490">
    <w:abstractNumId w:val="21"/>
  </w:num>
  <w:num w:numId="6" w16cid:durableId="1845778149">
    <w:abstractNumId w:val="18"/>
  </w:num>
  <w:num w:numId="7" w16cid:durableId="1450856265">
    <w:abstractNumId w:val="23"/>
  </w:num>
  <w:num w:numId="8" w16cid:durableId="1509556895">
    <w:abstractNumId w:val="32"/>
  </w:num>
  <w:num w:numId="9" w16cid:durableId="1229421321">
    <w:abstractNumId w:val="30"/>
  </w:num>
  <w:num w:numId="10" w16cid:durableId="596451583">
    <w:abstractNumId w:val="12"/>
  </w:num>
  <w:num w:numId="11" w16cid:durableId="1110858528">
    <w:abstractNumId w:val="1"/>
  </w:num>
  <w:num w:numId="12" w16cid:durableId="1334183380">
    <w:abstractNumId w:val="7"/>
  </w:num>
  <w:num w:numId="13" w16cid:durableId="884176162">
    <w:abstractNumId w:val="10"/>
  </w:num>
  <w:num w:numId="14" w16cid:durableId="863902134">
    <w:abstractNumId w:val="13"/>
  </w:num>
  <w:num w:numId="15" w16cid:durableId="1816995471">
    <w:abstractNumId w:val="3"/>
  </w:num>
  <w:num w:numId="16" w16cid:durableId="1365060336">
    <w:abstractNumId w:val="8"/>
  </w:num>
  <w:num w:numId="17" w16cid:durableId="613706324">
    <w:abstractNumId w:val="28"/>
  </w:num>
  <w:num w:numId="18" w16cid:durableId="670105637">
    <w:abstractNumId w:val="20"/>
  </w:num>
  <w:num w:numId="19" w16cid:durableId="1727681038">
    <w:abstractNumId w:val="6"/>
  </w:num>
  <w:num w:numId="20" w16cid:durableId="2017078823">
    <w:abstractNumId w:val="17"/>
  </w:num>
  <w:num w:numId="21" w16cid:durableId="752170234">
    <w:abstractNumId w:val="17"/>
  </w:num>
  <w:num w:numId="22" w16cid:durableId="81218086">
    <w:abstractNumId w:val="17"/>
  </w:num>
  <w:num w:numId="23" w16cid:durableId="1264798240">
    <w:abstractNumId w:val="9"/>
  </w:num>
  <w:num w:numId="24" w16cid:durableId="285237147">
    <w:abstractNumId w:val="16"/>
  </w:num>
  <w:num w:numId="25" w16cid:durableId="1504930758">
    <w:abstractNumId w:val="5"/>
  </w:num>
  <w:num w:numId="26" w16cid:durableId="469708500">
    <w:abstractNumId w:val="4"/>
  </w:num>
  <w:num w:numId="27" w16cid:durableId="1729258487">
    <w:abstractNumId w:val="31"/>
  </w:num>
  <w:num w:numId="28" w16cid:durableId="62413364">
    <w:abstractNumId w:val="33"/>
  </w:num>
  <w:num w:numId="29" w16cid:durableId="1418743758">
    <w:abstractNumId w:val="29"/>
  </w:num>
  <w:num w:numId="30" w16cid:durableId="528757863">
    <w:abstractNumId w:val="27"/>
  </w:num>
  <w:num w:numId="31" w16cid:durableId="696808515">
    <w:abstractNumId w:val="14"/>
  </w:num>
  <w:num w:numId="32" w16cid:durableId="1280599163">
    <w:abstractNumId w:val="11"/>
  </w:num>
  <w:num w:numId="33" w16cid:durableId="2048944894">
    <w:abstractNumId w:val="15"/>
  </w:num>
  <w:num w:numId="34" w16cid:durableId="234901970">
    <w:abstractNumId w:val="24"/>
  </w:num>
  <w:num w:numId="35" w16cid:durableId="438063843">
    <w:abstractNumId w:val="25"/>
  </w:num>
  <w:num w:numId="36" w16cid:durableId="14453440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A10DE"/>
    <w:rsid w:val="000118D4"/>
    <w:rsid w:val="00012988"/>
    <w:rsid w:val="00012D01"/>
    <w:rsid w:val="00024005"/>
    <w:rsid w:val="0003662E"/>
    <w:rsid w:val="000641FA"/>
    <w:rsid w:val="00093786"/>
    <w:rsid w:val="00093950"/>
    <w:rsid w:val="000D31FA"/>
    <w:rsid w:val="0010058C"/>
    <w:rsid w:val="00107234"/>
    <w:rsid w:val="00107AFB"/>
    <w:rsid w:val="001106EB"/>
    <w:rsid w:val="00124C73"/>
    <w:rsid w:val="00152197"/>
    <w:rsid w:val="0017389B"/>
    <w:rsid w:val="00197C55"/>
    <w:rsid w:val="001A2BCF"/>
    <w:rsid w:val="001B14D6"/>
    <w:rsid w:val="001B7D17"/>
    <w:rsid w:val="001D0395"/>
    <w:rsid w:val="001F5436"/>
    <w:rsid w:val="001F7846"/>
    <w:rsid w:val="00204D4E"/>
    <w:rsid w:val="00222B77"/>
    <w:rsid w:val="002401E4"/>
    <w:rsid w:val="00262A0B"/>
    <w:rsid w:val="00266F57"/>
    <w:rsid w:val="002A65BC"/>
    <w:rsid w:val="002B7FFA"/>
    <w:rsid w:val="002C56C1"/>
    <w:rsid w:val="002D490E"/>
    <w:rsid w:val="002E20AC"/>
    <w:rsid w:val="002F23C1"/>
    <w:rsid w:val="00326BAD"/>
    <w:rsid w:val="0035362A"/>
    <w:rsid w:val="00354B59"/>
    <w:rsid w:val="00365830"/>
    <w:rsid w:val="003979DC"/>
    <w:rsid w:val="003A0B60"/>
    <w:rsid w:val="003B7A3A"/>
    <w:rsid w:val="0040028B"/>
    <w:rsid w:val="004150C3"/>
    <w:rsid w:val="00464674"/>
    <w:rsid w:val="004723DF"/>
    <w:rsid w:val="00475239"/>
    <w:rsid w:val="004A10DE"/>
    <w:rsid w:val="004A284F"/>
    <w:rsid w:val="004A3A19"/>
    <w:rsid w:val="004B5F9F"/>
    <w:rsid w:val="004B7772"/>
    <w:rsid w:val="004C24D4"/>
    <w:rsid w:val="004C7210"/>
    <w:rsid w:val="004D4B5F"/>
    <w:rsid w:val="004F6D23"/>
    <w:rsid w:val="00522829"/>
    <w:rsid w:val="005310F8"/>
    <w:rsid w:val="005818B5"/>
    <w:rsid w:val="00585BAD"/>
    <w:rsid w:val="00596D74"/>
    <w:rsid w:val="005C2752"/>
    <w:rsid w:val="005C3268"/>
    <w:rsid w:val="005E1779"/>
    <w:rsid w:val="005E49B9"/>
    <w:rsid w:val="005F264A"/>
    <w:rsid w:val="00600117"/>
    <w:rsid w:val="006073E4"/>
    <w:rsid w:val="00625B53"/>
    <w:rsid w:val="00642651"/>
    <w:rsid w:val="00655A35"/>
    <w:rsid w:val="006576A1"/>
    <w:rsid w:val="006613A0"/>
    <w:rsid w:val="006822DF"/>
    <w:rsid w:val="00686065"/>
    <w:rsid w:val="006C2564"/>
    <w:rsid w:val="006D14A3"/>
    <w:rsid w:val="006D308C"/>
    <w:rsid w:val="007343ED"/>
    <w:rsid w:val="00745C72"/>
    <w:rsid w:val="007578BE"/>
    <w:rsid w:val="00786025"/>
    <w:rsid w:val="007B361C"/>
    <w:rsid w:val="007C5768"/>
    <w:rsid w:val="007E0A0F"/>
    <w:rsid w:val="00804478"/>
    <w:rsid w:val="00805643"/>
    <w:rsid w:val="00811D3D"/>
    <w:rsid w:val="0082095F"/>
    <w:rsid w:val="00835CB6"/>
    <w:rsid w:val="00847E42"/>
    <w:rsid w:val="00853535"/>
    <w:rsid w:val="00855229"/>
    <w:rsid w:val="0086202D"/>
    <w:rsid w:val="008A6316"/>
    <w:rsid w:val="008B49BE"/>
    <w:rsid w:val="008E61AE"/>
    <w:rsid w:val="008F0D08"/>
    <w:rsid w:val="008F3813"/>
    <w:rsid w:val="009145BE"/>
    <w:rsid w:val="00952414"/>
    <w:rsid w:val="009637DF"/>
    <w:rsid w:val="00965D9D"/>
    <w:rsid w:val="00996E8E"/>
    <w:rsid w:val="009A518F"/>
    <w:rsid w:val="009B0C04"/>
    <w:rsid w:val="009C5B52"/>
    <w:rsid w:val="009C69C1"/>
    <w:rsid w:val="009D6231"/>
    <w:rsid w:val="009F1F06"/>
    <w:rsid w:val="009F7DE5"/>
    <w:rsid w:val="00A007A3"/>
    <w:rsid w:val="00A16D6F"/>
    <w:rsid w:val="00A22865"/>
    <w:rsid w:val="00A33A1E"/>
    <w:rsid w:val="00A62804"/>
    <w:rsid w:val="00A63A4E"/>
    <w:rsid w:val="00AB791D"/>
    <w:rsid w:val="00AB7D38"/>
    <w:rsid w:val="00AC0E68"/>
    <w:rsid w:val="00AD30D8"/>
    <w:rsid w:val="00B350A1"/>
    <w:rsid w:val="00B657B4"/>
    <w:rsid w:val="00B70BB1"/>
    <w:rsid w:val="00B76446"/>
    <w:rsid w:val="00B8217C"/>
    <w:rsid w:val="00B91F29"/>
    <w:rsid w:val="00BC0E3D"/>
    <w:rsid w:val="00BD65D1"/>
    <w:rsid w:val="00BE1DA0"/>
    <w:rsid w:val="00BE6A14"/>
    <w:rsid w:val="00C11D18"/>
    <w:rsid w:val="00C12724"/>
    <w:rsid w:val="00C3322C"/>
    <w:rsid w:val="00C40D22"/>
    <w:rsid w:val="00C70A6E"/>
    <w:rsid w:val="00C80D71"/>
    <w:rsid w:val="00CA74AB"/>
    <w:rsid w:val="00CB632A"/>
    <w:rsid w:val="00CF15DD"/>
    <w:rsid w:val="00D052FE"/>
    <w:rsid w:val="00D12E3F"/>
    <w:rsid w:val="00DB0B95"/>
    <w:rsid w:val="00DB118E"/>
    <w:rsid w:val="00DC5794"/>
    <w:rsid w:val="00DE067E"/>
    <w:rsid w:val="00DE5077"/>
    <w:rsid w:val="00DE61B5"/>
    <w:rsid w:val="00E44783"/>
    <w:rsid w:val="00E81491"/>
    <w:rsid w:val="00E9511E"/>
    <w:rsid w:val="00ED4F2F"/>
    <w:rsid w:val="00EE647E"/>
    <w:rsid w:val="00EF6A59"/>
    <w:rsid w:val="00F206AE"/>
    <w:rsid w:val="00F20B63"/>
    <w:rsid w:val="00F52A4A"/>
    <w:rsid w:val="00F560CF"/>
    <w:rsid w:val="00F5640C"/>
    <w:rsid w:val="00F647CF"/>
    <w:rsid w:val="00F65D2F"/>
    <w:rsid w:val="00F677E2"/>
    <w:rsid w:val="00F94DFD"/>
    <w:rsid w:val="00FA2218"/>
    <w:rsid w:val="00FB6362"/>
    <w:rsid w:val="00FC6E75"/>
    <w:rsid w:val="00FD19DC"/>
    <w:rsid w:val="00FF455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86A4F85"/>
  <w15:docId w15:val="{599178A7-1D4E-46E5-97DE-4594ED54E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8A6316"/>
    <w:pPr>
      <w:spacing w:after="0" w:line="264" w:lineRule="auto"/>
      <w:jc w:val="both"/>
    </w:pPr>
    <w:rPr>
      <w:rFonts w:ascii="Arial" w:hAnsi="Arial"/>
      <w:szCs w:val="24"/>
      <w:lang w:eastAsia="fr-FR"/>
    </w:rPr>
  </w:style>
  <w:style w:type="paragraph" w:styleId="Titre1">
    <w:name w:val="heading 1"/>
    <w:aliases w:val="Niveau 1"/>
    <w:next w:val="Normal"/>
    <w:link w:val="Titre1Car"/>
    <w:autoRedefine/>
    <w:uiPriority w:val="2"/>
    <w:qFormat/>
    <w:rsid w:val="006D308C"/>
    <w:pPr>
      <w:pBdr>
        <w:top w:val="single" w:sz="4" w:space="1" w:color="000000" w:themeColor="text1"/>
        <w:bottom w:val="single" w:sz="4" w:space="1" w:color="000000" w:themeColor="text1"/>
      </w:pBdr>
      <w:shd w:val="clear" w:color="auto" w:fill="D8D8D8"/>
      <w:spacing w:before="120" w:line="264" w:lineRule="auto"/>
      <w:outlineLvl w:val="0"/>
    </w:pPr>
    <w:rPr>
      <w:rFonts w:ascii="Arial" w:eastAsiaTheme="majorEastAsia" w:hAnsi="Arial" w:cs="Arial"/>
      <w:b/>
      <w:sz w:val="26"/>
      <w:szCs w:val="26"/>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line="240" w:lineRule="auto"/>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line="240" w:lineRule="auto"/>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line="240" w:lineRule="auto"/>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6D308C"/>
    <w:rPr>
      <w:rFonts w:ascii="Arial" w:eastAsiaTheme="majorEastAsia" w:hAnsi="Arial" w:cs="Arial"/>
      <w:b/>
      <w:sz w:val="26"/>
      <w:szCs w:val="26"/>
      <w:shd w:val="clear" w:color="auto" w:fill="D8D8D8"/>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uiPriority w:val="34"/>
    <w:qFormat/>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3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rsid w:val="008A6316"/>
    <w:rPr>
      <w:b/>
      <w:bCs/>
      <w:spacing w:val="0"/>
    </w:rPr>
  </w:style>
  <w:style w:type="paragraph" w:customStyle="1" w:styleId="Signatures">
    <w:name w:val="Signature(s)"/>
    <w:basedOn w:val="Normal"/>
    <w:link w:val="SignaturesCar"/>
    <w:uiPriority w:val="5"/>
    <w:qFormat/>
    <w:rsid w:val="008A6316"/>
    <w:pPr>
      <w:ind w:left="7080"/>
      <w:jc w:val="left"/>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line="240" w:lineRule="auto"/>
    </w:pPr>
    <w:rPr>
      <w:b/>
      <w:bCs/>
      <w:color w:val="853217" w:themeColor="accent1"/>
      <w:sz w:val="18"/>
      <w:szCs w:val="18"/>
    </w:rPr>
  </w:style>
  <w:style w:type="paragraph" w:styleId="Sansinterligne">
    <w:name w:val="No Spacing"/>
    <w:basedOn w:val="Normal"/>
    <w:uiPriority w:val="1"/>
    <w:rsid w:val="008A6316"/>
    <w:pPr>
      <w:spacing w:line="240" w:lineRule="auto"/>
    </w:pPr>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styleId="Textedebulles">
    <w:name w:val="Balloon Text"/>
    <w:basedOn w:val="Normal"/>
    <w:link w:val="TextedebullesCar"/>
    <w:uiPriority w:val="99"/>
    <w:semiHidden/>
    <w:unhideWhenUsed/>
    <w:rsid w:val="00124C73"/>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24C73"/>
    <w:rPr>
      <w:rFonts w:ascii="Tahoma" w:hAnsi="Tahoma" w:cs="Tahoma"/>
      <w:sz w:val="16"/>
      <w:szCs w:val="16"/>
      <w:lang w:eastAsia="fr-FR"/>
    </w:rPr>
  </w:style>
  <w:style w:type="table" w:styleId="Listeclaire-Accent4">
    <w:name w:val="Light List Accent 4"/>
    <w:basedOn w:val="TableauNormal"/>
    <w:uiPriority w:val="61"/>
    <w:rsid w:val="005310F8"/>
    <w:pPr>
      <w:spacing w:after="0" w:line="240" w:lineRule="auto"/>
    </w:pPr>
    <w:tblPr>
      <w:tblStyleRowBandSize w:val="1"/>
      <w:tblStyleColBandSize w:val="1"/>
      <w:tblBorders>
        <w:top w:val="single" w:sz="8" w:space="0" w:color="817060" w:themeColor="accent4"/>
        <w:left w:val="single" w:sz="8" w:space="0" w:color="817060" w:themeColor="accent4"/>
        <w:bottom w:val="single" w:sz="8" w:space="0" w:color="817060" w:themeColor="accent4"/>
        <w:right w:val="single" w:sz="8" w:space="0" w:color="817060" w:themeColor="accent4"/>
      </w:tblBorders>
    </w:tblPr>
    <w:tblStylePr w:type="firstRow">
      <w:pPr>
        <w:spacing w:before="0" w:after="0" w:line="240" w:lineRule="auto"/>
      </w:pPr>
      <w:rPr>
        <w:b/>
        <w:bCs/>
        <w:color w:val="FFFFFF" w:themeColor="background1"/>
      </w:rPr>
      <w:tblPr/>
      <w:tcPr>
        <w:shd w:val="clear" w:color="auto" w:fill="817060" w:themeFill="accent4"/>
      </w:tcPr>
    </w:tblStylePr>
    <w:tblStylePr w:type="lastRow">
      <w:pPr>
        <w:spacing w:before="0" w:after="0" w:line="240" w:lineRule="auto"/>
      </w:pPr>
      <w:rPr>
        <w:b/>
        <w:bCs/>
      </w:rPr>
      <w:tblPr/>
      <w:tcPr>
        <w:tcBorders>
          <w:top w:val="double" w:sz="6" w:space="0" w:color="817060" w:themeColor="accent4"/>
          <w:left w:val="single" w:sz="8" w:space="0" w:color="817060" w:themeColor="accent4"/>
          <w:bottom w:val="single" w:sz="8" w:space="0" w:color="817060" w:themeColor="accent4"/>
          <w:right w:val="single" w:sz="8" w:space="0" w:color="817060" w:themeColor="accent4"/>
        </w:tcBorders>
      </w:tcPr>
    </w:tblStylePr>
    <w:tblStylePr w:type="firstCol">
      <w:rPr>
        <w:b/>
        <w:bCs/>
      </w:rPr>
    </w:tblStylePr>
    <w:tblStylePr w:type="lastCol">
      <w:rPr>
        <w:b/>
        <w:bCs/>
      </w:rPr>
    </w:tblStylePr>
    <w:tblStylePr w:type="band1Vert">
      <w:tblPr/>
      <w:tcPr>
        <w:tcBorders>
          <w:top w:val="single" w:sz="8" w:space="0" w:color="817060" w:themeColor="accent4"/>
          <w:left w:val="single" w:sz="8" w:space="0" w:color="817060" w:themeColor="accent4"/>
          <w:bottom w:val="single" w:sz="8" w:space="0" w:color="817060" w:themeColor="accent4"/>
          <w:right w:val="single" w:sz="8" w:space="0" w:color="817060" w:themeColor="accent4"/>
        </w:tcBorders>
      </w:tcPr>
    </w:tblStylePr>
    <w:tblStylePr w:type="band1Horz">
      <w:tblPr/>
      <w:tcPr>
        <w:tcBorders>
          <w:top w:val="single" w:sz="8" w:space="0" w:color="817060" w:themeColor="accent4"/>
          <w:left w:val="single" w:sz="8" w:space="0" w:color="817060" w:themeColor="accent4"/>
          <w:bottom w:val="single" w:sz="8" w:space="0" w:color="817060" w:themeColor="accent4"/>
          <w:right w:val="single" w:sz="8" w:space="0" w:color="817060" w:themeColor="accent4"/>
        </w:tcBorders>
      </w:tcPr>
    </w:tblStylePr>
  </w:style>
  <w:style w:type="table" w:styleId="Listeclaire-Accent2">
    <w:name w:val="Light List Accent 2"/>
    <w:basedOn w:val="TableauNormal"/>
    <w:uiPriority w:val="61"/>
    <w:rsid w:val="000641FA"/>
    <w:pPr>
      <w:spacing w:after="0" w:line="240" w:lineRule="auto"/>
    </w:pPr>
    <w:tblPr>
      <w:tblStyleRowBandSize w:val="1"/>
      <w:tblStyleColBandSize w:val="1"/>
      <w:tblBorders>
        <w:top w:val="single" w:sz="8" w:space="0" w:color="DA9978" w:themeColor="accent2"/>
        <w:left w:val="single" w:sz="8" w:space="0" w:color="DA9978" w:themeColor="accent2"/>
        <w:bottom w:val="single" w:sz="8" w:space="0" w:color="DA9978" w:themeColor="accent2"/>
        <w:right w:val="single" w:sz="8" w:space="0" w:color="DA9978" w:themeColor="accent2"/>
      </w:tblBorders>
    </w:tblPr>
    <w:tblStylePr w:type="firstRow">
      <w:pPr>
        <w:spacing w:before="0" w:after="0" w:line="240" w:lineRule="auto"/>
      </w:pPr>
      <w:rPr>
        <w:b/>
        <w:bCs/>
        <w:color w:val="FFFFFF" w:themeColor="background1"/>
      </w:rPr>
      <w:tblPr/>
      <w:tcPr>
        <w:shd w:val="clear" w:color="auto" w:fill="DA9978" w:themeFill="accent2"/>
      </w:tcPr>
    </w:tblStylePr>
    <w:tblStylePr w:type="lastRow">
      <w:pPr>
        <w:spacing w:before="0" w:after="0" w:line="240" w:lineRule="auto"/>
      </w:pPr>
      <w:rPr>
        <w:b/>
        <w:bCs/>
      </w:rPr>
      <w:tblPr/>
      <w:tcPr>
        <w:tcBorders>
          <w:top w:val="double" w:sz="6" w:space="0" w:color="DA9978" w:themeColor="accent2"/>
          <w:left w:val="single" w:sz="8" w:space="0" w:color="DA9978" w:themeColor="accent2"/>
          <w:bottom w:val="single" w:sz="8" w:space="0" w:color="DA9978" w:themeColor="accent2"/>
          <w:right w:val="single" w:sz="8" w:space="0" w:color="DA9978" w:themeColor="accent2"/>
        </w:tcBorders>
      </w:tcPr>
    </w:tblStylePr>
    <w:tblStylePr w:type="firstCol">
      <w:rPr>
        <w:b/>
        <w:bCs/>
      </w:rPr>
    </w:tblStylePr>
    <w:tblStylePr w:type="lastCol">
      <w:rPr>
        <w:b/>
        <w:bCs/>
      </w:rPr>
    </w:tblStylePr>
    <w:tblStylePr w:type="band1Vert">
      <w:tblPr/>
      <w:tcPr>
        <w:tcBorders>
          <w:top w:val="single" w:sz="8" w:space="0" w:color="DA9978" w:themeColor="accent2"/>
          <w:left w:val="single" w:sz="8" w:space="0" w:color="DA9978" w:themeColor="accent2"/>
          <w:bottom w:val="single" w:sz="8" w:space="0" w:color="DA9978" w:themeColor="accent2"/>
          <w:right w:val="single" w:sz="8" w:space="0" w:color="DA9978" w:themeColor="accent2"/>
        </w:tcBorders>
      </w:tcPr>
    </w:tblStylePr>
    <w:tblStylePr w:type="band1Horz">
      <w:tblPr/>
      <w:tcPr>
        <w:tcBorders>
          <w:top w:val="single" w:sz="8" w:space="0" w:color="DA9978" w:themeColor="accent2"/>
          <w:left w:val="single" w:sz="8" w:space="0" w:color="DA9978" w:themeColor="accent2"/>
          <w:bottom w:val="single" w:sz="8" w:space="0" w:color="DA9978" w:themeColor="accent2"/>
          <w:right w:val="single" w:sz="8" w:space="0" w:color="DA9978" w:themeColor="accent2"/>
        </w:tcBorders>
      </w:tcPr>
    </w:tblStylePr>
  </w:style>
  <w:style w:type="table" w:styleId="Listecouleur-Accent3">
    <w:name w:val="Colorful List Accent 3"/>
    <w:basedOn w:val="TableauNormal"/>
    <w:uiPriority w:val="72"/>
    <w:rsid w:val="007B361C"/>
    <w:pPr>
      <w:spacing w:after="0" w:line="240" w:lineRule="auto"/>
    </w:pPr>
    <w:rPr>
      <w:color w:val="000000" w:themeColor="text1"/>
    </w:rPr>
    <w:tblPr>
      <w:tblStyleRowBandSize w:val="1"/>
      <w:tblStyleColBandSize w:val="1"/>
    </w:tblPr>
    <w:tcPr>
      <w:shd w:val="clear" w:color="auto" w:fill="EDEFF1" w:themeFill="accent3" w:themeFillTint="19"/>
    </w:tcPr>
    <w:tblStylePr w:type="firstRow">
      <w:rPr>
        <w:b/>
        <w:bCs/>
        <w:color w:val="FFFFFF" w:themeColor="background1"/>
      </w:rPr>
      <w:tblPr/>
      <w:tcPr>
        <w:tcBorders>
          <w:bottom w:val="single" w:sz="12" w:space="0" w:color="FFFFFF" w:themeColor="background1"/>
        </w:tcBorders>
        <w:shd w:val="clear" w:color="auto" w:fill="67594C" w:themeFill="accent4" w:themeFillShade="CC"/>
      </w:tcPr>
    </w:tblStylePr>
    <w:tblStylePr w:type="lastRow">
      <w:rPr>
        <w:b/>
        <w:bCs/>
        <w:color w:val="67594C"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D8DC" w:themeFill="accent3" w:themeFillTint="3F"/>
      </w:tcPr>
    </w:tblStylePr>
    <w:tblStylePr w:type="band1Horz">
      <w:tblPr/>
      <w:tcPr>
        <w:shd w:val="clear" w:color="auto" w:fill="DBDFE3" w:themeFill="accent3" w:themeFillTint="33"/>
      </w:tcPr>
    </w:tblStylePr>
  </w:style>
  <w:style w:type="paragraph" w:styleId="Notedebasdepage">
    <w:name w:val="footnote text"/>
    <w:basedOn w:val="Normal"/>
    <w:link w:val="NotedebasdepageCar"/>
    <w:uiPriority w:val="99"/>
    <w:semiHidden/>
    <w:unhideWhenUsed/>
    <w:rsid w:val="00F677E2"/>
    <w:pPr>
      <w:spacing w:line="240" w:lineRule="auto"/>
    </w:pPr>
    <w:rPr>
      <w:sz w:val="20"/>
      <w:szCs w:val="20"/>
    </w:rPr>
  </w:style>
  <w:style w:type="character" w:customStyle="1" w:styleId="NotedebasdepageCar">
    <w:name w:val="Note de bas de page Car"/>
    <w:basedOn w:val="Policepardfaut"/>
    <w:link w:val="Notedebasdepage"/>
    <w:uiPriority w:val="99"/>
    <w:semiHidden/>
    <w:rsid w:val="00F677E2"/>
    <w:rPr>
      <w:rFonts w:ascii="Arial" w:hAnsi="Arial"/>
      <w:sz w:val="20"/>
      <w:szCs w:val="20"/>
      <w:lang w:eastAsia="fr-FR"/>
    </w:rPr>
  </w:style>
  <w:style w:type="character" w:styleId="Appelnotedebasdep">
    <w:name w:val="footnote reference"/>
    <w:basedOn w:val="Policepardfaut"/>
    <w:uiPriority w:val="99"/>
    <w:semiHidden/>
    <w:unhideWhenUsed/>
    <w:rsid w:val="00F677E2"/>
    <w:rPr>
      <w:vertAlign w:val="superscript"/>
    </w:rPr>
  </w:style>
  <w:style w:type="table" w:styleId="Listemoyenne1-Accent4">
    <w:name w:val="Medium List 1 Accent 4"/>
    <w:basedOn w:val="TableauNormal"/>
    <w:uiPriority w:val="65"/>
    <w:rsid w:val="00C70A6E"/>
    <w:pPr>
      <w:spacing w:after="0" w:line="240" w:lineRule="auto"/>
    </w:pPr>
    <w:rPr>
      <w:color w:val="000000" w:themeColor="text1"/>
    </w:rPr>
    <w:tblPr>
      <w:tblStyleRowBandSize w:val="1"/>
      <w:tblStyleColBandSize w:val="1"/>
      <w:tblBorders>
        <w:top w:val="single" w:sz="8" w:space="0" w:color="817060" w:themeColor="accent4"/>
        <w:bottom w:val="single" w:sz="8" w:space="0" w:color="817060" w:themeColor="accent4"/>
      </w:tblBorders>
    </w:tblPr>
    <w:tblStylePr w:type="firstRow">
      <w:rPr>
        <w:rFonts w:asciiTheme="majorHAnsi" w:eastAsiaTheme="majorEastAsia" w:hAnsiTheme="majorHAnsi" w:cstheme="majorBidi"/>
      </w:rPr>
      <w:tblPr/>
      <w:tcPr>
        <w:tcBorders>
          <w:top w:val="nil"/>
          <w:bottom w:val="single" w:sz="8" w:space="0" w:color="817060" w:themeColor="accent4"/>
        </w:tcBorders>
      </w:tcPr>
    </w:tblStylePr>
    <w:tblStylePr w:type="lastRow">
      <w:rPr>
        <w:b/>
        <w:bCs/>
        <w:color w:val="FFFFFF" w:themeColor="text2"/>
      </w:rPr>
      <w:tblPr/>
      <w:tcPr>
        <w:tcBorders>
          <w:top w:val="single" w:sz="8" w:space="0" w:color="817060" w:themeColor="accent4"/>
          <w:bottom w:val="single" w:sz="8" w:space="0" w:color="817060" w:themeColor="accent4"/>
        </w:tcBorders>
      </w:tcPr>
    </w:tblStylePr>
    <w:tblStylePr w:type="firstCol">
      <w:rPr>
        <w:b/>
        <w:bCs/>
      </w:rPr>
    </w:tblStylePr>
    <w:tblStylePr w:type="lastCol">
      <w:rPr>
        <w:b/>
        <w:bCs/>
      </w:rPr>
      <w:tblPr/>
      <w:tcPr>
        <w:tcBorders>
          <w:top w:val="single" w:sz="8" w:space="0" w:color="817060" w:themeColor="accent4"/>
          <w:bottom w:val="single" w:sz="8" w:space="0" w:color="817060" w:themeColor="accent4"/>
        </w:tcBorders>
      </w:tcPr>
    </w:tblStylePr>
    <w:tblStylePr w:type="band1Vert">
      <w:tblPr/>
      <w:tcPr>
        <w:shd w:val="clear" w:color="auto" w:fill="E1DBD6" w:themeFill="accent4" w:themeFillTint="3F"/>
      </w:tcPr>
    </w:tblStylePr>
    <w:tblStylePr w:type="band1Horz">
      <w:tblPr/>
      <w:tcPr>
        <w:shd w:val="clear" w:color="auto" w:fill="E1DBD6" w:themeFill="accent4" w:themeFillTint="3F"/>
      </w:tcPr>
    </w:tblStylePr>
  </w:style>
  <w:style w:type="table" w:styleId="Grillemoyenne1-Accent4">
    <w:name w:val="Medium Grid 1 Accent 4"/>
    <w:basedOn w:val="TableauNormal"/>
    <w:uiPriority w:val="67"/>
    <w:rsid w:val="00C70A6E"/>
    <w:pPr>
      <w:spacing w:after="0" w:line="240" w:lineRule="auto"/>
    </w:pPr>
    <w:tblPr>
      <w:tblStyleRowBandSize w:val="1"/>
      <w:tblStyleColBandSize w:val="1"/>
      <w:tblBorders>
        <w:top w:val="single" w:sz="8" w:space="0" w:color="A39384" w:themeColor="accent4" w:themeTint="BF"/>
        <w:left w:val="single" w:sz="8" w:space="0" w:color="A39384" w:themeColor="accent4" w:themeTint="BF"/>
        <w:bottom w:val="single" w:sz="8" w:space="0" w:color="A39384" w:themeColor="accent4" w:themeTint="BF"/>
        <w:right w:val="single" w:sz="8" w:space="0" w:color="A39384" w:themeColor="accent4" w:themeTint="BF"/>
        <w:insideH w:val="single" w:sz="8" w:space="0" w:color="A39384" w:themeColor="accent4" w:themeTint="BF"/>
        <w:insideV w:val="single" w:sz="8" w:space="0" w:color="A39384" w:themeColor="accent4" w:themeTint="BF"/>
      </w:tblBorders>
    </w:tblPr>
    <w:tcPr>
      <w:shd w:val="clear" w:color="auto" w:fill="E1DBD6" w:themeFill="accent4" w:themeFillTint="3F"/>
    </w:tcPr>
    <w:tblStylePr w:type="firstRow">
      <w:rPr>
        <w:b/>
        <w:bCs/>
      </w:rPr>
    </w:tblStylePr>
    <w:tblStylePr w:type="lastRow">
      <w:rPr>
        <w:b/>
        <w:bCs/>
      </w:rPr>
      <w:tblPr/>
      <w:tcPr>
        <w:tcBorders>
          <w:top w:val="single" w:sz="18" w:space="0" w:color="A39384" w:themeColor="accent4" w:themeTint="BF"/>
        </w:tcBorders>
      </w:tcPr>
    </w:tblStylePr>
    <w:tblStylePr w:type="firstCol">
      <w:rPr>
        <w:b/>
        <w:bCs/>
      </w:rPr>
    </w:tblStylePr>
    <w:tblStylePr w:type="lastCol">
      <w:rPr>
        <w:b/>
        <w:bCs/>
      </w:rPr>
    </w:tblStylePr>
    <w:tblStylePr w:type="band1Vert">
      <w:tblPr/>
      <w:tcPr>
        <w:shd w:val="clear" w:color="auto" w:fill="C2B7AD" w:themeFill="accent4" w:themeFillTint="7F"/>
      </w:tcPr>
    </w:tblStylePr>
    <w:tblStylePr w:type="band1Horz">
      <w:tblPr/>
      <w:tcPr>
        <w:shd w:val="clear" w:color="auto" w:fill="C2B7AD" w:themeFill="accent4" w:themeFillTint="7F"/>
      </w:tcPr>
    </w:tblStylePr>
  </w:style>
  <w:style w:type="table" w:styleId="Listecouleur-Accent4">
    <w:name w:val="Colorful List Accent 4"/>
    <w:basedOn w:val="TableauNormal"/>
    <w:uiPriority w:val="72"/>
    <w:rsid w:val="00585BAD"/>
    <w:pPr>
      <w:spacing w:after="0" w:line="240" w:lineRule="auto"/>
    </w:pPr>
    <w:rPr>
      <w:color w:val="000000" w:themeColor="text1"/>
    </w:rPr>
    <w:tblPr>
      <w:tblStyleRowBandSize w:val="1"/>
      <w:tblStyleColBandSize w:val="1"/>
    </w:tblPr>
    <w:tcPr>
      <w:shd w:val="clear" w:color="auto" w:fill="F3F0EE" w:themeFill="accent4" w:themeFillTint="19"/>
    </w:tcPr>
    <w:tblStylePr w:type="firstRow">
      <w:rPr>
        <w:b/>
        <w:bCs/>
        <w:color w:val="FFFFFF" w:themeColor="background1"/>
      </w:rPr>
      <w:tblPr/>
      <w:tcPr>
        <w:tcBorders>
          <w:bottom w:val="single" w:sz="12" w:space="0" w:color="FFFFFF" w:themeColor="background1"/>
        </w:tcBorders>
        <w:shd w:val="clear" w:color="auto" w:fill="434D56" w:themeFill="accent3" w:themeFillShade="CC"/>
      </w:tcPr>
    </w:tblStylePr>
    <w:tblStylePr w:type="lastRow">
      <w:rPr>
        <w:b/>
        <w:bCs/>
        <w:color w:val="434D56"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DBD6" w:themeFill="accent4" w:themeFillTint="3F"/>
      </w:tcPr>
    </w:tblStylePr>
    <w:tblStylePr w:type="band1Horz">
      <w:tblPr/>
      <w:tcPr>
        <w:shd w:val="clear" w:color="auto" w:fill="E6E2DE" w:themeFill="accent4" w:themeFillTint="33"/>
      </w:tcPr>
    </w:tblStylePr>
  </w:style>
  <w:style w:type="table" w:styleId="Grillemoyenne3-Accent3">
    <w:name w:val="Medium Grid 3 Accent 3"/>
    <w:basedOn w:val="TableauNormal"/>
    <w:uiPriority w:val="69"/>
    <w:rsid w:val="00585BAD"/>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D8DC"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4616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4616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4616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4616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B0B9"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B0B9" w:themeFill="accent3" w:themeFillTint="7F"/>
      </w:tcPr>
    </w:tblStylePr>
  </w:style>
  <w:style w:type="table" w:styleId="Listeclaire-Accent3">
    <w:name w:val="Light List Accent 3"/>
    <w:basedOn w:val="TableauNormal"/>
    <w:uiPriority w:val="61"/>
    <w:rsid w:val="00585BAD"/>
    <w:pPr>
      <w:spacing w:after="0" w:line="240" w:lineRule="auto"/>
    </w:pPr>
    <w:tblPr>
      <w:tblStyleRowBandSize w:val="1"/>
      <w:tblStyleColBandSize w:val="1"/>
      <w:tblBorders>
        <w:top w:val="single" w:sz="8" w:space="0" w:color="54616C" w:themeColor="accent3"/>
        <w:left w:val="single" w:sz="8" w:space="0" w:color="54616C" w:themeColor="accent3"/>
        <w:bottom w:val="single" w:sz="8" w:space="0" w:color="54616C" w:themeColor="accent3"/>
        <w:right w:val="single" w:sz="8" w:space="0" w:color="54616C" w:themeColor="accent3"/>
      </w:tblBorders>
    </w:tblPr>
    <w:tblStylePr w:type="firstRow">
      <w:pPr>
        <w:spacing w:before="0" w:after="0" w:line="240" w:lineRule="auto"/>
      </w:pPr>
      <w:rPr>
        <w:b/>
        <w:bCs/>
        <w:color w:val="FFFFFF" w:themeColor="background1"/>
      </w:rPr>
      <w:tblPr/>
      <w:tcPr>
        <w:shd w:val="clear" w:color="auto" w:fill="54616C" w:themeFill="accent3"/>
      </w:tcPr>
    </w:tblStylePr>
    <w:tblStylePr w:type="lastRow">
      <w:pPr>
        <w:spacing w:before="0" w:after="0" w:line="240" w:lineRule="auto"/>
      </w:pPr>
      <w:rPr>
        <w:b/>
        <w:bCs/>
      </w:rPr>
      <w:tblPr/>
      <w:tcPr>
        <w:tcBorders>
          <w:top w:val="double" w:sz="6" w:space="0" w:color="54616C" w:themeColor="accent3"/>
          <w:left w:val="single" w:sz="8" w:space="0" w:color="54616C" w:themeColor="accent3"/>
          <w:bottom w:val="single" w:sz="8" w:space="0" w:color="54616C" w:themeColor="accent3"/>
          <w:right w:val="single" w:sz="8" w:space="0" w:color="54616C" w:themeColor="accent3"/>
        </w:tcBorders>
      </w:tcPr>
    </w:tblStylePr>
    <w:tblStylePr w:type="firstCol">
      <w:rPr>
        <w:b/>
        <w:bCs/>
      </w:rPr>
    </w:tblStylePr>
    <w:tblStylePr w:type="lastCol">
      <w:rPr>
        <w:b/>
        <w:bCs/>
      </w:rPr>
    </w:tblStylePr>
    <w:tblStylePr w:type="band1Vert">
      <w:tblPr/>
      <w:tcPr>
        <w:tcBorders>
          <w:top w:val="single" w:sz="8" w:space="0" w:color="54616C" w:themeColor="accent3"/>
          <w:left w:val="single" w:sz="8" w:space="0" w:color="54616C" w:themeColor="accent3"/>
          <w:bottom w:val="single" w:sz="8" w:space="0" w:color="54616C" w:themeColor="accent3"/>
          <w:right w:val="single" w:sz="8" w:space="0" w:color="54616C" w:themeColor="accent3"/>
        </w:tcBorders>
      </w:tcPr>
    </w:tblStylePr>
    <w:tblStylePr w:type="band1Horz">
      <w:tblPr/>
      <w:tcPr>
        <w:tcBorders>
          <w:top w:val="single" w:sz="8" w:space="0" w:color="54616C" w:themeColor="accent3"/>
          <w:left w:val="single" w:sz="8" w:space="0" w:color="54616C" w:themeColor="accent3"/>
          <w:bottom w:val="single" w:sz="8" w:space="0" w:color="54616C" w:themeColor="accent3"/>
          <w:right w:val="single" w:sz="8" w:space="0" w:color="54616C" w:themeColor="accent3"/>
        </w:tcBorders>
      </w:tcPr>
    </w:tblStylePr>
  </w:style>
  <w:style w:type="table" w:styleId="Tramemoyenne1-Accent3">
    <w:name w:val="Medium Shading 1 Accent 3"/>
    <w:basedOn w:val="TableauNormal"/>
    <w:uiPriority w:val="63"/>
    <w:rsid w:val="00585BAD"/>
    <w:pPr>
      <w:spacing w:after="0" w:line="240" w:lineRule="auto"/>
    </w:pPr>
    <w:tblPr>
      <w:tblStyleRowBandSize w:val="1"/>
      <w:tblStyleColBandSize w:val="1"/>
      <w:tblBorders>
        <w:top w:val="single" w:sz="8" w:space="0" w:color="788996" w:themeColor="accent3" w:themeTint="BF"/>
        <w:left w:val="single" w:sz="8" w:space="0" w:color="788996" w:themeColor="accent3" w:themeTint="BF"/>
        <w:bottom w:val="single" w:sz="8" w:space="0" w:color="788996" w:themeColor="accent3" w:themeTint="BF"/>
        <w:right w:val="single" w:sz="8" w:space="0" w:color="788996" w:themeColor="accent3" w:themeTint="BF"/>
        <w:insideH w:val="single" w:sz="8" w:space="0" w:color="788996" w:themeColor="accent3" w:themeTint="BF"/>
      </w:tblBorders>
    </w:tblPr>
    <w:tblStylePr w:type="firstRow">
      <w:pPr>
        <w:spacing w:before="0" w:after="0" w:line="240" w:lineRule="auto"/>
      </w:pPr>
      <w:rPr>
        <w:b/>
        <w:bCs/>
        <w:color w:val="FFFFFF" w:themeColor="background1"/>
      </w:rPr>
      <w:tblPr/>
      <w:tcPr>
        <w:tcBorders>
          <w:top w:val="single" w:sz="8" w:space="0" w:color="788996" w:themeColor="accent3" w:themeTint="BF"/>
          <w:left w:val="single" w:sz="8" w:space="0" w:color="788996" w:themeColor="accent3" w:themeTint="BF"/>
          <w:bottom w:val="single" w:sz="8" w:space="0" w:color="788996" w:themeColor="accent3" w:themeTint="BF"/>
          <w:right w:val="single" w:sz="8" w:space="0" w:color="788996" w:themeColor="accent3" w:themeTint="BF"/>
          <w:insideH w:val="nil"/>
          <w:insideV w:val="nil"/>
        </w:tcBorders>
        <w:shd w:val="clear" w:color="auto" w:fill="54616C" w:themeFill="accent3"/>
      </w:tcPr>
    </w:tblStylePr>
    <w:tblStylePr w:type="lastRow">
      <w:pPr>
        <w:spacing w:before="0" w:after="0" w:line="240" w:lineRule="auto"/>
      </w:pPr>
      <w:rPr>
        <w:b/>
        <w:bCs/>
      </w:rPr>
      <w:tblPr/>
      <w:tcPr>
        <w:tcBorders>
          <w:top w:val="double" w:sz="6" w:space="0" w:color="788996" w:themeColor="accent3" w:themeTint="BF"/>
          <w:left w:val="single" w:sz="8" w:space="0" w:color="788996" w:themeColor="accent3" w:themeTint="BF"/>
          <w:bottom w:val="single" w:sz="8" w:space="0" w:color="788996" w:themeColor="accent3" w:themeTint="BF"/>
          <w:right w:val="single" w:sz="8" w:space="0" w:color="788996" w:themeColor="accent3" w:themeTint="BF"/>
          <w:insideH w:val="nil"/>
          <w:insideV w:val="nil"/>
        </w:tcBorders>
      </w:tcPr>
    </w:tblStylePr>
    <w:tblStylePr w:type="firstCol">
      <w:rPr>
        <w:b/>
        <w:bCs/>
      </w:rPr>
    </w:tblStylePr>
    <w:tblStylePr w:type="lastCol">
      <w:rPr>
        <w:b/>
        <w:bCs/>
      </w:rPr>
    </w:tblStylePr>
    <w:tblStylePr w:type="band1Vert">
      <w:tblPr/>
      <w:tcPr>
        <w:shd w:val="clear" w:color="auto" w:fill="D2D8DC" w:themeFill="accent3" w:themeFillTint="3F"/>
      </w:tcPr>
    </w:tblStylePr>
    <w:tblStylePr w:type="band1Horz">
      <w:tblPr/>
      <w:tcPr>
        <w:tcBorders>
          <w:insideH w:val="nil"/>
          <w:insideV w:val="nil"/>
        </w:tcBorders>
        <w:shd w:val="clear" w:color="auto" w:fill="D2D8DC" w:themeFill="accent3" w:themeFillTint="3F"/>
      </w:tcPr>
    </w:tblStylePr>
    <w:tblStylePr w:type="band2Horz">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0559148">
      <w:bodyDiv w:val="1"/>
      <w:marLeft w:val="0"/>
      <w:marRight w:val="0"/>
      <w:marTop w:val="0"/>
      <w:marBottom w:val="0"/>
      <w:divBdr>
        <w:top w:val="none" w:sz="0" w:space="0" w:color="auto"/>
        <w:left w:val="none" w:sz="0" w:space="0" w:color="auto"/>
        <w:bottom w:val="none" w:sz="0" w:space="0" w:color="auto"/>
        <w:right w:val="none" w:sz="0" w:space="0" w:color="auto"/>
      </w:divBdr>
    </w:div>
    <w:div w:id="1101489196">
      <w:bodyDiv w:val="1"/>
      <w:marLeft w:val="0"/>
      <w:marRight w:val="0"/>
      <w:marTop w:val="0"/>
      <w:marBottom w:val="0"/>
      <w:divBdr>
        <w:top w:val="none" w:sz="0" w:space="0" w:color="auto"/>
        <w:left w:val="none" w:sz="0" w:space="0" w:color="auto"/>
        <w:bottom w:val="none" w:sz="0" w:space="0" w:color="auto"/>
        <w:right w:val="none" w:sz="0" w:space="0" w:color="auto"/>
      </w:divBdr>
      <w:divsChild>
        <w:div w:id="259720286">
          <w:marLeft w:val="0"/>
          <w:marRight w:val="0"/>
          <w:marTop w:val="0"/>
          <w:marBottom w:val="0"/>
          <w:divBdr>
            <w:top w:val="none" w:sz="0" w:space="0" w:color="auto"/>
            <w:left w:val="none" w:sz="0" w:space="0" w:color="auto"/>
            <w:bottom w:val="none" w:sz="0" w:space="0" w:color="auto"/>
            <w:right w:val="none" w:sz="0" w:space="0" w:color="auto"/>
          </w:divBdr>
        </w:div>
        <w:div w:id="302275590">
          <w:marLeft w:val="0"/>
          <w:marRight w:val="0"/>
          <w:marTop w:val="0"/>
          <w:marBottom w:val="0"/>
          <w:divBdr>
            <w:top w:val="none" w:sz="0" w:space="0" w:color="auto"/>
            <w:left w:val="none" w:sz="0" w:space="0" w:color="auto"/>
            <w:bottom w:val="none" w:sz="0" w:space="0" w:color="auto"/>
            <w:right w:val="none" w:sz="0" w:space="0" w:color="auto"/>
          </w:divBdr>
        </w:div>
        <w:div w:id="428474531">
          <w:marLeft w:val="0"/>
          <w:marRight w:val="0"/>
          <w:marTop w:val="0"/>
          <w:marBottom w:val="0"/>
          <w:divBdr>
            <w:top w:val="none" w:sz="0" w:space="0" w:color="auto"/>
            <w:left w:val="none" w:sz="0" w:space="0" w:color="auto"/>
            <w:bottom w:val="none" w:sz="0" w:space="0" w:color="auto"/>
            <w:right w:val="none" w:sz="0" w:space="0" w:color="auto"/>
          </w:divBdr>
        </w:div>
        <w:div w:id="458382733">
          <w:marLeft w:val="0"/>
          <w:marRight w:val="0"/>
          <w:marTop w:val="0"/>
          <w:marBottom w:val="0"/>
          <w:divBdr>
            <w:top w:val="none" w:sz="0" w:space="0" w:color="auto"/>
            <w:left w:val="none" w:sz="0" w:space="0" w:color="auto"/>
            <w:bottom w:val="none" w:sz="0" w:space="0" w:color="auto"/>
            <w:right w:val="none" w:sz="0" w:space="0" w:color="auto"/>
          </w:divBdr>
        </w:div>
        <w:div w:id="755902759">
          <w:marLeft w:val="0"/>
          <w:marRight w:val="0"/>
          <w:marTop w:val="0"/>
          <w:marBottom w:val="0"/>
          <w:divBdr>
            <w:top w:val="none" w:sz="0" w:space="0" w:color="auto"/>
            <w:left w:val="none" w:sz="0" w:space="0" w:color="auto"/>
            <w:bottom w:val="none" w:sz="0" w:space="0" w:color="auto"/>
            <w:right w:val="none" w:sz="0" w:space="0" w:color="auto"/>
          </w:divBdr>
        </w:div>
        <w:div w:id="1286349001">
          <w:marLeft w:val="0"/>
          <w:marRight w:val="0"/>
          <w:marTop w:val="0"/>
          <w:marBottom w:val="0"/>
          <w:divBdr>
            <w:top w:val="none" w:sz="0" w:space="0" w:color="auto"/>
            <w:left w:val="none" w:sz="0" w:space="0" w:color="auto"/>
            <w:bottom w:val="none" w:sz="0" w:space="0" w:color="auto"/>
            <w:right w:val="none" w:sz="0" w:space="0" w:color="auto"/>
          </w:divBdr>
        </w:div>
        <w:div w:id="1394693956">
          <w:marLeft w:val="0"/>
          <w:marRight w:val="0"/>
          <w:marTop w:val="0"/>
          <w:marBottom w:val="0"/>
          <w:divBdr>
            <w:top w:val="none" w:sz="0" w:space="0" w:color="auto"/>
            <w:left w:val="none" w:sz="0" w:space="0" w:color="auto"/>
            <w:bottom w:val="none" w:sz="0" w:space="0" w:color="auto"/>
            <w:right w:val="none" w:sz="0" w:space="0" w:color="auto"/>
          </w:divBdr>
        </w:div>
        <w:div w:id="1706365619">
          <w:marLeft w:val="0"/>
          <w:marRight w:val="0"/>
          <w:marTop w:val="0"/>
          <w:marBottom w:val="0"/>
          <w:divBdr>
            <w:top w:val="none" w:sz="0" w:space="0" w:color="auto"/>
            <w:left w:val="none" w:sz="0" w:space="0" w:color="auto"/>
            <w:bottom w:val="none" w:sz="0" w:space="0" w:color="auto"/>
            <w:right w:val="none" w:sz="0" w:space="0" w:color="auto"/>
          </w:divBdr>
        </w:div>
        <w:div w:id="1707759043">
          <w:marLeft w:val="0"/>
          <w:marRight w:val="0"/>
          <w:marTop w:val="0"/>
          <w:marBottom w:val="0"/>
          <w:divBdr>
            <w:top w:val="none" w:sz="0" w:space="0" w:color="auto"/>
            <w:left w:val="none" w:sz="0" w:space="0" w:color="auto"/>
            <w:bottom w:val="none" w:sz="0" w:space="0" w:color="auto"/>
            <w:right w:val="none" w:sz="0" w:space="0" w:color="auto"/>
          </w:divBdr>
        </w:div>
        <w:div w:id="1861504842">
          <w:marLeft w:val="0"/>
          <w:marRight w:val="0"/>
          <w:marTop w:val="0"/>
          <w:marBottom w:val="0"/>
          <w:divBdr>
            <w:top w:val="none" w:sz="0" w:space="0" w:color="auto"/>
            <w:left w:val="none" w:sz="0" w:space="0" w:color="auto"/>
            <w:bottom w:val="none" w:sz="0" w:space="0" w:color="auto"/>
            <w:right w:val="none" w:sz="0" w:space="0" w:color="auto"/>
          </w:divBdr>
        </w:div>
        <w:div w:id="2010331669">
          <w:marLeft w:val="0"/>
          <w:marRight w:val="0"/>
          <w:marTop w:val="0"/>
          <w:marBottom w:val="0"/>
          <w:divBdr>
            <w:top w:val="none" w:sz="0" w:space="0" w:color="auto"/>
            <w:left w:val="none" w:sz="0" w:space="0" w:color="auto"/>
            <w:bottom w:val="none" w:sz="0" w:space="0" w:color="auto"/>
            <w:right w:val="none" w:sz="0" w:space="0" w:color="auto"/>
          </w:divBdr>
        </w:div>
        <w:div w:id="2123917096">
          <w:marLeft w:val="0"/>
          <w:marRight w:val="0"/>
          <w:marTop w:val="0"/>
          <w:marBottom w:val="0"/>
          <w:divBdr>
            <w:top w:val="none" w:sz="0" w:space="0" w:color="auto"/>
            <w:left w:val="none" w:sz="0" w:space="0" w:color="auto"/>
            <w:bottom w:val="none" w:sz="0" w:space="0" w:color="auto"/>
            <w:right w:val="none" w:sz="0" w:space="0" w:color="auto"/>
          </w:divBdr>
        </w:div>
      </w:divsChild>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516110707">
      <w:bodyDiv w:val="1"/>
      <w:marLeft w:val="0"/>
      <w:marRight w:val="0"/>
      <w:marTop w:val="0"/>
      <w:marBottom w:val="0"/>
      <w:divBdr>
        <w:top w:val="none" w:sz="0" w:space="0" w:color="auto"/>
        <w:left w:val="none" w:sz="0" w:space="0" w:color="auto"/>
        <w:bottom w:val="none" w:sz="0" w:space="0" w:color="auto"/>
        <w:right w:val="none" w:sz="0" w:space="0" w:color="auto"/>
      </w:divBdr>
      <w:divsChild>
        <w:div w:id="11106325">
          <w:marLeft w:val="0"/>
          <w:marRight w:val="0"/>
          <w:marTop w:val="0"/>
          <w:marBottom w:val="0"/>
          <w:divBdr>
            <w:top w:val="none" w:sz="0" w:space="0" w:color="auto"/>
            <w:left w:val="none" w:sz="0" w:space="0" w:color="auto"/>
            <w:bottom w:val="none" w:sz="0" w:space="0" w:color="auto"/>
            <w:right w:val="none" w:sz="0" w:space="0" w:color="auto"/>
          </w:divBdr>
        </w:div>
        <w:div w:id="20211345">
          <w:marLeft w:val="0"/>
          <w:marRight w:val="0"/>
          <w:marTop w:val="0"/>
          <w:marBottom w:val="0"/>
          <w:divBdr>
            <w:top w:val="none" w:sz="0" w:space="0" w:color="auto"/>
            <w:left w:val="none" w:sz="0" w:space="0" w:color="auto"/>
            <w:bottom w:val="none" w:sz="0" w:space="0" w:color="auto"/>
            <w:right w:val="none" w:sz="0" w:space="0" w:color="auto"/>
          </w:divBdr>
        </w:div>
        <w:div w:id="79446077">
          <w:marLeft w:val="0"/>
          <w:marRight w:val="0"/>
          <w:marTop w:val="0"/>
          <w:marBottom w:val="0"/>
          <w:divBdr>
            <w:top w:val="none" w:sz="0" w:space="0" w:color="auto"/>
            <w:left w:val="none" w:sz="0" w:space="0" w:color="auto"/>
            <w:bottom w:val="none" w:sz="0" w:space="0" w:color="auto"/>
            <w:right w:val="none" w:sz="0" w:space="0" w:color="auto"/>
          </w:divBdr>
        </w:div>
        <w:div w:id="79722477">
          <w:marLeft w:val="0"/>
          <w:marRight w:val="0"/>
          <w:marTop w:val="0"/>
          <w:marBottom w:val="0"/>
          <w:divBdr>
            <w:top w:val="none" w:sz="0" w:space="0" w:color="auto"/>
            <w:left w:val="none" w:sz="0" w:space="0" w:color="auto"/>
            <w:bottom w:val="none" w:sz="0" w:space="0" w:color="auto"/>
            <w:right w:val="none" w:sz="0" w:space="0" w:color="auto"/>
          </w:divBdr>
        </w:div>
        <w:div w:id="81877235">
          <w:marLeft w:val="0"/>
          <w:marRight w:val="0"/>
          <w:marTop w:val="0"/>
          <w:marBottom w:val="0"/>
          <w:divBdr>
            <w:top w:val="none" w:sz="0" w:space="0" w:color="auto"/>
            <w:left w:val="none" w:sz="0" w:space="0" w:color="auto"/>
            <w:bottom w:val="none" w:sz="0" w:space="0" w:color="auto"/>
            <w:right w:val="none" w:sz="0" w:space="0" w:color="auto"/>
          </w:divBdr>
        </w:div>
        <w:div w:id="96675655">
          <w:marLeft w:val="0"/>
          <w:marRight w:val="0"/>
          <w:marTop w:val="0"/>
          <w:marBottom w:val="0"/>
          <w:divBdr>
            <w:top w:val="none" w:sz="0" w:space="0" w:color="auto"/>
            <w:left w:val="none" w:sz="0" w:space="0" w:color="auto"/>
            <w:bottom w:val="none" w:sz="0" w:space="0" w:color="auto"/>
            <w:right w:val="none" w:sz="0" w:space="0" w:color="auto"/>
          </w:divBdr>
        </w:div>
        <w:div w:id="124085270">
          <w:marLeft w:val="0"/>
          <w:marRight w:val="0"/>
          <w:marTop w:val="0"/>
          <w:marBottom w:val="0"/>
          <w:divBdr>
            <w:top w:val="none" w:sz="0" w:space="0" w:color="auto"/>
            <w:left w:val="none" w:sz="0" w:space="0" w:color="auto"/>
            <w:bottom w:val="none" w:sz="0" w:space="0" w:color="auto"/>
            <w:right w:val="none" w:sz="0" w:space="0" w:color="auto"/>
          </w:divBdr>
        </w:div>
        <w:div w:id="180363582">
          <w:marLeft w:val="0"/>
          <w:marRight w:val="0"/>
          <w:marTop w:val="0"/>
          <w:marBottom w:val="0"/>
          <w:divBdr>
            <w:top w:val="none" w:sz="0" w:space="0" w:color="auto"/>
            <w:left w:val="none" w:sz="0" w:space="0" w:color="auto"/>
            <w:bottom w:val="none" w:sz="0" w:space="0" w:color="auto"/>
            <w:right w:val="none" w:sz="0" w:space="0" w:color="auto"/>
          </w:divBdr>
        </w:div>
        <w:div w:id="199827411">
          <w:marLeft w:val="0"/>
          <w:marRight w:val="0"/>
          <w:marTop w:val="0"/>
          <w:marBottom w:val="0"/>
          <w:divBdr>
            <w:top w:val="none" w:sz="0" w:space="0" w:color="auto"/>
            <w:left w:val="none" w:sz="0" w:space="0" w:color="auto"/>
            <w:bottom w:val="none" w:sz="0" w:space="0" w:color="auto"/>
            <w:right w:val="none" w:sz="0" w:space="0" w:color="auto"/>
          </w:divBdr>
        </w:div>
        <w:div w:id="289753438">
          <w:marLeft w:val="0"/>
          <w:marRight w:val="0"/>
          <w:marTop w:val="0"/>
          <w:marBottom w:val="0"/>
          <w:divBdr>
            <w:top w:val="none" w:sz="0" w:space="0" w:color="auto"/>
            <w:left w:val="none" w:sz="0" w:space="0" w:color="auto"/>
            <w:bottom w:val="none" w:sz="0" w:space="0" w:color="auto"/>
            <w:right w:val="none" w:sz="0" w:space="0" w:color="auto"/>
          </w:divBdr>
        </w:div>
        <w:div w:id="307169501">
          <w:marLeft w:val="0"/>
          <w:marRight w:val="0"/>
          <w:marTop w:val="0"/>
          <w:marBottom w:val="0"/>
          <w:divBdr>
            <w:top w:val="none" w:sz="0" w:space="0" w:color="auto"/>
            <w:left w:val="none" w:sz="0" w:space="0" w:color="auto"/>
            <w:bottom w:val="none" w:sz="0" w:space="0" w:color="auto"/>
            <w:right w:val="none" w:sz="0" w:space="0" w:color="auto"/>
          </w:divBdr>
        </w:div>
        <w:div w:id="318115835">
          <w:marLeft w:val="0"/>
          <w:marRight w:val="0"/>
          <w:marTop w:val="0"/>
          <w:marBottom w:val="0"/>
          <w:divBdr>
            <w:top w:val="none" w:sz="0" w:space="0" w:color="auto"/>
            <w:left w:val="none" w:sz="0" w:space="0" w:color="auto"/>
            <w:bottom w:val="none" w:sz="0" w:space="0" w:color="auto"/>
            <w:right w:val="none" w:sz="0" w:space="0" w:color="auto"/>
          </w:divBdr>
        </w:div>
        <w:div w:id="339242196">
          <w:marLeft w:val="0"/>
          <w:marRight w:val="0"/>
          <w:marTop w:val="0"/>
          <w:marBottom w:val="0"/>
          <w:divBdr>
            <w:top w:val="none" w:sz="0" w:space="0" w:color="auto"/>
            <w:left w:val="none" w:sz="0" w:space="0" w:color="auto"/>
            <w:bottom w:val="none" w:sz="0" w:space="0" w:color="auto"/>
            <w:right w:val="none" w:sz="0" w:space="0" w:color="auto"/>
          </w:divBdr>
        </w:div>
        <w:div w:id="351302385">
          <w:marLeft w:val="0"/>
          <w:marRight w:val="0"/>
          <w:marTop w:val="0"/>
          <w:marBottom w:val="0"/>
          <w:divBdr>
            <w:top w:val="none" w:sz="0" w:space="0" w:color="auto"/>
            <w:left w:val="none" w:sz="0" w:space="0" w:color="auto"/>
            <w:bottom w:val="none" w:sz="0" w:space="0" w:color="auto"/>
            <w:right w:val="none" w:sz="0" w:space="0" w:color="auto"/>
          </w:divBdr>
        </w:div>
        <w:div w:id="365377904">
          <w:marLeft w:val="0"/>
          <w:marRight w:val="0"/>
          <w:marTop w:val="0"/>
          <w:marBottom w:val="0"/>
          <w:divBdr>
            <w:top w:val="none" w:sz="0" w:space="0" w:color="auto"/>
            <w:left w:val="none" w:sz="0" w:space="0" w:color="auto"/>
            <w:bottom w:val="none" w:sz="0" w:space="0" w:color="auto"/>
            <w:right w:val="none" w:sz="0" w:space="0" w:color="auto"/>
          </w:divBdr>
        </w:div>
        <w:div w:id="393695962">
          <w:marLeft w:val="0"/>
          <w:marRight w:val="0"/>
          <w:marTop w:val="0"/>
          <w:marBottom w:val="0"/>
          <w:divBdr>
            <w:top w:val="none" w:sz="0" w:space="0" w:color="auto"/>
            <w:left w:val="none" w:sz="0" w:space="0" w:color="auto"/>
            <w:bottom w:val="none" w:sz="0" w:space="0" w:color="auto"/>
            <w:right w:val="none" w:sz="0" w:space="0" w:color="auto"/>
          </w:divBdr>
        </w:div>
        <w:div w:id="405030855">
          <w:marLeft w:val="0"/>
          <w:marRight w:val="0"/>
          <w:marTop w:val="0"/>
          <w:marBottom w:val="0"/>
          <w:divBdr>
            <w:top w:val="none" w:sz="0" w:space="0" w:color="auto"/>
            <w:left w:val="none" w:sz="0" w:space="0" w:color="auto"/>
            <w:bottom w:val="none" w:sz="0" w:space="0" w:color="auto"/>
            <w:right w:val="none" w:sz="0" w:space="0" w:color="auto"/>
          </w:divBdr>
        </w:div>
        <w:div w:id="443962010">
          <w:marLeft w:val="0"/>
          <w:marRight w:val="0"/>
          <w:marTop w:val="0"/>
          <w:marBottom w:val="0"/>
          <w:divBdr>
            <w:top w:val="none" w:sz="0" w:space="0" w:color="auto"/>
            <w:left w:val="none" w:sz="0" w:space="0" w:color="auto"/>
            <w:bottom w:val="none" w:sz="0" w:space="0" w:color="auto"/>
            <w:right w:val="none" w:sz="0" w:space="0" w:color="auto"/>
          </w:divBdr>
        </w:div>
        <w:div w:id="490408120">
          <w:marLeft w:val="0"/>
          <w:marRight w:val="0"/>
          <w:marTop w:val="0"/>
          <w:marBottom w:val="0"/>
          <w:divBdr>
            <w:top w:val="none" w:sz="0" w:space="0" w:color="auto"/>
            <w:left w:val="none" w:sz="0" w:space="0" w:color="auto"/>
            <w:bottom w:val="none" w:sz="0" w:space="0" w:color="auto"/>
            <w:right w:val="none" w:sz="0" w:space="0" w:color="auto"/>
          </w:divBdr>
        </w:div>
        <w:div w:id="535235134">
          <w:marLeft w:val="0"/>
          <w:marRight w:val="0"/>
          <w:marTop w:val="0"/>
          <w:marBottom w:val="0"/>
          <w:divBdr>
            <w:top w:val="none" w:sz="0" w:space="0" w:color="auto"/>
            <w:left w:val="none" w:sz="0" w:space="0" w:color="auto"/>
            <w:bottom w:val="none" w:sz="0" w:space="0" w:color="auto"/>
            <w:right w:val="none" w:sz="0" w:space="0" w:color="auto"/>
          </w:divBdr>
        </w:div>
        <w:div w:id="535243578">
          <w:marLeft w:val="0"/>
          <w:marRight w:val="0"/>
          <w:marTop w:val="0"/>
          <w:marBottom w:val="0"/>
          <w:divBdr>
            <w:top w:val="none" w:sz="0" w:space="0" w:color="auto"/>
            <w:left w:val="none" w:sz="0" w:space="0" w:color="auto"/>
            <w:bottom w:val="none" w:sz="0" w:space="0" w:color="auto"/>
            <w:right w:val="none" w:sz="0" w:space="0" w:color="auto"/>
          </w:divBdr>
        </w:div>
        <w:div w:id="567347605">
          <w:marLeft w:val="0"/>
          <w:marRight w:val="0"/>
          <w:marTop w:val="0"/>
          <w:marBottom w:val="0"/>
          <w:divBdr>
            <w:top w:val="none" w:sz="0" w:space="0" w:color="auto"/>
            <w:left w:val="none" w:sz="0" w:space="0" w:color="auto"/>
            <w:bottom w:val="none" w:sz="0" w:space="0" w:color="auto"/>
            <w:right w:val="none" w:sz="0" w:space="0" w:color="auto"/>
          </w:divBdr>
        </w:div>
        <w:div w:id="574751319">
          <w:marLeft w:val="0"/>
          <w:marRight w:val="0"/>
          <w:marTop w:val="0"/>
          <w:marBottom w:val="0"/>
          <w:divBdr>
            <w:top w:val="none" w:sz="0" w:space="0" w:color="auto"/>
            <w:left w:val="none" w:sz="0" w:space="0" w:color="auto"/>
            <w:bottom w:val="none" w:sz="0" w:space="0" w:color="auto"/>
            <w:right w:val="none" w:sz="0" w:space="0" w:color="auto"/>
          </w:divBdr>
        </w:div>
        <w:div w:id="592279467">
          <w:marLeft w:val="0"/>
          <w:marRight w:val="0"/>
          <w:marTop w:val="0"/>
          <w:marBottom w:val="0"/>
          <w:divBdr>
            <w:top w:val="none" w:sz="0" w:space="0" w:color="auto"/>
            <w:left w:val="none" w:sz="0" w:space="0" w:color="auto"/>
            <w:bottom w:val="none" w:sz="0" w:space="0" w:color="auto"/>
            <w:right w:val="none" w:sz="0" w:space="0" w:color="auto"/>
          </w:divBdr>
        </w:div>
        <w:div w:id="708263277">
          <w:marLeft w:val="0"/>
          <w:marRight w:val="0"/>
          <w:marTop w:val="0"/>
          <w:marBottom w:val="0"/>
          <w:divBdr>
            <w:top w:val="none" w:sz="0" w:space="0" w:color="auto"/>
            <w:left w:val="none" w:sz="0" w:space="0" w:color="auto"/>
            <w:bottom w:val="none" w:sz="0" w:space="0" w:color="auto"/>
            <w:right w:val="none" w:sz="0" w:space="0" w:color="auto"/>
          </w:divBdr>
        </w:div>
        <w:div w:id="745806328">
          <w:marLeft w:val="0"/>
          <w:marRight w:val="0"/>
          <w:marTop w:val="0"/>
          <w:marBottom w:val="0"/>
          <w:divBdr>
            <w:top w:val="none" w:sz="0" w:space="0" w:color="auto"/>
            <w:left w:val="none" w:sz="0" w:space="0" w:color="auto"/>
            <w:bottom w:val="none" w:sz="0" w:space="0" w:color="auto"/>
            <w:right w:val="none" w:sz="0" w:space="0" w:color="auto"/>
          </w:divBdr>
        </w:div>
        <w:div w:id="754862323">
          <w:marLeft w:val="0"/>
          <w:marRight w:val="0"/>
          <w:marTop w:val="0"/>
          <w:marBottom w:val="0"/>
          <w:divBdr>
            <w:top w:val="none" w:sz="0" w:space="0" w:color="auto"/>
            <w:left w:val="none" w:sz="0" w:space="0" w:color="auto"/>
            <w:bottom w:val="none" w:sz="0" w:space="0" w:color="auto"/>
            <w:right w:val="none" w:sz="0" w:space="0" w:color="auto"/>
          </w:divBdr>
        </w:div>
        <w:div w:id="767166176">
          <w:marLeft w:val="0"/>
          <w:marRight w:val="0"/>
          <w:marTop w:val="0"/>
          <w:marBottom w:val="0"/>
          <w:divBdr>
            <w:top w:val="none" w:sz="0" w:space="0" w:color="auto"/>
            <w:left w:val="none" w:sz="0" w:space="0" w:color="auto"/>
            <w:bottom w:val="none" w:sz="0" w:space="0" w:color="auto"/>
            <w:right w:val="none" w:sz="0" w:space="0" w:color="auto"/>
          </w:divBdr>
        </w:div>
        <w:div w:id="778255710">
          <w:marLeft w:val="0"/>
          <w:marRight w:val="0"/>
          <w:marTop w:val="0"/>
          <w:marBottom w:val="0"/>
          <w:divBdr>
            <w:top w:val="none" w:sz="0" w:space="0" w:color="auto"/>
            <w:left w:val="none" w:sz="0" w:space="0" w:color="auto"/>
            <w:bottom w:val="none" w:sz="0" w:space="0" w:color="auto"/>
            <w:right w:val="none" w:sz="0" w:space="0" w:color="auto"/>
          </w:divBdr>
        </w:div>
        <w:div w:id="816262705">
          <w:marLeft w:val="0"/>
          <w:marRight w:val="0"/>
          <w:marTop w:val="0"/>
          <w:marBottom w:val="0"/>
          <w:divBdr>
            <w:top w:val="none" w:sz="0" w:space="0" w:color="auto"/>
            <w:left w:val="none" w:sz="0" w:space="0" w:color="auto"/>
            <w:bottom w:val="none" w:sz="0" w:space="0" w:color="auto"/>
            <w:right w:val="none" w:sz="0" w:space="0" w:color="auto"/>
          </w:divBdr>
        </w:div>
        <w:div w:id="817919625">
          <w:marLeft w:val="0"/>
          <w:marRight w:val="0"/>
          <w:marTop w:val="0"/>
          <w:marBottom w:val="0"/>
          <w:divBdr>
            <w:top w:val="none" w:sz="0" w:space="0" w:color="auto"/>
            <w:left w:val="none" w:sz="0" w:space="0" w:color="auto"/>
            <w:bottom w:val="none" w:sz="0" w:space="0" w:color="auto"/>
            <w:right w:val="none" w:sz="0" w:space="0" w:color="auto"/>
          </w:divBdr>
        </w:div>
        <w:div w:id="854421312">
          <w:marLeft w:val="0"/>
          <w:marRight w:val="0"/>
          <w:marTop w:val="0"/>
          <w:marBottom w:val="0"/>
          <w:divBdr>
            <w:top w:val="none" w:sz="0" w:space="0" w:color="auto"/>
            <w:left w:val="none" w:sz="0" w:space="0" w:color="auto"/>
            <w:bottom w:val="none" w:sz="0" w:space="0" w:color="auto"/>
            <w:right w:val="none" w:sz="0" w:space="0" w:color="auto"/>
          </w:divBdr>
        </w:div>
        <w:div w:id="866135811">
          <w:marLeft w:val="0"/>
          <w:marRight w:val="0"/>
          <w:marTop w:val="0"/>
          <w:marBottom w:val="0"/>
          <w:divBdr>
            <w:top w:val="none" w:sz="0" w:space="0" w:color="auto"/>
            <w:left w:val="none" w:sz="0" w:space="0" w:color="auto"/>
            <w:bottom w:val="none" w:sz="0" w:space="0" w:color="auto"/>
            <w:right w:val="none" w:sz="0" w:space="0" w:color="auto"/>
          </w:divBdr>
        </w:div>
        <w:div w:id="887717407">
          <w:marLeft w:val="0"/>
          <w:marRight w:val="0"/>
          <w:marTop w:val="0"/>
          <w:marBottom w:val="0"/>
          <w:divBdr>
            <w:top w:val="none" w:sz="0" w:space="0" w:color="auto"/>
            <w:left w:val="none" w:sz="0" w:space="0" w:color="auto"/>
            <w:bottom w:val="none" w:sz="0" w:space="0" w:color="auto"/>
            <w:right w:val="none" w:sz="0" w:space="0" w:color="auto"/>
          </w:divBdr>
        </w:div>
        <w:div w:id="943462413">
          <w:marLeft w:val="0"/>
          <w:marRight w:val="0"/>
          <w:marTop w:val="0"/>
          <w:marBottom w:val="0"/>
          <w:divBdr>
            <w:top w:val="none" w:sz="0" w:space="0" w:color="auto"/>
            <w:left w:val="none" w:sz="0" w:space="0" w:color="auto"/>
            <w:bottom w:val="none" w:sz="0" w:space="0" w:color="auto"/>
            <w:right w:val="none" w:sz="0" w:space="0" w:color="auto"/>
          </w:divBdr>
        </w:div>
        <w:div w:id="968558885">
          <w:marLeft w:val="0"/>
          <w:marRight w:val="0"/>
          <w:marTop w:val="0"/>
          <w:marBottom w:val="0"/>
          <w:divBdr>
            <w:top w:val="none" w:sz="0" w:space="0" w:color="auto"/>
            <w:left w:val="none" w:sz="0" w:space="0" w:color="auto"/>
            <w:bottom w:val="none" w:sz="0" w:space="0" w:color="auto"/>
            <w:right w:val="none" w:sz="0" w:space="0" w:color="auto"/>
          </w:divBdr>
        </w:div>
        <w:div w:id="986978573">
          <w:marLeft w:val="0"/>
          <w:marRight w:val="0"/>
          <w:marTop w:val="0"/>
          <w:marBottom w:val="0"/>
          <w:divBdr>
            <w:top w:val="none" w:sz="0" w:space="0" w:color="auto"/>
            <w:left w:val="none" w:sz="0" w:space="0" w:color="auto"/>
            <w:bottom w:val="none" w:sz="0" w:space="0" w:color="auto"/>
            <w:right w:val="none" w:sz="0" w:space="0" w:color="auto"/>
          </w:divBdr>
        </w:div>
        <w:div w:id="1033116433">
          <w:marLeft w:val="0"/>
          <w:marRight w:val="0"/>
          <w:marTop w:val="0"/>
          <w:marBottom w:val="0"/>
          <w:divBdr>
            <w:top w:val="none" w:sz="0" w:space="0" w:color="auto"/>
            <w:left w:val="none" w:sz="0" w:space="0" w:color="auto"/>
            <w:bottom w:val="none" w:sz="0" w:space="0" w:color="auto"/>
            <w:right w:val="none" w:sz="0" w:space="0" w:color="auto"/>
          </w:divBdr>
        </w:div>
        <w:div w:id="1051460215">
          <w:marLeft w:val="0"/>
          <w:marRight w:val="0"/>
          <w:marTop w:val="0"/>
          <w:marBottom w:val="0"/>
          <w:divBdr>
            <w:top w:val="none" w:sz="0" w:space="0" w:color="auto"/>
            <w:left w:val="none" w:sz="0" w:space="0" w:color="auto"/>
            <w:bottom w:val="none" w:sz="0" w:space="0" w:color="auto"/>
            <w:right w:val="none" w:sz="0" w:space="0" w:color="auto"/>
          </w:divBdr>
        </w:div>
        <w:div w:id="1068726908">
          <w:marLeft w:val="0"/>
          <w:marRight w:val="0"/>
          <w:marTop w:val="0"/>
          <w:marBottom w:val="0"/>
          <w:divBdr>
            <w:top w:val="none" w:sz="0" w:space="0" w:color="auto"/>
            <w:left w:val="none" w:sz="0" w:space="0" w:color="auto"/>
            <w:bottom w:val="none" w:sz="0" w:space="0" w:color="auto"/>
            <w:right w:val="none" w:sz="0" w:space="0" w:color="auto"/>
          </w:divBdr>
        </w:div>
        <w:div w:id="1078789117">
          <w:marLeft w:val="0"/>
          <w:marRight w:val="0"/>
          <w:marTop w:val="0"/>
          <w:marBottom w:val="0"/>
          <w:divBdr>
            <w:top w:val="none" w:sz="0" w:space="0" w:color="auto"/>
            <w:left w:val="none" w:sz="0" w:space="0" w:color="auto"/>
            <w:bottom w:val="none" w:sz="0" w:space="0" w:color="auto"/>
            <w:right w:val="none" w:sz="0" w:space="0" w:color="auto"/>
          </w:divBdr>
        </w:div>
        <w:div w:id="1230383636">
          <w:marLeft w:val="0"/>
          <w:marRight w:val="0"/>
          <w:marTop w:val="0"/>
          <w:marBottom w:val="0"/>
          <w:divBdr>
            <w:top w:val="none" w:sz="0" w:space="0" w:color="auto"/>
            <w:left w:val="none" w:sz="0" w:space="0" w:color="auto"/>
            <w:bottom w:val="none" w:sz="0" w:space="0" w:color="auto"/>
            <w:right w:val="none" w:sz="0" w:space="0" w:color="auto"/>
          </w:divBdr>
        </w:div>
        <w:div w:id="1284187206">
          <w:marLeft w:val="0"/>
          <w:marRight w:val="0"/>
          <w:marTop w:val="0"/>
          <w:marBottom w:val="0"/>
          <w:divBdr>
            <w:top w:val="none" w:sz="0" w:space="0" w:color="auto"/>
            <w:left w:val="none" w:sz="0" w:space="0" w:color="auto"/>
            <w:bottom w:val="none" w:sz="0" w:space="0" w:color="auto"/>
            <w:right w:val="none" w:sz="0" w:space="0" w:color="auto"/>
          </w:divBdr>
        </w:div>
        <w:div w:id="1299650971">
          <w:marLeft w:val="0"/>
          <w:marRight w:val="0"/>
          <w:marTop w:val="0"/>
          <w:marBottom w:val="0"/>
          <w:divBdr>
            <w:top w:val="none" w:sz="0" w:space="0" w:color="auto"/>
            <w:left w:val="none" w:sz="0" w:space="0" w:color="auto"/>
            <w:bottom w:val="none" w:sz="0" w:space="0" w:color="auto"/>
            <w:right w:val="none" w:sz="0" w:space="0" w:color="auto"/>
          </w:divBdr>
        </w:div>
        <w:div w:id="1371227200">
          <w:marLeft w:val="0"/>
          <w:marRight w:val="0"/>
          <w:marTop w:val="0"/>
          <w:marBottom w:val="0"/>
          <w:divBdr>
            <w:top w:val="none" w:sz="0" w:space="0" w:color="auto"/>
            <w:left w:val="none" w:sz="0" w:space="0" w:color="auto"/>
            <w:bottom w:val="none" w:sz="0" w:space="0" w:color="auto"/>
            <w:right w:val="none" w:sz="0" w:space="0" w:color="auto"/>
          </w:divBdr>
        </w:div>
        <w:div w:id="1444423860">
          <w:marLeft w:val="0"/>
          <w:marRight w:val="0"/>
          <w:marTop w:val="0"/>
          <w:marBottom w:val="0"/>
          <w:divBdr>
            <w:top w:val="none" w:sz="0" w:space="0" w:color="auto"/>
            <w:left w:val="none" w:sz="0" w:space="0" w:color="auto"/>
            <w:bottom w:val="none" w:sz="0" w:space="0" w:color="auto"/>
            <w:right w:val="none" w:sz="0" w:space="0" w:color="auto"/>
          </w:divBdr>
        </w:div>
        <w:div w:id="1492915244">
          <w:marLeft w:val="0"/>
          <w:marRight w:val="0"/>
          <w:marTop w:val="0"/>
          <w:marBottom w:val="0"/>
          <w:divBdr>
            <w:top w:val="none" w:sz="0" w:space="0" w:color="auto"/>
            <w:left w:val="none" w:sz="0" w:space="0" w:color="auto"/>
            <w:bottom w:val="none" w:sz="0" w:space="0" w:color="auto"/>
            <w:right w:val="none" w:sz="0" w:space="0" w:color="auto"/>
          </w:divBdr>
        </w:div>
        <w:div w:id="1498184329">
          <w:marLeft w:val="0"/>
          <w:marRight w:val="0"/>
          <w:marTop w:val="0"/>
          <w:marBottom w:val="0"/>
          <w:divBdr>
            <w:top w:val="none" w:sz="0" w:space="0" w:color="auto"/>
            <w:left w:val="none" w:sz="0" w:space="0" w:color="auto"/>
            <w:bottom w:val="none" w:sz="0" w:space="0" w:color="auto"/>
            <w:right w:val="none" w:sz="0" w:space="0" w:color="auto"/>
          </w:divBdr>
        </w:div>
        <w:div w:id="1508446559">
          <w:marLeft w:val="0"/>
          <w:marRight w:val="0"/>
          <w:marTop w:val="0"/>
          <w:marBottom w:val="0"/>
          <w:divBdr>
            <w:top w:val="none" w:sz="0" w:space="0" w:color="auto"/>
            <w:left w:val="none" w:sz="0" w:space="0" w:color="auto"/>
            <w:bottom w:val="none" w:sz="0" w:space="0" w:color="auto"/>
            <w:right w:val="none" w:sz="0" w:space="0" w:color="auto"/>
          </w:divBdr>
        </w:div>
        <w:div w:id="1540243049">
          <w:marLeft w:val="0"/>
          <w:marRight w:val="0"/>
          <w:marTop w:val="0"/>
          <w:marBottom w:val="0"/>
          <w:divBdr>
            <w:top w:val="none" w:sz="0" w:space="0" w:color="auto"/>
            <w:left w:val="none" w:sz="0" w:space="0" w:color="auto"/>
            <w:bottom w:val="none" w:sz="0" w:space="0" w:color="auto"/>
            <w:right w:val="none" w:sz="0" w:space="0" w:color="auto"/>
          </w:divBdr>
        </w:div>
        <w:div w:id="1547109435">
          <w:marLeft w:val="0"/>
          <w:marRight w:val="0"/>
          <w:marTop w:val="0"/>
          <w:marBottom w:val="0"/>
          <w:divBdr>
            <w:top w:val="none" w:sz="0" w:space="0" w:color="auto"/>
            <w:left w:val="none" w:sz="0" w:space="0" w:color="auto"/>
            <w:bottom w:val="none" w:sz="0" w:space="0" w:color="auto"/>
            <w:right w:val="none" w:sz="0" w:space="0" w:color="auto"/>
          </w:divBdr>
        </w:div>
        <w:div w:id="1599098315">
          <w:marLeft w:val="0"/>
          <w:marRight w:val="0"/>
          <w:marTop w:val="0"/>
          <w:marBottom w:val="0"/>
          <w:divBdr>
            <w:top w:val="none" w:sz="0" w:space="0" w:color="auto"/>
            <w:left w:val="none" w:sz="0" w:space="0" w:color="auto"/>
            <w:bottom w:val="none" w:sz="0" w:space="0" w:color="auto"/>
            <w:right w:val="none" w:sz="0" w:space="0" w:color="auto"/>
          </w:divBdr>
        </w:div>
        <w:div w:id="1613514564">
          <w:marLeft w:val="0"/>
          <w:marRight w:val="0"/>
          <w:marTop w:val="0"/>
          <w:marBottom w:val="0"/>
          <w:divBdr>
            <w:top w:val="none" w:sz="0" w:space="0" w:color="auto"/>
            <w:left w:val="none" w:sz="0" w:space="0" w:color="auto"/>
            <w:bottom w:val="none" w:sz="0" w:space="0" w:color="auto"/>
            <w:right w:val="none" w:sz="0" w:space="0" w:color="auto"/>
          </w:divBdr>
        </w:div>
        <w:div w:id="1651134636">
          <w:marLeft w:val="0"/>
          <w:marRight w:val="0"/>
          <w:marTop w:val="0"/>
          <w:marBottom w:val="0"/>
          <w:divBdr>
            <w:top w:val="none" w:sz="0" w:space="0" w:color="auto"/>
            <w:left w:val="none" w:sz="0" w:space="0" w:color="auto"/>
            <w:bottom w:val="none" w:sz="0" w:space="0" w:color="auto"/>
            <w:right w:val="none" w:sz="0" w:space="0" w:color="auto"/>
          </w:divBdr>
        </w:div>
        <w:div w:id="1695227333">
          <w:marLeft w:val="0"/>
          <w:marRight w:val="0"/>
          <w:marTop w:val="0"/>
          <w:marBottom w:val="0"/>
          <w:divBdr>
            <w:top w:val="none" w:sz="0" w:space="0" w:color="auto"/>
            <w:left w:val="none" w:sz="0" w:space="0" w:color="auto"/>
            <w:bottom w:val="none" w:sz="0" w:space="0" w:color="auto"/>
            <w:right w:val="none" w:sz="0" w:space="0" w:color="auto"/>
          </w:divBdr>
        </w:div>
        <w:div w:id="1731221516">
          <w:marLeft w:val="0"/>
          <w:marRight w:val="0"/>
          <w:marTop w:val="0"/>
          <w:marBottom w:val="0"/>
          <w:divBdr>
            <w:top w:val="none" w:sz="0" w:space="0" w:color="auto"/>
            <w:left w:val="none" w:sz="0" w:space="0" w:color="auto"/>
            <w:bottom w:val="none" w:sz="0" w:space="0" w:color="auto"/>
            <w:right w:val="none" w:sz="0" w:space="0" w:color="auto"/>
          </w:divBdr>
        </w:div>
        <w:div w:id="1741908442">
          <w:marLeft w:val="0"/>
          <w:marRight w:val="0"/>
          <w:marTop w:val="0"/>
          <w:marBottom w:val="0"/>
          <w:divBdr>
            <w:top w:val="none" w:sz="0" w:space="0" w:color="auto"/>
            <w:left w:val="none" w:sz="0" w:space="0" w:color="auto"/>
            <w:bottom w:val="none" w:sz="0" w:space="0" w:color="auto"/>
            <w:right w:val="none" w:sz="0" w:space="0" w:color="auto"/>
          </w:divBdr>
        </w:div>
        <w:div w:id="1760515869">
          <w:marLeft w:val="0"/>
          <w:marRight w:val="0"/>
          <w:marTop w:val="0"/>
          <w:marBottom w:val="0"/>
          <w:divBdr>
            <w:top w:val="none" w:sz="0" w:space="0" w:color="auto"/>
            <w:left w:val="none" w:sz="0" w:space="0" w:color="auto"/>
            <w:bottom w:val="none" w:sz="0" w:space="0" w:color="auto"/>
            <w:right w:val="none" w:sz="0" w:space="0" w:color="auto"/>
          </w:divBdr>
        </w:div>
        <w:div w:id="1790661065">
          <w:marLeft w:val="0"/>
          <w:marRight w:val="0"/>
          <w:marTop w:val="0"/>
          <w:marBottom w:val="0"/>
          <w:divBdr>
            <w:top w:val="none" w:sz="0" w:space="0" w:color="auto"/>
            <w:left w:val="none" w:sz="0" w:space="0" w:color="auto"/>
            <w:bottom w:val="none" w:sz="0" w:space="0" w:color="auto"/>
            <w:right w:val="none" w:sz="0" w:space="0" w:color="auto"/>
          </w:divBdr>
        </w:div>
        <w:div w:id="1810172450">
          <w:marLeft w:val="0"/>
          <w:marRight w:val="0"/>
          <w:marTop w:val="0"/>
          <w:marBottom w:val="0"/>
          <w:divBdr>
            <w:top w:val="none" w:sz="0" w:space="0" w:color="auto"/>
            <w:left w:val="none" w:sz="0" w:space="0" w:color="auto"/>
            <w:bottom w:val="none" w:sz="0" w:space="0" w:color="auto"/>
            <w:right w:val="none" w:sz="0" w:space="0" w:color="auto"/>
          </w:divBdr>
        </w:div>
        <w:div w:id="1826169053">
          <w:marLeft w:val="0"/>
          <w:marRight w:val="0"/>
          <w:marTop w:val="0"/>
          <w:marBottom w:val="0"/>
          <w:divBdr>
            <w:top w:val="none" w:sz="0" w:space="0" w:color="auto"/>
            <w:left w:val="none" w:sz="0" w:space="0" w:color="auto"/>
            <w:bottom w:val="none" w:sz="0" w:space="0" w:color="auto"/>
            <w:right w:val="none" w:sz="0" w:space="0" w:color="auto"/>
          </w:divBdr>
        </w:div>
        <w:div w:id="1832211548">
          <w:marLeft w:val="0"/>
          <w:marRight w:val="0"/>
          <w:marTop w:val="0"/>
          <w:marBottom w:val="0"/>
          <w:divBdr>
            <w:top w:val="none" w:sz="0" w:space="0" w:color="auto"/>
            <w:left w:val="none" w:sz="0" w:space="0" w:color="auto"/>
            <w:bottom w:val="none" w:sz="0" w:space="0" w:color="auto"/>
            <w:right w:val="none" w:sz="0" w:space="0" w:color="auto"/>
          </w:divBdr>
        </w:div>
        <w:div w:id="1850363525">
          <w:marLeft w:val="0"/>
          <w:marRight w:val="0"/>
          <w:marTop w:val="0"/>
          <w:marBottom w:val="0"/>
          <w:divBdr>
            <w:top w:val="none" w:sz="0" w:space="0" w:color="auto"/>
            <w:left w:val="none" w:sz="0" w:space="0" w:color="auto"/>
            <w:bottom w:val="none" w:sz="0" w:space="0" w:color="auto"/>
            <w:right w:val="none" w:sz="0" w:space="0" w:color="auto"/>
          </w:divBdr>
        </w:div>
        <w:div w:id="1854344277">
          <w:marLeft w:val="0"/>
          <w:marRight w:val="0"/>
          <w:marTop w:val="0"/>
          <w:marBottom w:val="0"/>
          <w:divBdr>
            <w:top w:val="none" w:sz="0" w:space="0" w:color="auto"/>
            <w:left w:val="none" w:sz="0" w:space="0" w:color="auto"/>
            <w:bottom w:val="none" w:sz="0" w:space="0" w:color="auto"/>
            <w:right w:val="none" w:sz="0" w:space="0" w:color="auto"/>
          </w:divBdr>
        </w:div>
        <w:div w:id="1872381902">
          <w:marLeft w:val="0"/>
          <w:marRight w:val="0"/>
          <w:marTop w:val="0"/>
          <w:marBottom w:val="0"/>
          <w:divBdr>
            <w:top w:val="none" w:sz="0" w:space="0" w:color="auto"/>
            <w:left w:val="none" w:sz="0" w:space="0" w:color="auto"/>
            <w:bottom w:val="none" w:sz="0" w:space="0" w:color="auto"/>
            <w:right w:val="none" w:sz="0" w:space="0" w:color="auto"/>
          </w:divBdr>
        </w:div>
        <w:div w:id="1893157633">
          <w:marLeft w:val="0"/>
          <w:marRight w:val="0"/>
          <w:marTop w:val="0"/>
          <w:marBottom w:val="0"/>
          <w:divBdr>
            <w:top w:val="none" w:sz="0" w:space="0" w:color="auto"/>
            <w:left w:val="none" w:sz="0" w:space="0" w:color="auto"/>
            <w:bottom w:val="none" w:sz="0" w:space="0" w:color="auto"/>
            <w:right w:val="none" w:sz="0" w:space="0" w:color="auto"/>
          </w:divBdr>
        </w:div>
        <w:div w:id="1912812614">
          <w:marLeft w:val="0"/>
          <w:marRight w:val="0"/>
          <w:marTop w:val="0"/>
          <w:marBottom w:val="0"/>
          <w:divBdr>
            <w:top w:val="none" w:sz="0" w:space="0" w:color="auto"/>
            <w:left w:val="none" w:sz="0" w:space="0" w:color="auto"/>
            <w:bottom w:val="none" w:sz="0" w:space="0" w:color="auto"/>
            <w:right w:val="none" w:sz="0" w:space="0" w:color="auto"/>
          </w:divBdr>
        </w:div>
        <w:div w:id="1913855748">
          <w:marLeft w:val="0"/>
          <w:marRight w:val="0"/>
          <w:marTop w:val="0"/>
          <w:marBottom w:val="0"/>
          <w:divBdr>
            <w:top w:val="none" w:sz="0" w:space="0" w:color="auto"/>
            <w:left w:val="none" w:sz="0" w:space="0" w:color="auto"/>
            <w:bottom w:val="none" w:sz="0" w:space="0" w:color="auto"/>
            <w:right w:val="none" w:sz="0" w:space="0" w:color="auto"/>
          </w:divBdr>
        </w:div>
        <w:div w:id="1930775405">
          <w:marLeft w:val="0"/>
          <w:marRight w:val="0"/>
          <w:marTop w:val="0"/>
          <w:marBottom w:val="0"/>
          <w:divBdr>
            <w:top w:val="none" w:sz="0" w:space="0" w:color="auto"/>
            <w:left w:val="none" w:sz="0" w:space="0" w:color="auto"/>
            <w:bottom w:val="none" w:sz="0" w:space="0" w:color="auto"/>
            <w:right w:val="none" w:sz="0" w:space="0" w:color="auto"/>
          </w:divBdr>
        </w:div>
        <w:div w:id="1938053496">
          <w:marLeft w:val="0"/>
          <w:marRight w:val="0"/>
          <w:marTop w:val="0"/>
          <w:marBottom w:val="0"/>
          <w:divBdr>
            <w:top w:val="none" w:sz="0" w:space="0" w:color="auto"/>
            <w:left w:val="none" w:sz="0" w:space="0" w:color="auto"/>
            <w:bottom w:val="none" w:sz="0" w:space="0" w:color="auto"/>
            <w:right w:val="none" w:sz="0" w:space="0" w:color="auto"/>
          </w:divBdr>
        </w:div>
        <w:div w:id="1946108151">
          <w:marLeft w:val="0"/>
          <w:marRight w:val="0"/>
          <w:marTop w:val="0"/>
          <w:marBottom w:val="0"/>
          <w:divBdr>
            <w:top w:val="none" w:sz="0" w:space="0" w:color="auto"/>
            <w:left w:val="none" w:sz="0" w:space="0" w:color="auto"/>
            <w:bottom w:val="none" w:sz="0" w:space="0" w:color="auto"/>
            <w:right w:val="none" w:sz="0" w:space="0" w:color="auto"/>
          </w:divBdr>
        </w:div>
        <w:div w:id="1953780424">
          <w:marLeft w:val="0"/>
          <w:marRight w:val="0"/>
          <w:marTop w:val="0"/>
          <w:marBottom w:val="0"/>
          <w:divBdr>
            <w:top w:val="none" w:sz="0" w:space="0" w:color="auto"/>
            <w:left w:val="none" w:sz="0" w:space="0" w:color="auto"/>
            <w:bottom w:val="none" w:sz="0" w:space="0" w:color="auto"/>
            <w:right w:val="none" w:sz="0" w:space="0" w:color="auto"/>
          </w:divBdr>
        </w:div>
        <w:div w:id="1987778294">
          <w:marLeft w:val="0"/>
          <w:marRight w:val="0"/>
          <w:marTop w:val="0"/>
          <w:marBottom w:val="0"/>
          <w:divBdr>
            <w:top w:val="none" w:sz="0" w:space="0" w:color="auto"/>
            <w:left w:val="none" w:sz="0" w:space="0" w:color="auto"/>
            <w:bottom w:val="none" w:sz="0" w:space="0" w:color="auto"/>
            <w:right w:val="none" w:sz="0" w:space="0" w:color="auto"/>
          </w:divBdr>
        </w:div>
        <w:div w:id="1991597170">
          <w:marLeft w:val="0"/>
          <w:marRight w:val="0"/>
          <w:marTop w:val="0"/>
          <w:marBottom w:val="0"/>
          <w:divBdr>
            <w:top w:val="none" w:sz="0" w:space="0" w:color="auto"/>
            <w:left w:val="none" w:sz="0" w:space="0" w:color="auto"/>
            <w:bottom w:val="none" w:sz="0" w:space="0" w:color="auto"/>
            <w:right w:val="none" w:sz="0" w:space="0" w:color="auto"/>
          </w:divBdr>
        </w:div>
        <w:div w:id="1992518265">
          <w:marLeft w:val="0"/>
          <w:marRight w:val="0"/>
          <w:marTop w:val="0"/>
          <w:marBottom w:val="0"/>
          <w:divBdr>
            <w:top w:val="none" w:sz="0" w:space="0" w:color="auto"/>
            <w:left w:val="none" w:sz="0" w:space="0" w:color="auto"/>
            <w:bottom w:val="none" w:sz="0" w:space="0" w:color="auto"/>
            <w:right w:val="none" w:sz="0" w:space="0" w:color="auto"/>
          </w:divBdr>
        </w:div>
        <w:div w:id="2007005127">
          <w:marLeft w:val="0"/>
          <w:marRight w:val="0"/>
          <w:marTop w:val="0"/>
          <w:marBottom w:val="0"/>
          <w:divBdr>
            <w:top w:val="none" w:sz="0" w:space="0" w:color="auto"/>
            <w:left w:val="none" w:sz="0" w:space="0" w:color="auto"/>
            <w:bottom w:val="none" w:sz="0" w:space="0" w:color="auto"/>
            <w:right w:val="none" w:sz="0" w:space="0" w:color="auto"/>
          </w:divBdr>
        </w:div>
        <w:div w:id="2007827914">
          <w:marLeft w:val="0"/>
          <w:marRight w:val="0"/>
          <w:marTop w:val="0"/>
          <w:marBottom w:val="0"/>
          <w:divBdr>
            <w:top w:val="none" w:sz="0" w:space="0" w:color="auto"/>
            <w:left w:val="none" w:sz="0" w:space="0" w:color="auto"/>
            <w:bottom w:val="none" w:sz="0" w:space="0" w:color="auto"/>
            <w:right w:val="none" w:sz="0" w:space="0" w:color="auto"/>
          </w:divBdr>
        </w:div>
        <w:div w:id="2022924126">
          <w:marLeft w:val="0"/>
          <w:marRight w:val="0"/>
          <w:marTop w:val="0"/>
          <w:marBottom w:val="0"/>
          <w:divBdr>
            <w:top w:val="none" w:sz="0" w:space="0" w:color="auto"/>
            <w:left w:val="none" w:sz="0" w:space="0" w:color="auto"/>
            <w:bottom w:val="none" w:sz="0" w:space="0" w:color="auto"/>
            <w:right w:val="none" w:sz="0" w:space="0" w:color="auto"/>
          </w:divBdr>
        </w:div>
        <w:div w:id="2025084775">
          <w:marLeft w:val="0"/>
          <w:marRight w:val="0"/>
          <w:marTop w:val="0"/>
          <w:marBottom w:val="0"/>
          <w:divBdr>
            <w:top w:val="none" w:sz="0" w:space="0" w:color="auto"/>
            <w:left w:val="none" w:sz="0" w:space="0" w:color="auto"/>
            <w:bottom w:val="none" w:sz="0" w:space="0" w:color="auto"/>
            <w:right w:val="none" w:sz="0" w:space="0" w:color="auto"/>
          </w:divBdr>
        </w:div>
        <w:div w:id="2064478836">
          <w:marLeft w:val="0"/>
          <w:marRight w:val="0"/>
          <w:marTop w:val="0"/>
          <w:marBottom w:val="0"/>
          <w:divBdr>
            <w:top w:val="none" w:sz="0" w:space="0" w:color="auto"/>
            <w:left w:val="none" w:sz="0" w:space="0" w:color="auto"/>
            <w:bottom w:val="none" w:sz="0" w:space="0" w:color="auto"/>
            <w:right w:val="none" w:sz="0" w:space="0" w:color="auto"/>
          </w:divBdr>
        </w:div>
        <w:div w:id="2124878175">
          <w:marLeft w:val="0"/>
          <w:marRight w:val="0"/>
          <w:marTop w:val="0"/>
          <w:marBottom w:val="0"/>
          <w:divBdr>
            <w:top w:val="none" w:sz="0" w:space="0" w:color="auto"/>
            <w:left w:val="none" w:sz="0" w:space="0" w:color="auto"/>
            <w:bottom w:val="none" w:sz="0" w:space="0" w:color="auto"/>
            <w:right w:val="none" w:sz="0" w:space="0" w:color="auto"/>
          </w:divBdr>
        </w:div>
      </w:divsChild>
    </w:div>
    <w:div w:id="1750761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64AA34-42BF-4D99-8A4C-86F03F9D95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5</Pages>
  <Words>1293</Words>
  <Characters>7114</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Sandra GALISSARD</dc:creator>
  <cp:lastModifiedBy>Sylvie Mazars</cp:lastModifiedBy>
  <cp:revision>33</cp:revision>
  <cp:lastPrinted>2023-10-17T11:51:00Z</cp:lastPrinted>
  <dcterms:created xsi:type="dcterms:W3CDTF">2018-01-03T14:22:00Z</dcterms:created>
  <dcterms:modified xsi:type="dcterms:W3CDTF">2026-01-19T12:31:00Z</dcterms:modified>
</cp:coreProperties>
</file>