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AB69" w14:textId="694F43DB" w:rsidR="00D407A6" w:rsidRPr="009F4D25" w:rsidRDefault="00D407A6" w:rsidP="006B25BB">
      <w:pPr>
        <w:jc w:val="center"/>
        <w:rPr>
          <w:b/>
          <w:bCs/>
          <w:sz w:val="36"/>
          <w:szCs w:val="36"/>
        </w:rPr>
      </w:pPr>
      <w:r w:rsidRPr="009F4D25">
        <w:rPr>
          <w:b/>
          <w:bCs/>
          <w:sz w:val="36"/>
          <w:szCs w:val="36"/>
        </w:rPr>
        <w:t>DELIBERATION portant création d’emploi(s)</w:t>
      </w:r>
      <w:r w:rsidR="003177DC" w:rsidRPr="009F4D25">
        <w:rPr>
          <w:b/>
          <w:bCs/>
          <w:sz w:val="36"/>
          <w:szCs w:val="36"/>
        </w:rPr>
        <w:t xml:space="preserve"> non permanent</w:t>
      </w:r>
      <w:r w:rsidR="0078389A" w:rsidRPr="009F4D25">
        <w:rPr>
          <w:b/>
          <w:bCs/>
          <w:sz w:val="36"/>
          <w:szCs w:val="36"/>
        </w:rPr>
        <w:t>(s)</w:t>
      </w:r>
      <w:r w:rsidRPr="009F4D25">
        <w:rPr>
          <w:b/>
          <w:bCs/>
          <w:sz w:val="36"/>
          <w:szCs w:val="36"/>
        </w:rPr>
        <w:t xml:space="preserve"> d’agent(s) recenseur(s)</w:t>
      </w:r>
    </w:p>
    <w:p w14:paraId="4C67D88C" w14:textId="77777777" w:rsidR="006B25BB" w:rsidRDefault="006B25BB" w:rsidP="006B25BB">
      <w:pPr>
        <w:rPr>
          <w:b/>
          <w:bCs/>
          <w:szCs w:val="22"/>
        </w:rPr>
      </w:pPr>
    </w:p>
    <w:p w14:paraId="3F469F84" w14:textId="77777777" w:rsidR="006B25BB" w:rsidRDefault="006B25BB" w:rsidP="006B25BB">
      <w:pPr>
        <w:rPr>
          <w:b/>
          <w:bCs/>
          <w:szCs w:val="22"/>
        </w:rPr>
      </w:pPr>
    </w:p>
    <w:p w14:paraId="41798924" w14:textId="77777777" w:rsidR="006B25BB" w:rsidRPr="006B25BB" w:rsidRDefault="006B25BB" w:rsidP="006B25BB">
      <w:pPr>
        <w:rPr>
          <w:b/>
          <w:bCs/>
          <w:szCs w:val="22"/>
        </w:rPr>
      </w:pPr>
    </w:p>
    <w:p w14:paraId="32F9E22B" w14:textId="77777777" w:rsidR="00D407A6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 xml:space="preserve">Le ............… (date), à ...........………............. (heure), en ........………. (lieu) </w:t>
      </w:r>
    </w:p>
    <w:p w14:paraId="37664B63" w14:textId="77777777" w:rsidR="00D407A6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>se sont réunis les membres du Conseil Municipal (ou autre assemblée),</w:t>
      </w:r>
    </w:p>
    <w:p w14:paraId="6A66DE8B" w14:textId="77777777" w:rsidR="00D407A6" w:rsidRPr="00D91013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>sous la présidence de…………………………………………</w:t>
      </w:r>
    </w:p>
    <w:p w14:paraId="07746293" w14:textId="77777777" w:rsidR="00D407A6" w:rsidRPr="00D91013" w:rsidRDefault="00D407A6" w:rsidP="00D407A6">
      <w:pPr>
        <w:spacing w:line="240" w:lineRule="auto"/>
        <w:rPr>
          <w:rFonts w:cs="Arial"/>
          <w:szCs w:val="22"/>
          <w:lang w:eastAsia="en-US"/>
        </w:rPr>
      </w:pPr>
    </w:p>
    <w:p w14:paraId="16F66058" w14:textId="77777777" w:rsidR="00D407A6" w:rsidRPr="00D91013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>Etaien</w:t>
      </w:r>
      <w:r>
        <w:rPr>
          <w:rFonts w:cs="Arial"/>
          <w:szCs w:val="22"/>
          <w:lang w:eastAsia="en-US"/>
        </w:rPr>
        <w:t>t présents :……………………………………………….</w:t>
      </w:r>
    </w:p>
    <w:p w14:paraId="04DAD9A1" w14:textId="77777777" w:rsidR="00D407A6" w:rsidRPr="00D91013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>Etaient ab</w:t>
      </w:r>
      <w:r>
        <w:rPr>
          <w:rFonts w:cs="Arial"/>
          <w:szCs w:val="22"/>
          <w:lang w:eastAsia="en-US"/>
        </w:rPr>
        <w:t>sents excusé(s) …………………………………….</w:t>
      </w:r>
    </w:p>
    <w:p w14:paraId="5ADB97CE" w14:textId="77777777" w:rsidR="00D407A6" w:rsidRPr="00D91013" w:rsidRDefault="00D407A6" w:rsidP="00D407A6">
      <w:pPr>
        <w:spacing w:line="240" w:lineRule="auto"/>
        <w:rPr>
          <w:rFonts w:cs="Arial"/>
          <w:szCs w:val="22"/>
          <w:lang w:eastAsia="en-US"/>
        </w:rPr>
      </w:pPr>
      <w:r w:rsidRPr="00D91013">
        <w:rPr>
          <w:rFonts w:cs="Arial"/>
          <w:szCs w:val="22"/>
          <w:lang w:eastAsia="en-US"/>
        </w:rPr>
        <w:t>Le secrétariat a été assuré par : ………………………………</w:t>
      </w:r>
    </w:p>
    <w:p w14:paraId="355B9B05" w14:textId="77777777" w:rsidR="00D407A6" w:rsidRDefault="00D407A6" w:rsidP="00B2772C"/>
    <w:p w14:paraId="25034523" w14:textId="77777777" w:rsidR="009F4D25" w:rsidRDefault="009F4D25" w:rsidP="00B2772C"/>
    <w:p w14:paraId="1656D8D9" w14:textId="77777777" w:rsidR="00D407A6" w:rsidRPr="00D91013" w:rsidRDefault="00D407A6" w:rsidP="00D407A6">
      <w:pPr>
        <w:numPr>
          <w:ilvl w:val="0"/>
          <w:numId w:val="22"/>
        </w:numPr>
        <w:spacing w:line="240" w:lineRule="auto"/>
        <w:rPr>
          <w:rFonts w:cs="Arial"/>
          <w:bCs/>
          <w:szCs w:val="22"/>
        </w:rPr>
      </w:pPr>
      <w:r w:rsidRPr="00D91013">
        <w:rPr>
          <w:rFonts w:cs="Arial"/>
          <w:bCs/>
          <w:szCs w:val="22"/>
        </w:rPr>
        <w:t>Vu le code général des collectivités territoriales,</w:t>
      </w:r>
    </w:p>
    <w:p w14:paraId="1CC9C1FE" w14:textId="289F7CDF" w:rsidR="00D407A6" w:rsidRPr="00F203A3" w:rsidRDefault="00D407A6" w:rsidP="00D407A6">
      <w:pPr>
        <w:numPr>
          <w:ilvl w:val="0"/>
          <w:numId w:val="22"/>
        </w:numPr>
        <w:spacing w:line="240" w:lineRule="auto"/>
        <w:rPr>
          <w:rFonts w:cs="Arial"/>
          <w:szCs w:val="22"/>
        </w:rPr>
      </w:pPr>
      <w:r w:rsidRPr="00D91013">
        <w:rPr>
          <w:rFonts w:cs="Arial"/>
          <w:color w:val="000000"/>
          <w:szCs w:val="22"/>
          <w:shd w:val="clear" w:color="auto" w:fill="FFFFFF"/>
        </w:rPr>
        <w:t xml:space="preserve">Vu </w:t>
      </w:r>
      <w:r w:rsidR="001077CC">
        <w:rPr>
          <w:rFonts w:cs="Arial"/>
          <w:color w:val="000000"/>
          <w:szCs w:val="22"/>
          <w:shd w:val="clear" w:color="auto" w:fill="FFFFFF"/>
        </w:rPr>
        <w:t>le code général de la fonction publique,</w:t>
      </w:r>
    </w:p>
    <w:p w14:paraId="0323F9DB" w14:textId="6BF42177" w:rsidR="00D407A6" w:rsidRPr="00F203A3" w:rsidRDefault="00D407A6" w:rsidP="00D407A6">
      <w:pPr>
        <w:numPr>
          <w:ilvl w:val="0"/>
          <w:numId w:val="22"/>
        </w:numPr>
        <w:spacing w:line="24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>Vu la loi n°2002-276 du 27 février 2002 relative à la démocratie de proximité et notamment son titre V,</w:t>
      </w:r>
    </w:p>
    <w:p w14:paraId="1634EC1A" w14:textId="333B5E0C" w:rsidR="00D407A6" w:rsidRPr="00D91013" w:rsidRDefault="00D407A6" w:rsidP="00D407A6">
      <w:pPr>
        <w:numPr>
          <w:ilvl w:val="0"/>
          <w:numId w:val="22"/>
        </w:numPr>
        <w:spacing w:line="240" w:lineRule="auto"/>
        <w:rPr>
          <w:rFonts w:cs="Arial"/>
          <w:szCs w:val="22"/>
        </w:rPr>
      </w:pPr>
      <w:r w:rsidRPr="00F203A3">
        <w:rPr>
          <w:rFonts w:cs="Arial"/>
          <w:szCs w:val="22"/>
        </w:rPr>
        <w:t xml:space="preserve">Vu le décret n°88-145 du 15 février 1988 </w:t>
      </w:r>
      <w:r w:rsidRPr="00F203A3">
        <w:rPr>
          <w:rFonts w:cs="Arial"/>
          <w:bCs/>
          <w:color w:val="000000"/>
          <w:szCs w:val="22"/>
          <w:shd w:val="clear" w:color="auto" w:fill="FFFFFF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 w:rsidR="00E82979">
        <w:rPr>
          <w:rFonts w:cs="Arial"/>
          <w:szCs w:val="22"/>
        </w:rPr>
        <w:t>,</w:t>
      </w:r>
    </w:p>
    <w:p w14:paraId="07525501" w14:textId="23ACA418" w:rsidR="00D407A6" w:rsidRPr="00D91013" w:rsidRDefault="00D407A6" w:rsidP="00D407A6">
      <w:pPr>
        <w:numPr>
          <w:ilvl w:val="0"/>
          <w:numId w:val="22"/>
        </w:numPr>
        <w:spacing w:line="24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>Vu le décret n°2003-485 du 5 juin 2003 relatif au recensement de la population,</w:t>
      </w:r>
    </w:p>
    <w:p w14:paraId="7C93AA47" w14:textId="0793BE0A" w:rsidR="00D407A6" w:rsidRPr="00D91013" w:rsidRDefault="00D407A6" w:rsidP="00D407A6">
      <w:pPr>
        <w:numPr>
          <w:ilvl w:val="0"/>
          <w:numId w:val="22"/>
        </w:numPr>
        <w:spacing w:line="24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>Vu le décret n°2003-561 du 23 juin 2003 portant répartition des communes pour les besoins de recensement de la population,</w:t>
      </w:r>
    </w:p>
    <w:p w14:paraId="47F8585C" w14:textId="77777777" w:rsidR="00D407A6" w:rsidRPr="00D91013" w:rsidRDefault="00D407A6" w:rsidP="00D407A6">
      <w:pPr>
        <w:numPr>
          <w:ilvl w:val="0"/>
          <w:numId w:val="22"/>
        </w:numPr>
        <w:spacing w:line="24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Considérant la nécessité de créer de(s) </w:t>
      </w:r>
      <w:r w:rsidRPr="00D91013">
        <w:rPr>
          <w:rFonts w:cs="Arial"/>
          <w:bCs/>
          <w:szCs w:val="22"/>
        </w:rPr>
        <w:t>emploi</w:t>
      </w:r>
      <w:r w:rsidRPr="00D91013">
        <w:rPr>
          <w:rFonts w:cs="Arial"/>
          <w:bCs/>
          <w:i/>
          <w:iCs/>
          <w:szCs w:val="22"/>
        </w:rPr>
        <w:t>(s)</w:t>
      </w:r>
      <w:r>
        <w:rPr>
          <w:rFonts w:cs="Arial"/>
          <w:bCs/>
          <w:szCs w:val="22"/>
        </w:rPr>
        <w:t xml:space="preserve"> d'agent(s) recenseur</w:t>
      </w:r>
      <w:r w:rsidRPr="00D91013">
        <w:rPr>
          <w:rFonts w:cs="Arial"/>
          <w:bCs/>
          <w:szCs w:val="22"/>
        </w:rPr>
        <w:t>(s) afin de réaliser les opérations du recensement,</w:t>
      </w:r>
    </w:p>
    <w:p w14:paraId="1D6290EC" w14:textId="77777777" w:rsidR="00D407A6" w:rsidRPr="00D91013" w:rsidRDefault="00D407A6" w:rsidP="00D407A6">
      <w:pPr>
        <w:spacing w:line="240" w:lineRule="auto"/>
        <w:rPr>
          <w:rFonts w:cs="Arial"/>
          <w:szCs w:val="22"/>
        </w:rPr>
      </w:pPr>
    </w:p>
    <w:p w14:paraId="695E7CDB" w14:textId="77777777" w:rsidR="00D407A6" w:rsidRDefault="00D407A6" w:rsidP="00D407A6">
      <w:pPr>
        <w:spacing w:line="24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>Monsieur le Maire</w:t>
      </w:r>
      <w:r w:rsidR="00DD663B">
        <w:rPr>
          <w:rFonts w:cs="Arial"/>
          <w:szCs w:val="22"/>
        </w:rPr>
        <w:t xml:space="preserve"> (le Président)</w:t>
      </w:r>
      <w:r w:rsidRPr="00D91013">
        <w:rPr>
          <w:rFonts w:cs="Arial"/>
          <w:szCs w:val="22"/>
        </w:rPr>
        <w:t xml:space="preserve"> expose au Conseil Municipal </w:t>
      </w:r>
      <w:r w:rsidR="00DD663B">
        <w:rPr>
          <w:rFonts w:cs="Arial"/>
          <w:szCs w:val="22"/>
        </w:rPr>
        <w:t xml:space="preserve">/ Syndical </w:t>
      </w:r>
      <w:r w:rsidRPr="00D91013">
        <w:rPr>
          <w:rFonts w:cs="Arial"/>
          <w:szCs w:val="22"/>
        </w:rPr>
        <w:t xml:space="preserve">qu’il </w:t>
      </w:r>
      <w:r w:rsidR="00DD663B">
        <w:rPr>
          <w:rFonts w:cs="Arial"/>
          <w:szCs w:val="22"/>
        </w:rPr>
        <w:t xml:space="preserve">convient </w:t>
      </w:r>
      <w:r>
        <w:rPr>
          <w:rFonts w:cs="Arial"/>
          <w:szCs w:val="22"/>
        </w:rPr>
        <w:t>de créer un (ou des</w:t>
      </w:r>
      <w:r w:rsidRPr="00D91013">
        <w:rPr>
          <w:rFonts w:cs="Arial"/>
          <w:szCs w:val="22"/>
        </w:rPr>
        <w:t>) emploi(s) d’agent recenseur afin d’assurer le recensement de la population dont la mise en œuvre relève de la compétence de la commune depuis la loi n°2002-276 du 17 février 2002 relativ</w:t>
      </w:r>
      <w:r>
        <w:rPr>
          <w:rFonts w:cs="Arial"/>
          <w:szCs w:val="22"/>
        </w:rPr>
        <w:t>e à la démocratie de proximité.</w:t>
      </w:r>
    </w:p>
    <w:p w14:paraId="68E8D691" w14:textId="77777777" w:rsidR="00D407A6" w:rsidRPr="00D91013" w:rsidRDefault="00D407A6" w:rsidP="00D407A6">
      <w:pPr>
        <w:spacing w:line="240" w:lineRule="auto"/>
        <w:rPr>
          <w:rFonts w:cs="Arial"/>
          <w:szCs w:val="22"/>
        </w:rPr>
      </w:pPr>
    </w:p>
    <w:p w14:paraId="477C5FED" w14:textId="77777777" w:rsidR="00D407A6" w:rsidRPr="00D91013" w:rsidRDefault="00D407A6" w:rsidP="00D407A6">
      <w:pPr>
        <w:spacing w:line="24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 xml:space="preserve">Après en avoir délibéré, </w:t>
      </w:r>
    </w:p>
    <w:p w14:paraId="0978EC7B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</w:p>
    <w:p w14:paraId="7F14D4F1" w14:textId="77777777" w:rsidR="00D407A6" w:rsidRPr="00D91013" w:rsidRDefault="00D407A6" w:rsidP="00D407A6">
      <w:pPr>
        <w:spacing w:line="360" w:lineRule="auto"/>
        <w:jc w:val="center"/>
        <w:rPr>
          <w:rFonts w:cs="Arial"/>
          <w:bCs/>
          <w:szCs w:val="22"/>
        </w:rPr>
      </w:pPr>
      <w:r w:rsidRPr="00EE44AB">
        <w:rPr>
          <w:rFonts w:cs="Arial"/>
          <w:b/>
          <w:bCs/>
          <w:sz w:val="24"/>
          <w:szCs w:val="22"/>
        </w:rPr>
        <w:t>DECIDE</w:t>
      </w:r>
    </w:p>
    <w:p w14:paraId="5D3A0C79" w14:textId="77777777" w:rsidR="00D407A6" w:rsidRPr="00D91013" w:rsidRDefault="00D407A6" w:rsidP="00383080">
      <w:pPr>
        <w:spacing w:line="240" w:lineRule="auto"/>
        <w:rPr>
          <w:rFonts w:cs="Arial"/>
          <w:szCs w:val="22"/>
        </w:rPr>
      </w:pPr>
    </w:p>
    <w:p w14:paraId="16FD5F97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946F48">
        <w:rPr>
          <w:rFonts w:cs="Arial"/>
          <w:szCs w:val="22"/>
        </w:rPr>
        <w:t xml:space="preserve">A l’unanimité, ….. voix pour, ….. voix </w:t>
      </w:r>
      <w:r w:rsidRPr="0078389A">
        <w:rPr>
          <w:rFonts w:cs="Arial"/>
          <w:szCs w:val="22"/>
        </w:rPr>
        <w:t>contre, ….. abstentions.</w:t>
      </w:r>
    </w:p>
    <w:p w14:paraId="1148F156" w14:textId="77777777" w:rsidR="008E225D" w:rsidRPr="0078389A" w:rsidRDefault="008E225D" w:rsidP="00383080">
      <w:pPr>
        <w:spacing w:line="240" w:lineRule="auto"/>
        <w:rPr>
          <w:rFonts w:cs="Arial"/>
          <w:szCs w:val="22"/>
        </w:rPr>
      </w:pPr>
    </w:p>
    <w:p w14:paraId="365F1CAD" w14:textId="77777777" w:rsidR="008E225D" w:rsidRPr="0078389A" w:rsidRDefault="008E225D" w:rsidP="00383080">
      <w:pPr>
        <w:spacing w:line="240" w:lineRule="auto"/>
        <w:rPr>
          <w:rFonts w:cs="Arial"/>
          <w:szCs w:val="22"/>
        </w:rPr>
      </w:pPr>
    </w:p>
    <w:p w14:paraId="79DBE7AB" w14:textId="49EE4AA4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  <w:r w:rsidRPr="0078389A">
        <w:rPr>
          <w:color w:val="auto"/>
          <w:sz w:val="22"/>
          <w:szCs w:val="22"/>
        </w:rPr>
        <w:t>De recruter des agents contractuels de droit public pour faire face temporairement à des besoins liés (recensement) :</w:t>
      </w:r>
    </w:p>
    <w:p w14:paraId="04538EA0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</w:p>
    <w:p w14:paraId="14933B36" w14:textId="75D99F8E" w:rsidR="008E225D" w:rsidRPr="0078389A" w:rsidRDefault="008E225D" w:rsidP="00946F48">
      <w:pPr>
        <w:pStyle w:val="Paragraphedeliste"/>
        <w:numPr>
          <w:ilvl w:val="0"/>
          <w:numId w:val="25"/>
        </w:numPr>
        <w:spacing w:line="240" w:lineRule="auto"/>
        <w:rPr>
          <w:rFonts w:cs="Arial"/>
          <w:i/>
          <w:szCs w:val="22"/>
        </w:rPr>
      </w:pPr>
      <w:r w:rsidRPr="0078389A">
        <w:rPr>
          <w:rFonts w:cs="Arial"/>
          <w:szCs w:val="22"/>
        </w:rPr>
        <w:t xml:space="preserve">à un accroissement </w:t>
      </w:r>
      <w:r w:rsidRPr="0078389A">
        <w:rPr>
          <w:rFonts w:cs="Arial"/>
          <w:b/>
          <w:szCs w:val="22"/>
        </w:rPr>
        <w:t>temporaire</w:t>
      </w:r>
      <w:r w:rsidRPr="0078389A">
        <w:rPr>
          <w:rFonts w:cs="Arial"/>
          <w:szCs w:val="22"/>
        </w:rPr>
        <w:t xml:space="preserve"> d'activité, dans les conditions fixées à l'article </w:t>
      </w:r>
      <w:r w:rsidR="00FE5CE1">
        <w:rPr>
          <w:rFonts w:cs="Arial"/>
          <w:szCs w:val="22"/>
        </w:rPr>
        <w:t xml:space="preserve">L 332-23 1° du Code général de la fonction publique </w:t>
      </w:r>
      <w:r w:rsidRPr="0078389A">
        <w:rPr>
          <w:rFonts w:cs="Arial"/>
          <w:szCs w:val="22"/>
        </w:rPr>
        <w:t xml:space="preserve">pour une période de …………………… ………………………….(inclure la période de formation et de tournée de reconnaissance le cas échéant ) allant du ………………… au ………………… inclus </w:t>
      </w:r>
      <w:r w:rsidRPr="0078389A">
        <w:rPr>
          <w:rFonts w:cs="Arial"/>
          <w:i/>
          <w:szCs w:val="22"/>
        </w:rPr>
        <w:t>(</w:t>
      </w:r>
      <w:r w:rsidRPr="0078389A">
        <w:rPr>
          <w:rFonts w:eastAsia="Century Gothic" w:cs="Arial"/>
          <w:i/>
          <w:szCs w:val="22"/>
        </w:rPr>
        <w:t>durée maximale de douze mois, compte tenu, le cas échéant, du renouvellement du contrat, pendant une même période de dix-huit mois consécutifs).</w:t>
      </w:r>
    </w:p>
    <w:p w14:paraId="6F534B19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</w:p>
    <w:p w14:paraId="6974FF08" w14:textId="77777777" w:rsidR="008E225D" w:rsidRPr="0078389A" w:rsidRDefault="008E225D" w:rsidP="008E225D">
      <w:pPr>
        <w:pStyle w:val="VuConsidrant"/>
        <w:spacing w:after="0"/>
        <w:jc w:val="center"/>
        <w:rPr>
          <w:color w:val="auto"/>
          <w:sz w:val="22"/>
          <w:szCs w:val="22"/>
        </w:rPr>
      </w:pPr>
      <w:r w:rsidRPr="0078389A">
        <w:rPr>
          <w:b/>
          <w:bCs/>
          <w:color w:val="auto"/>
          <w:sz w:val="22"/>
          <w:szCs w:val="22"/>
        </w:rPr>
        <w:t>OU</w:t>
      </w:r>
    </w:p>
    <w:p w14:paraId="4868C6F9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</w:p>
    <w:p w14:paraId="76A61BF7" w14:textId="55B25A95" w:rsidR="008E225D" w:rsidRPr="0078389A" w:rsidRDefault="008E225D" w:rsidP="00946F48">
      <w:pPr>
        <w:pStyle w:val="Paragraphedeliste"/>
        <w:numPr>
          <w:ilvl w:val="0"/>
          <w:numId w:val="25"/>
        </w:numPr>
        <w:spacing w:line="240" w:lineRule="auto"/>
        <w:rPr>
          <w:rFonts w:cs="Arial"/>
          <w:i/>
          <w:szCs w:val="22"/>
        </w:rPr>
      </w:pPr>
      <w:r w:rsidRPr="0078389A">
        <w:rPr>
          <w:rFonts w:cs="Arial"/>
          <w:szCs w:val="22"/>
        </w:rPr>
        <w:lastRenderedPageBreak/>
        <w:t xml:space="preserve">à un accroissement </w:t>
      </w:r>
      <w:r w:rsidRPr="0078389A">
        <w:rPr>
          <w:rFonts w:cs="Arial"/>
          <w:b/>
          <w:szCs w:val="22"/>
        </w:rPr>
        <w:t>saisonnier</w:t>
      </w:r>
      <w:r w:rsidRPr="0078389A">
        <w:rPr>
          <w:rFonts w:cs="Arial"/>
          <w:szCs w:val="22"/>
        </w:rPr>
        <w:t xml:space="preserve"> d'activité, dans les conditions fixées à l'article </w:t>
      </w:r>
      <w:r w:rsidR="00FE5CE1">
        <w:rPr>
          <w:rFonts w:cs="Arial"/>
          <w:szCs w:val="22"/>
        </w:rPr>
        <w:t>L 332-23 2° du Code général de la fonction publique</w:t>
      </w:r>
      <w:r w:rsidRPr="0078389A">
        <w:rPr>
          <w:rFonts w:cs="Arial"/>
          <w:szCs w:val="22"/>
        </w:rPr>
        <w:t xml:space="preserve">, pour une période de …………………… ………………………….(inclure la période de formation et de tournée de reconnaissance le cas échéant ) allant du ………………… au ………………… inclus </w:t>
      </w:r>
      <w:r w:rsidRPr="0078389A">
        <w:rPr>
          <w:rFonts w:cs="Arial"/>
          <w:i/>
          <w:szCs w:val="22"/>
        </w:rPr>
        <w:t>(</w:t>
      </w:r>
      <w:r w:rsidRPr="0078389A">
        <w:rPr>
          <w:rFonts w:eastAsia="Century Gothic" w:cs="Arial"/>
          <w:i/>
          <w:szCs w:val="22"/>
        </w:rPr>
        <w:t>durée maximale de six mois, compte tenu, le cas échéant, du renouvellement du contrat, pendant une même période de douze mois consécutifs).</w:t>
      </w:r>
    </w:p>
    <w:p w14:paraId="5D8BC6F1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</w:p>
    <w:p w14:paraId="565C0143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  <w:r w:rsidRPr="0078389A">
        <w:rPr>
          <w:color w:val="auto"/>
          <w:sz w:val="22"/>
          <w:szCs w:val="22"/>
        </w:rPr>
        <w:t>L’(es) emploi(s) sera (seront) classé(s) dans la catégorie hiérarchique (A/B/C) ………</w:t>
      </w:r>
      <w:r w:rsidR="00946F48" w:rsidRPr="0078389A">
        <w:rPr>
          <w:color w:val="auto"/>
          <w:sz w:val="22"/>
          <w:szCs w:val="22"/>
        </w:rPr>
        <w:t xml:space="preserve"> grade ………….</w:t>
      </w:r>
    </w:p>
    <w:p w14:paraId="22A94EE5" w14:textId="77777777" w:rsidR="008E225D" w:rsidRPr="0078389A" w:rsidRDefault="008E225D" w:rsidP="008E225D">
      <w:pPr>
        <w:spacing w:line="240" w:lineRule="auto"/>
        <w:rPr>
          <w:rFonts w:cs="Arial"/>
          <w:szCs w:val="22"/>
        </w:rPr>
      </w:pPr>
    </w:p>
    <w:p w14:paraId="54445BB7" w14:textId="3649DA46" w:rsidR="008E225D" w:rsidRPr="0078389A" w:rsidRDefault="008E225D" w:rsidP="008E225D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Cet (ces) agent(s) assurera (ront) des fonctions d’agent(s) recenseur(s) à temps complet (ou à temps non complet</w:t>
      </w:r>
      <w:r w:rsidR="00946F48" w:rsidRPr="0078389A">
        <w:rPr>
          <w:rFonts w:cs="Arial"/>
          <w:szCs w:val="22"/>
        </w:rPr>
        <w:t>)</w:t>
      </w:r>
      <w:r w:rsidRPr="0078389A">
        <w:rPr>
          <w:rFonts w:cs="Arial"/>
          <w:szCs w:val="22"/>
        </w:rPr>
        <w:t xml:space="preserve"> pour une durée hebdom</w:t>
      </w:r>
      <w:r w:rsidR="00946F48" w:rsidRPr="0078389A">
        <w:rPr>
          <w:rFonts w:cs="Arial"/>
          <w:szCs w:val="22"/>
        </w:rPr>
        <w:t>adaire de service de …………………………</w:t>
      </w:r>
      <w:r w:rsidRPr="0078389A">
        <w:rPr>
          <w:rFonts w:cs="Arial"/>
          <w:szCs w:val="22"/>
        </w:rPr>
        <w:t>.</w:t>
      </w:r>
    </w:p>
    <w:p w14:paraId="5D7F61FB" w14:textId="77777777" w:rsidR="008E225D" w:rsidRPr="0078389A" w:rsidRDefault="008E225D" w:rsidP="00383080">
      <w:pPr>
        <w:spacing w:line="240" w:lineRule="auto"/>
        <w:rPr>
          <w:rFonts w:cs="Arial"/>
          <w:szCs w:val="22"/>
        </w:rPr>
      </w:pPr>
    </w:p>
    <w:p w14:paraId="7ADEC69A" w14:textId="77777777" w:rsidR="00946F48" w:rsidRPr="0078389A" w:rsidRDefault="00946F48" w:rsidP="00946F48">
      <w:pPr>
        <w:rPr>
          <w:rFonts w:cs="Arial"/>
          <w:szCs w:val="22"/>
        </w:rPr>
      </w:pPr>
      <w:r w:rsidRPr="0078389A">
        <w:rPr>
          <w:rFonts w:cs="Arial"/>
          <w:i/>
          <w:szCs w:val="22"/>
        </w:rPr>
        <w:t>(Eventuellement)</w:t>
      </w:r>
      <w:r w:rsidRPr="0078389A">
        <w:rPr>
          <w:rFonts w:cs="Arial"/>
          <w:szCs w:val="22"/>
        </w:rPr>
        <w:t xml:space="preserve"> Il devra justifier …………………………………………… (mentionner les conditions particulières exigées des candidats tels que le niveau scolaire, la possession d’un diplôme, une condition d’expérience professionnelle).</w:t>
      </w:r>
    </w:p>
    <w:p w14:paraId="4F75FBC7" w14:textId="77777777" w:rsidR="008E225D" w:rsidRPr="0078389A" w:rsidRDefault="008E225D" w:rsidP="008E225D">
      <w:pPr>
        <w:pStyle w:val="VuConsidrant"/>
        <w:spacing w:after="0"/>
        <w:rPr>
          <w:color w:val="auto"/>
          <w:sz w:val="22"/>
          <w:szCs w:val="22"/>
        </w:rPr>
      </w:pPr>
    </w:p>
    <w:p w14:paraId="7C48E89E" w14:textId="77777777" w:rsidR="00946F48" w:rsidRPr="0078389A" w:rsidRDefault="00946F48" w:rsidP="00946F48">
      <w:pPr>
        <w:rPr>
          <w:rFonts w:cs="Arial"/>
          <w:szCs w:val="22"/>
        </w:rPr>
      </w:pPr>
      <w:r w:rsidRPr="0078389A">
        <w:rPr>
          <w:rFonts w:cs="Arial"/>
          <w:szCs w:val="22"/>
        </w:rPr>
        <w:t>La rémunération de l’agent sera calculée par référence à l’indice brut …… (ou au maximum sur l’indice brut ……) du grade de recrutement.</w:t>
      </w:r>
    </w:p>
    <w:p w14:paraId="1410E1BF" w14:textId="77777777" w:rsidR="00946F48" w:rsidRPr="0078389A" w:rsidRDefault="00946F48" w:rsidP="00383080">
      <w:pPr>
        <w:spacing w:line="240" w:lineRule="auto"/>
        <w:rPr>
          <w:rFonts w:ascii="Trebuchet MS" w:eastAsia="Lucida Sans Unicode" w:hAnsi="Trebuchet MS" w:cs="Tahoma"/>
          <w:sz w:val="21"/>
          <w:szCs w:val="21"/>
          <w:lang w:eastAsia="en-US" w:bidi="en-US"/>
        </w:rPr>
      </w:pPr>
    </w:p>
    <w:p w14:paraId="66B12909" w14:textId="35500EE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Le (ou les) agents recenseurs seront chargés sous l’autorité du coordonnateur de distribuer et collecter les questionnaires à compléter par les habitants et de vérifier, classer, numéroter et comptabiliser les questionnaires recueillis conformément aux instructions de l’INSEE</w:t>
      </w:r>
      <w:r w:rsidR="00E82979">
        <w:rPr>
          <w:rFonts w:cs="Arial"/>
          <w:szCs w:val="22"/>
        </w:rPr>
        <w:t>.</w:t>
      </w:r>
    </w:p>
    <w:p w14:paraId="35803781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</w:p>
    <w:p w14:paraId="12DE25A9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La collectivité versera un forfait de ........€ pour les frais de transport.</w:t>
      </w:r>
    </w:p>
    <w:p w14:paraId="6F57770B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Les agents recenseurs recevront ……€ pour chaque séance de formation.</w:t>
      </w:r>
    </w:p>
    <w:p w14:paraId="097ED91C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</w:p>
    <w:p w14:paraId="625BC13D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Monsieur le Maire est chargé de procéder au recrutement du (ou des) agents recenseurs.</w:t>
      </w:r>
    </w:p>
    <w:p w14:paraId="75113898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</w:p>
    <w:p w14:paraId="30B50D97" w14:textId="77777777" w:rsidR="00D407A6" w:rsidRPr="0078389A" w:rsidRDefault="00D407A6" w:rsidP="00383080">
      <w:pPr>
        <w:spacing w:line="240" w:lineRule="auto"/>
        <w:rPr>
          <w:rFonts w:cs="Arial"/>
          <w:szCs w:val="22"/>
        </w:rPr>
      </w:pPr>
      <w:r w:rsidRPr="0078389A">
        <w:rPr>
          <w:rFonts w:cs="Arial"/>
          <w:szCs w:val="22"/>
        </w:rPr>
        <w:t>Les crédits nécessaires à la rémunération des agents nommés et aux charges sociales s’y rapp</w:t>
      </w:r>
      <w:r w:rsidR="00B42402" w:rsidRPr="0078389A">
        <w:rPr>
          <w:rFonts w:cs="Arial"/>
          <w:szCs w:val="22"/>
        </w:rPr>
        <w:t>ortant seront inscrits au bud</w:t>
      </w:r>
      <w:r w:rsidR="00334C54" w:rsidRPr="0078389A">
        <w:rPr>
          <w:rFonts w:cs="Arial"/>
          <w:szCs w:val="22"/>
        </w:rPr>
        <w:t>get,</w:t>
      </w:r>
      <w:r w:rsidRPr="0078389A">
        <w:rPr>
          <w:rFonts w:cs="Arial"/>
          <w:szCs w:val="22"/>
        </w:rPr>
        <w:t xml:space="preserve"> aux chapitres et articles prévus à cet effet.</w:t>
      </w:r>
    </w:p>
    <w:p w14:paraId="2CD722C3" w14:textId="77777777" w:rsidR="00334C54" w:rsidRPr="0078389A" w:rsidRDefault="00334C54" w:rsidP="00383080">
      <w:pPr>
        <w:spacing w:line="240" w:lineRule="auto"/>
        <w:rPr>
          <w:rFonts w:cs="Arial"/>
          <w:szCs w:val="22"/>
        </w:rPr>
      </w:pPr>
    </w:p>
    <w:p w14:paraId="545D6290" w14:textId="77777777" w:rsidR="00334C54" w:rsidRPr="0078389A" w:rsidRDefault="00334C54" w:rsidP="00334C54">
      <w:pPr>
        <w:pStyle w:val="Corpsdetexte"/>
        <w:rPr>
          <w:rFonts w:ascii="Arial" w:hAnsi="Arial" w:cs="Arial"/>
          <w:sz w:val="22"/>
          <w:szCs w:val="22"/>
        </w:rPr>
      </w:pPr>
      <w:r w:rsidRPr="0078389A">
        <w:rPr>
          <w:rFonts w:ascii="Arial" w:hAnsi="Arial" w:cs="Arial"/>
          <w:sz w:val="22"/>
          <w:szCs w:val="22"/>
        </w:rPr>
        <w:t xml:space="preserve">Le Maire/Président : </w:t>
      </w:r>
    </w:p>
    <w:p w14:paraId="1D9B1258" w14:textId="77777777" w:rsidR="00334C54" w:rsidRPr="0078389A" w:rsidRDefault="00334C54" w:rsidP="00334C54">
      <w:pPr>
        <w:pStyle w:val="Corpsdetexte"/>
        <w:ind w:firstLine="360"/>
        <w:rPr>
          <w:rFonts w:ascii="Arial" w:hAnsi="Arial" w:cs="Arial"/>
          <w:sz w:val="22"/>
          <w:szCs w:val="22"/>
        </w:rPr>
      </w:pPr>
      <w:r w:rsidRPr="0078389A">
        <w:rPr>
          <w:rFonts w:ascii="Arial" w:hAnsi="Arial" w:cs="Arial"/>
          <w:sz w:val="22"/>
          <w:szCs w:val="22"/>
        </w:rPr>
        <w:t>- certifie sous sa responsabilité le caractère exécutoire de cet acte,</w:t>
      </w:r>
    </w:p>
    <w:p w14:paraId="611B8040" w14:textId="77777777" w:rsidR="00334C54" w:rsidRPr="0078389A" w:rsidRDefault="00334C54" w:rsidP="00334C54">
      <w:pPr>
        <w:pStyle w:val="Corpsdetexte"/>
        <w:ind w:left="360"/>
        <w:rPr>
          <w:rFonts w:ascii="Arial" w:hAnsi="Arial" w:cs="Arial"/>
          <w:sz w:val="22"/>
          <w:szCs w:val="22"/>
        </w:rPr>
      </w:pPr>
      <w:r w:rsidRPr="0078389A">
        <w:rPr>
          <w:rFonts w:ascii="Arial" w:hAnsi="Arial" w:cs="Arial"/>
          <w:sz w:val="22"/>
          <w:szCs w:val="22"/>
        </w:rPr>
        <w:t>- informe que la présente délibération peut faire l’objet d’un recours pour excès de pouvoir devant le Tribunal Administratif dans un délai de 2 mois à compter de sa notification, sa réception par le représentant de l’Etat et sa publication.</w:t>
      </w:r>
    </w:p>
    <w:p w14:paraId="7713FF9F" w14:textId="77777777" w:rsidR="00334C54" w:rsidRPr="00D91013" w:rsidRDefault="00334C54" w:rsidP="00383080">
      <w:pPr>
        <w:spacing w:line="240" w:lineRule="auto"/>
        <w:rPr>
          <w:rFonts w:cs="Arial"/>
          <w:szCs w:val="22"/>
        </w:rPr>
      </w:pPr>
    </w:p>
    <w:p w14:paraId="554277F0" w14:textId="77777777" w:rsidR="00D407A6" w:rsidRPr="00D91013" w:rsidRDefault="00D407A6" w:rsidP="006B25BB">
      <w:pPr>
        <w:spacing w:line="240" w:lineRule="auto"/>
        <w:rPr>
          <w:rFonts w:cs="Arial"/>
          <w:szCs w:val="22"/>
        </w:rPr>
      </w:pPr>
    </w:p>
    <w:p w14:paraId="720011B8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</w:p>
    <w:p w14:paraId="07B4B064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ab/>
        <w:t xml:space="preserve">Fait à </w:t>
      </w:r>
      <w:r w:rsidRPr="00D91013">
        <w:rPr>
          <w:rFonts w:cs="Arial"/>
          <w:szCs w:val="22"/>
        </w:rPr>
        <w:tab/>
      </w:r>
    </w:p>
    <w:p w14:paraId="39DF9936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ab/>
        <w:t xml:space="preserve">Le </w:t>
      </w:r>
      <w:r w:rsidRPr="00D91013">
        <w:rPr>
          <w:rFonts w:cs="Arial"/>
          <w:szCs w:val="22"/>
        </w:rPr>
        <w:tab/>
      </w:r>
    </w:p>
    <w:p w14:paraId="52057EE3" w14:textId="77777777" w:rsidR="00D407A6" w:rsidRPr="00D91013" w:rsidRDefault="00D407A6" w:rsidP="00D407A6">
      <w:pPr>
        <w:spacing w:line="360" w:lineRule="auto"/>
        <w:rPr>
          <w:rFonts w:cs="Arial"/>
          <w:szCs w:val="22"/>
          <w:u w:val="single"/>
        </w:rPr>
      </w:pPr>
      <w:r w:rsidRPr="00D91013">
        <w:rPr>
          <w:rFonts w:cs="Arial"/>
          <w:szCs w:val="22"/>
        </w:rPr>
        <w:tab/>
      </w:r>
      <w:r w:rsidRPr="00D91013">
        <w:rPr>
          <w:rFonts w:cs="Arial"/>
          <w:szCs w:val="22"/>
          <w:u w:val="single"/>
        </w:rPr>
        <w:t>Prénom, nom et qualité du signataire</w:t>
      </w:r>
    </w:p>
    <w:p w14:paraId="37E1B53D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</w:p>
    <w:p w14:paraId="68F2B8C7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 xml:space="preserve">- Transmis au représentant de l’Etat le : </w:t>
      </w:r>
      <w:r w:rsidRPr="00D91013">
        <w:rPr>
          <w:rFonts w:cs="Arial"/>
          <w:bCs/>
          <w:szCs w:val="22"/>
        </w:rPr>
        <w:tab/>
      </w:r>
    </w:p>
    <w:p w14:paraId="42A79F68" w14:textId="77777777" w:rsidR="00D407A6" w:rsidRPr="00D91013" w:rsidRDefault="00D407A6" w:rsidP="00D407A6">
      <w:pPr>
        <w:spacing w:line="360" w:lineRule="auto"/>
        <w:rPr>
          <w:rFonts w:cs="Arial"/>
          <w:szCs w:val="22"/>
        </w:rPr>
      </w:pPr>
      <w:r w:rsidRPr="00D91013">
        <w:rPr>
          <w:rFonts w:cs="Arial"/>
          <w:szCs w:val="22"/>
        </w:rPr>
        <w:t xml:space="preserve">- Publié le : </w:t>
      </w:r>
      <w:r w:rsidRPr="00D91013">
        <w:rPr>
          <w:rFonts w:cs="Arial"/>
          <w:bCs/>
          <w:szCs w:val="22"/>
        </w:rPr>
        <w:tab/>
      </w:r>
    </w:p>
    <w:p w14:paraId="6364F5C5" w14:textId="77777777" w:rsidR="00D407A6" w:rsidRPr="00B2772C" w:rsidRDefault="00D407A6" w:rsidP="00B2772C"/>
    <w:sectPr w:rsidR="00D407A6" w:rsidRPr="00B2772C" w:rsidSect="00AC0E68">
      <w:pgSz w:w="11907" w:h="16840" w:code="9"/>
      <w:pgMar w:top="956" w:right="851" w:bottom="1985" w:left="851" w:header="1000" w:footer="142" w:gutter="0"/>
      <w:paperSrc w:first="2" w:other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5198" w14:textId="77777777" w:rsidR="0006585D" w:rsidRDefault="0006585D" w:rsidP="00385A84">
      <w:r>
        <w:separator/>
      </w:r>
    </w:p>
  </w:endnote>
  <w:endnote w:type="continuationSeparator" w:id="0">
    <w:p w14:paraId="5110E8D1" w14:textId="77777777" w:rsidR="0006585D" w:rsidRDefault="0006585D" w:rsidP="0038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1B816A-AF66-44BC-A4E0-9D45C4407C15}"/>
    <w:embedBold r:id="rId2" w:fontKey="{2E1F823D-3663-4DEA-9C37-15FB230ED9DC}"/>
    <w:embedItalic r:id="rId3" w:fontKey="{C9B1D549-26FD-4E90-8754-80009147A5B8}"/>
    <w:embedBoldItalic r:id="rId4" w:fontKey="{7DC17BAA-A54E-498E-966D-0981A57FB6E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CE9EC09F-F2C7-45D3-8418-0213A25AA84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C262B528-7688-46AC-9507-C3DBADED54A1}"/>
    <w:embedBold r:id="rId7" w:fontKey="{E1CFCD9D-11BE-4584-93EE-0BEB225103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4893595-86CA-46D9-8277-B5AE57B6AEC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D31211F3-1EA2-4C94-A97F-01046DA9286D}"/>
  </w:font>
  <w:font w:name="TTE1BE81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rostile LT Std">
    <w:altName w:val="Agency FB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692E2E7-401C-41A2-B5CC-68FE160E2430}"/>
    <w:embedItalic r:id="rId11" w:fontKey="{CBB9A23C-8C69-4EC2-8691-34DA5004006C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Italic r:id="rId12" w:fontKey="{8F4C0BFD-264C-400A-BE05-1AFC4540F2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0DDA7" w14:textId="77777777" w:rsidR="0006585D" w:rsidRDefault="0006585D" w:rsidP="00385A84">
      <w:r>
        <w:separator/>
      </w:r>
    </w:p>
  </w:footnote>
  <w:footnote w:type="continuationSeparator" w:id="0">
    <w:p w14:paraId="0DA58AEF" w14:textId="77777777" w:rsidR="0006585D" w:rsidRDefault="0006585D" w:rsidP="00385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298_"/>
      </v:shape>
    </w:pict>
  </w:numPicBullet>
  <w:numPicBullet w:numPicBulletId="1">
    <w:pict>
      <v:shape id="_x0000_i1026" type="#_x0000_t75" style="width:37.8pt;height:41.4pt" o:bullet="t">
        <v:imagedata r:id="rId2" o:title="Puce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cs="OpenSymbol"/>
      </w:rPr>
    </w:lvl>
  </w:abstractNum>
  <w:abstractNum w:abstractNumId="2" w15:restartNumberingAfterBreak="0">
    <w:nsid w:val="021B6480"/>
    <w:multiLevelType w:val="hybridMultilevel"/>
    <w:tmpl w:val="A252906E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A1266"/>
    <w:multiLevelType w:val="hybridMultilevel"/>
    <w:tmpl w:val="BED0ECAE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34C6C"/>
    <w:multiLevelType w:val="hybridMultilevel"/>
    <w:tmpl w:val="9B78DCCA"/>
    <w:lvl w:ilvl="0" w:tplc="C0E46E4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7812"/>
    <w:multiLevelType w:val="hybridMultilevel"/>
    <w:tmpl w:val="A6DCC3AA"/>
    <w:lvl w:ilvl="0" w:tplc="40FC7756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7564"/>
    <w:multiLevelType w:val="hybridMultilevel"/>
    <w:tmpl w:val="10C82E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77554"/>
    <w:multiLevelType w:val="hybridMultilevel"/>
    <w:tmpl w:val="C35AEFB0"/>
    <w:lvl w:ilvl="0" w:tplc="7F403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F3649"/>
    <w:multiLevelType w:val="hybridMultilevel"/>
    <w:tmpl w:val="096A9202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05CF9"/>
    <w:multiLevelType w:val="hybridMultilevel"/>
    <w:tmpl w:val="7C86A6D2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270F8"/>
    <w:multiLevelType w:val="hybridMultilevel"/>
    <w:tmpl w:val="12385A40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E5E19"/>
    <w:multiLevelType w:val="hybridMultilevel"/>
    <w:tmpl w:val="49C69AD2"/>
    <w:lvl w:ilvl="0" w:tplc="13A024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347D3"/>
    <w:multiLevelType w:val="hybridMultilevel"/>
    <w:tmpl w:val="B2EC843A"/>
    <w:lvl w:ilvl="0" w:tplc="401A81DE">
      <w:start w:val="1"/>
      <w:numFmt w:val="bullet"/>
      <w:pStyle w:val="Puc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60BF7"/>
    <w:multiLevelType w:val="hybridMultilevel"/>
    <w:tmpl w:val="E17CD25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23EEA"/>
    <w:multiLevelType w:val="hybridMultilevel"/>
    <w:tmpl w:val="DE7611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361F7"/>
    <w:multiLevelType w:val="hybridMultilevel"/>
    <w:tmpl w:val="E85A86FC"/>
    <w:lvl w:ilvl="0" w:tplc="C2BE8746">
      <w:numFmt w:val="bullet"/>
      <w:lvlText w:val="-"/>
      <w:lvlJc w:val="left"/>
      <w:pPr>
        <w:ind w:left="720" w:hanging="360"/>
      </w:pPr>
      <w:rPr>
        <w:rFonts w:ascii="Trebuchet MS" w:eastAsia="Lucida Sans Unicode" w:hAnsi="Trebuchet M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D0636"/>
    <w:multiLevelType w:val="hybridMultilevel"/>
    <w:tmpl w:val="F4A4FB4A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102EF"/>
    <w:multiLevelType w:val="hybridMultilevel"/>
    <w:tmpl w:val="B4B6202A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BC3A8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TE1BE8128t00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65884"/>
    <w:multiLevelType w:val="hybridMultilevel"/>
    <w:tmpl w:val="406CD9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7464C"/>
    <w:multiLevelType w:val="hybridMultilevel"/>
    <w:tmpl w:val="5BF433D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4542D"/>
    <w:multiLevelType w:val="hybridMultilevel"/>
    <w:tmpl w:val="70F62746"/>
    <w:lvl w:ilvl="0" w:tplc="12EC5E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701AF"/>
    <w:multiLevelType w:val="hybridMultilevel"/>
    <w:tmpl w:val="402675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A41E2"/>
    <w:multiLevelType w:val="hybridMultilevel"/>
    <w:tmpl w:val="C37E654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3C0"/>
    <w:multiLevelType w:val="hybridMultilevel"/>
    <w:tmpl w:val="1D5E1AC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9426096">
    <w:abstractNumId w:val="0"/>
  </w:num>
  <w:num w:numId="2" w16cid:durableId="19475408">
    <w:abstractNumId w:val="14"/>
  </w:num>
  <w:num w:numId="3" w16cid:durableId="350690499">
    <w:abstractNumId w:val="20"/>
  </w:num>
  <w:num w:numId="4" w16cid:durableId="691297949">
    <w:abstractNumId w:val="18"/>
  </w:num>
  <w:num w:numId="5" w16cid:durableId="1680623776">
    <w:abstractNumId w:val="17"/>
  </w:num>
  <w:num w:numId="6" w16cid:durableId="2117020844">
    <w:abstractNumId w:val="13"/>
  </w:num>
  <w:num w:numId="7" w16cid:durableId="1207984312">
    <w:abstractNumId w:val="19"/>
  </w:num>
  <w:num w:numId="8" w16cid:durableId="750202133">
    <w:abstractNumId w:val="23"/>
  </w:num>
  <w:num w:numId="9" w16cid:durableId="1813327221">
    <w:abstractNumId w:val="22"/>
  </w:num>
  <w:num w:numId="10" w16cid:durableId="1639149182">
    <w:abstractNumId w:val="9"/>
  </w:num>
  <w:num w:numId="11" w16cid:durableId="1250693812">
    <w:abstractNumId w:val="2"/>
  </w:num>
  <w:num w:numId="12" w16cid:durableId="1897005975">
    <w:abstractNumId w:val="5"/>
  </w:num>
  <w:num w:numId="13" w16cid:durableId="282418165">
    <w:abstractNumId w:val="8"/>
  </w:num>
  <w:num w:numId="14" w16cid:durableId="902521468">
    <w:abstractNumId w:val="10"/>
  </w:num>
  <w:num w:numId="15" w16cid:durableId="2110814403">
    <w:abstractNumId w:val="3"/>
  </w:num>
  <w:num w:numId="16" w16cid:durableId="1001202994">
    <w:abstractNumId w:val="6"/>
  </w:num>
  <w:num w:numId="17" w16cid:durableId="1307051704">
    <w:abstractNumId w:val="21"/>
  </w:num>
  <w:num w:numId="18" w16cid:durableId="1372268120">
    <w:abstractNumId w:val="16"/>
  </w:num>
  <w:num w:numId="19" w16cid:durableId="2109693826">
    <w:abstractNumId w:val="4"/>
  </w:num>
  <w:num w:numId="20" w16cid:durableId="59062068">
    <w:abstractNumId w:val="12"/>
  </w:num>
  <w:num w:numId="21" w16cid:durableId="151340918">
    <w:abstractNumId w:val="12"/>
  </w:num>
  <w:num w:numId="22" w16cid:durableId="107046652">
    <w:abstractNumId w:val="7"/>
  </w:num>
  <w:num w:numId="23" w16cid:durableId="600577090">
    <w:abstractNumId w:val="1"/>
  </w:num>
  <w:num w:numId="24" w16cid:durableId="1475752744">
    <w:abstractNumId w:val="15"/>
  </w:num>
  <w:num w:numId="25" w16cid:durableId="1046758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7A6"/>
    <w:rsid w:val="00012988"/>
    <w:rsid w:val="000312FD"/>
    <w:rsid w:val="00043B1A"/>
    <w:rsid w:val="0006585D"/>
    <w:rsid w:val="00084916"/>
    <w:rsid w:val="00093786"/>
    <w:rsid w:val="000B1868"/>
    <w:rsid w:val="000B26F7"/>
    <w:rsid w:val="001077CC"/>
    <w:rsid w:val="001106EB"/>
    <w:rsid w:val="00152197"/>
    <w:rsid w:val="0017389B"/>
    <w:rsid w:val="00197C55"/>
    <w:rsid w:val="001B14D6"/>
    <w:rsid w:val="001D0395"/>
    <w:rsid w:val="001D0B71"/>
    <w:rsid w:val="001F5011"/>
    <w:rsid w:val="00224199"/>
    <w:rsid w:val="002401E4"/>
    <w:rsid w:val="002532FE"/>
    <w:rsid w:val="00262A0B"/>
    <w:rsid w:val="00266F57"/>
    <w:rsid w:val="002D1C79"/>
    <w:rsid w:val="002D400E"/>
    <w:rsid w:val="002E20AC"/>
    <w:rsid w:val="003177DC"/>
    <w:rsid w:val="00326BAD"/>
    <w:rsid w:val="00334C54"/>
    <w:rsid w:val="00354B59"/>
    <w:rsid w:val="00383080"/>
    <w:rsid w:val="00385A84"/>
    <w:rsid w:val="003979DC"/>
    <w:rsid w:val="0040028B"/>
    <w:rsid w:val="00414A60"/>
    <w:rsid w:val="004150C3"/>
    <w:rsid w:val="004A3A19"/>
    <w:rsid w:val="004A4B0F"/>
    <w:rsid w:val="004B7772"/>
    <w:rsid w:val="004C7210"/>
    <w:rsid w:val="004D4B5F"/>
    <w:rsid w:val="004F6D23"/>
    <w:rsid w:val="00541B86"/>
    <w:rsid w:val="005818B5"/>
    <w:rsid w:val="00596D74"/>
    <w:rsid w:val="005C2752"/>
    <w:rsid w:val="005C3268"/>
    <w:rsid w:val="005E1779"/>
    <w:rsid w:val="005E49B9"/>
    <w:rsid w:val="00600117"/>
    <w:rsid w:val="00642651"/>
    <w:rsid w:val="006576A1"/>
    <w:rsid w:val="00661F50"/>
    <w:rsid w:val="00673A90"/>
    <w:rsid w:val="00686065"/>
    <w:rsid w:val="00692A48"/>
    <w:rsid w:val="006B25BB"/>
    <w:rsid w:val="006D4E5B"/>
    <w:rsid w:val="007343ED"/>
    <w:rsid w:val="007578BE"/>
    <w:rsid w:val="0078389A"/>
    <w:rsid w:val="00786025"/>
    <w:rsid w:val="007C5768"/>
    <w:rsid w:val="007E0A0F"/>
    <w:rsid w:val="007F2350"/>
    <w:rsid w:val="007F2F00"/>
    <w:rsid w:val="00804478"/>
    <w:rsid w:val="00805643"/>
    <w:rsid w:val="00811D3D"/>
    <w:rsid w:val="0082095F"/>
    <w:rsid w:val="00824DC3"/>
    <w:rsid w:val="00835CB6"/>
    <w:rsid w:val="00851663"/>
    <w:rsid w:val="00862D6F"/>
    <w:rsid w:val="008B49BE"/>
    <w:rsid w:val="008E225D"/>
    <w:rsid w:val="008E61AE"/>
    <w:rsid w:val="00946F48"/>
    <w:rsid w:val="00965D9D"/>
    <w:rsid w:val="009B0C04"/>
    <w:rsid w:val="009C69C1"/>
    <w:rsid w:val="009F1F06"/>
    <w:rsid w:val="009F4D25"/>
    <w:rsid w:val="00A024F4"/>
    <w:rsid w:val="00A16D6F"/>
    <w:rsid w:val="00A54AEB"/>
    <w:rsid w:val="00A61ED4"/>
    <w:rsid w:val="00AB7529"/>
    <w:rsid w:val="00AC0E68"/>
    <w:rsid w:val="00AD7FB5"/>
    <w:rsid w:val="00B2772C"/>
    <w:rsid w:val="00B42402"/>
    <w:rsid w:val="00B657B4"/>
    <w:rsid w:val="00B91F29"/>
    <w:rsid w:val="00C0309F"/>
    <w:rsid w:val="00C12724"/>
    <w:rsid w:val="00C3322C"/>
    <w:rsid w:val="00C40D22"/>
    <w:rsid w:val="00C619B6"/>
    <w:rsid w:val="00C67E9C"/>
    <w:rsid w:val="00CB632A"/>
    <w:rsid w:val="00CD7C0E"/>
    <w:rsid w:val="00D37A5C"/>
    <w:rsid w:val="00D407A6"/>
    <w:rsid w:val="00DD663B"/>
    <w:rsid w:val="00E15E0D"/>
    <w:rsid w:val="00E208C7"/>
    <w:rsid w:val="00E378CB"/>
    <w:rsid w:val="00E81491"/>
    <w:rsid w:val="00E82979"/>
    <w:rsid w:val="00EA0DD6"/>
    <w:rsid w:val="00EF6A59"/>
    <w:rsid w:val="00F9032C"/>
    <w:rsid w:val="00FD19DC"/>
    <w:rsid w:val="00FE17FC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456D16"/>
  <w15:docId w15:val="{18AA027E-263B-48C9-A6B4-0847D671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,1 Texte"/>
    <w:qFormat/>
    <w:rsid w:val="00D407A6"/>
    <w:pPr>
      <w:spacing w:after="0" w:line="264" w:lineRule="auto"/>
      <w:jc w:val="both"/>
    </w:pPr>
    <w:rPr>
      <w:rFonts w:ascii="Arial" w:eastAsia="Calibri" w:hAnsi="Arial" w:cs="Times New Roman"/>
      <w:szCs w:val="24"/>
      <w:lang w:eastAsia="fr-FR"/>
    </w:rPr>
  </w:style>
  <w:style w:type="paragraph" w:styleId="Titre1">
    <w:name w:val="heading 1"/>
    <w:aliases w:val="Niveau 1"/>
    <w:next w:val="Normal"/>
    <w:link w:val="Titre1Car"/>
    <w:autoRedefine/>
    <w:uiPriority w:val="2"/>
    <w:qFormat/>
    <w:rsid w:val="00CD7C0E"/>
    <w:pPr>
      <w:pBdr>
        <w:top w:val="single" w:sz="4" w:space="1" w:color="000000" w:themeColor="text1"/>
        <w:bottom w:val="single" w:sz="4" w:space="1" w:color="000000" w:themeColor="text1"/>
      </w:pBdr>
      <w:shd w:val="clear" w:color="auto" w:fill="E6E2DE" w:themeFill="accent4" w:themeFillTint="33"/>
      <w:spacing w:before="120" w:line="264" w:lineRule="auto"/>
      <w:outlineLvl w:val="0"/>
    </w:pPr>
    <w:rPr>
      <w:rFonts w:ascii="Eurostile LT Std" w:eastAsiaTheme="majorEastAsia" w:hAnsi="Eurostile LT Std" w:cstheme="majorBidi"/>
      <w:b/>
      <w:sz w:val="26"/>
      <w:szCs w:val="26"/>
    </w:rPr>
  </w:style>
  <w:style w:type="paragraph" w:styleId="Titre2">
    <w:name w:val="heading 2"/>
    <w:aliases w:val="Niveau 2"/>
    <w:next w:val="Normal"/>
    <w:link w:val="Titre2Car"/>
    <w:uiPriority w:val="2"/>
    <w:qFormat/>
    <w:rsid w:val="00CD7C0E"/>
    <w:pPr>
      <w:spacing w:before="120" w:after="120" w:line="264" w:lineRule="auto"/>
      <w:ind w:firstLine="567"/>
      <w:outlineLvl w:val="1"/>
    </w:pPr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3">
    <w:name w:val="heading 3"/>
    <w:aliases w:val="Niveau 3"/>
    <w:next w:val="Normal"/>
    <w:link w:val="Titre3Car"/>
    <w:uiPriority w:val="3"/>
    <w:qFormat/>
    <w:rsid w:val="00CD7C0E"/>
    <w:pPr>
      <w:spacing w:before="20" w:after="20" w:line="264" w:lineRule="auto"/>
      <w:ind w:firstLine="1021"/>
      <w:outlineLvl w:val="2"/>
    </w:pPr>
    <w:rPr>
      <w:rFonts w:ascii="Eurostile LT Std" w:hAnsi="Eurostile LT Std" w:cs="Times New Roman"/>
      <w:b/>
      <w:sz w:val="24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385A84"/>
    <w:pPr>
      <w:keepNext/>
      <w:keepLines/>
      <w:ind w:left="708" w:firstLine="708"/>
      <w:outlineLvl w:val="3"/>
    </w:pPr>
    <w:rPr>
      <w:rFonts w:ascii="Eurostile LT Std" w:eastAsiaTheme="majorEastAsia" w:hAnsi="Eurostile LT Std" w:cstheme="majorBidi"/>
      <w:b/>
      <w:bCs/>
      <w:iCs/>
      <w:sz w:val="24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6426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2180B" w:themeColor="accent1" w:themeShade="7F"/>
      <w:lang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401E4"/>
    <w:pPr>
      <w:ind w:left="1416" w:firstLine="708"/>
      <w:outlineLvl w:val="5"/>
    </w:pPr>
    <w:rPr>
      <w:rFonts w:ascii="Eurostile LT Std" w:hAnsi="Eurostile LT Std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2"/>
    <w:rsid w:val="00CD7C0E"/>
    <w:rPr>
      <w:rFonts w:ascii="Eurostile LT Std" w:eastAsiaTheme="majorEastAsia" w:hAnsi="Eurostile LT Std" w:cstheme="majorBidi"/>
      <w:b/>
      <w:sz w:val="26"/>
      <w:szCs w:val="26"/>
      <w:shd w:val="clear" w:color="auto" w:fill="E6E2DE" w:themeFill="accent4" w:themeFillTint="33"/>
    </w:rPr>
  </w:style>
  <w:style w:type="character" w:customStyle="1" w:styleId="Titre2Car">
    <w:name w:val="Titre 2 Car"/>
    <w:aliases w:val="Niveau 2 Car"/>
    <w:basedOn w:val="Policepardfaut"/>
    <w:link w:val="Titre2"/>
    <w:uiPriority w:val="2"/>
    <w:rsid w:val="00CD7C0E"/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">
    <w:name w:val="Title"/>
    <w:next w:val="Normal"/>
    <w:link w:val="TitreCar"/>
    <w:uiPriority w:val="1"/>
    <w:qFormat/>
    <w:rsid w:val="00CD7C0E"/>
    <w:pPr>
      <w:pBdr>
        <w:bottom w:val="single" w:sz="8" w:space="4" w:color="853217" w:themeColor="accent1"/>
      </w:pBdr>
      <w:spacing w:before="100" w:line="264" w:lineRule="auto"/>
      <w:contextualSpacing/>
      <w:jc w:val="center"/>
      <w:outlineLvl w:val="0"/>
    </w:pPr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"/>
    <w:rsid w:val="00CD7C0E"/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3Car">
    <w:name w:val="Titre 3 Car"/>
    <w:aliases w:val="Niveau 3 Car"/>
    <w:basedOn w:val="Policepardfaut"/>
    <w:link w:val="Titre3"/>
    <w:uiPriority w:val="3"/>
    <w:rsid w:val="00CD7C0E"/>
    <w:rPr>
      <w:rFonts w:ascii="Eurostile LT Std" w:eastAsia="Times New Roman" w:hAnsi="Eurostile LT Std" w:cs="Times New Roman"/>
      <w:b/>
      <w:sz w:val="24"/>
      <w:szCs w:val="2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rsid w:val="00E81491"/>
    <w:pPr>
      <w:numPr>
        <w:ilvl w:val="1"/>
      </w:numPr>
    </w:pPr>
    <w:rPr>
      <w:rFonts w:asciiTheme="majorHAnsi" w:eastAsiaTheme="majorEastAsia" w:hAnsiTheme="majorHAnsi" w:cstheme="majorBidi"/>
      <w:i/>
      <w:iCs/>
      <w:color w:val="853217" w:themeColor="accent1"/>
      <w:spacing w:val="15"/>
      <w:sz w:val="24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E81491"/>
    <w:rPr>
      <w:rFonts w:asciiTheme="majorHAnsi" w:eastAsiaTheme="majorEastAsia" w:hAnsiTheme="majorHAnsi" w:cstheme="majorBidi"/>
      <w:i/>
      <w:iCs/>
      <w:color w:val="853217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rsid w:val="00E81491"/>
    <w:rPr>
      <w:i/>
      <w:iCs/>
      <w:color w:val="808080" w:themeColor="text1" w:themeTint="7F"/>
    </w:rPr>
  </w:style>
  <w:style w:type="character" w:customStyle="1" w:styleId="Titre4Car">
    <w:name w:val="Titre 4 Car"/>
    <w:basedOn w:val="Policepardfaut"/>
    <w:link w:val="Titre4"/>
    <w:uiPriority w:val="9"/>
    <w:rsid w:val="00385A84"/>
    <w:rPr>
      <w:rFonts w:ascii="Eurostile LT Std" w:eastAsiaTheme="majorEastAsia" w:hAnsi="Eurostile LT Std" w:cstheme="majorBidi"/>
      <w:b/>
      <w:bCs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642651"/>
    <w:rPr>
      <w:rFonts w:asciiTheme="majorHAnsi" w:eastAsiaTheme="majorEastAsia" w:hAnsiTheme="majorHAnsi" w:cstheme="majorBidi"/>
      <w:color w:val="42180B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C326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uiPriority w:val="9"/>
    <w:rsid w:val="00811D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"/>
    <w:rsid w:val="004A4B0F"/>
    <w:rPr>
      <w:rFonts w:ascii="Arial" w:eastAsia="Times New Roman" w:hAnsi="Arial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"/>
    <w:rsid w:val="00811D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"/>
    <w:rsid w:val="004A4B0F"/>
    <w:rPr>
      <w:rFonts w:ascii="Arial" w:eastAsia="Times New Roman" w:hAnsi="Arial" w:cs="Times New Roman"/>
      <w:szCs w:val="24"/>
      <w:lang w:eastAsia="fr-FR"/>
    </w:rPr>
  </w:style>
  <w:style w:type="character" w:styleId="Lienhypertexte">
    <w:name w:val="Hyperlink"/>
    <w:uiPriority w:val="9"/>
    <w:rsid w:val="003979DC"/>
    <w:rPr>
      <w:color w:val="0000FF"/>
      <w:u w:val="single"/>
    </w:rPr>
  </w:style>
  <w:style w:type="paragraph" w:styleId="Paragraphedeliste">
    <w:name w:val="List Paragraph"/>
    <w:basedOn w:val="Normal"/>
    <w:uiPriority w:val="34"/>
    <w:rsid w:val="003979DC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600117"/>
    <w:pPr>
      <w:spacing w:after="0" w:line="240" w:lineRule="auto"/>
    </w:pPr>
    <w:rPr>
      <w:color w:val="632511" w:themeColor="accent1" w:themeShade="BF"/>
    </w:rPr>
    <w:tblPr>
      <w:tblStyleRowBandSize w:val="1"/>
      <w:tblStyleColBandSize w:val="1"/>
      <w:tblBorders>
        <w:top w:val="single" w:sz="8" w:space="0" w:color="853217" w:themeColor="accent1"/>
        <w:bottom w:val="single" w:sz="8" w:space="0" w:color="85321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</w:style>
  <w:style w:type="table" w:styleId="Grilledutableau">
    <w:name w:val="Table Grid"/>
    <w:basedOn w:val="TableauNormal"/>
    <w:uiPriority w:val="59"/>
    <w:rsid w:val="0060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uiPriority w:val="20"/>
    <w:rsid w:val="00835CB6"/>
  </w:style>
  <w:style w:type="character" w:customStyle="1" w:styleId="Titre6Car">
    <w:name w:val="Titre 6 Car"/>
    <w:basedOn w:val="Policepardfaut"/>
    <w:link w:val="Titre6"/>
    <w:uiPriority w:val="9"/>
    <w:rsid w:val="002401E4"/>
    <w:rPr>
      <w:rFonts w:ascii="Eurostile LT Std" w:eastAsia="Times New Roman" w:hAnsi="Eurostile LT Std" w:cs="Times New Roman"/>
      <w:i/>
      <w:szCs w:val="24"/>
      <w:lang w:eastAsia="fr-FR"/>
    </w:rPr>
  </w:style>
  <w:style w:type="character" w:styleId="lev">
    <w:name w:val="Strong"/>
    <w:uiPriority w:val="22"/>
    <w:rsid w:val="001B14D6"/>
  </w:style>
  <w:style w:type="paragraph" w:customStyle="1" w:styleId="Signatures">
    <w:name w:val="Signature(s)"/>
    <w:basedOn w:val="Normal"/>
    <w:link w:val="SignaturesCar"/>
    <w:uiPriority w:val="5"/>
    <w:qFormat/>
    <w:rsid w:val="00CD7C0E"/>
    <w:pPr>
      <w:ind w:left="7080"/>
      <w:jc w:val="left"/>
    </w:pPr>
    <w:rPr>
      <w:rFonts w:ascii="Eurostile LT Std" w:hAnsi="Eurostile LT Std"/>
      <w:b/>
    </w:rPr>
  </w:style>
  <w:style w:type="paragraph" w:customStyle="1" w:styleId="Puce">
    <w:name w:val="Puce"/>
    <w:basedOn w:val="Paragraphedeliste"/>
    <w:uiPriority w:val="4"/>
    <w:qFormat/>
    <w:rsid w:val="00CD7C0E"/>
    <w:pPr>
      <w:numPr>
        <w:numId w:val="21"/>
      </w:numPr>
    </w:pPr>
    <w:rPr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rsid w:val="00385A84"/>
    <w:pPr>
      <w:pBdr>
        <w:bottom w:val="single" w:sz="4" w:space="4" w:color="853217" w:themeColor="accent1"/>
      </w:pBdr>
      <w:spacing w:before="200" w:after="280"/>
      <w:ind w:left="936" w:right="936"/>
    </w:pPr>
    <w:rPr>
      <w:b/>
      <w:bCs/>
      <w:i/>
      <w:iCs/>
      <w:color w:val="8532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5A84"/>
    <w:rPr>
      <w:rFonts w:ascii="Arial" w:eastAsia="Times New Roman" w:hAnsi="Arial" w:cs="Times New Roman"/>
      <w:b/>
      <w:bCs/>
      <w:i/>
      <w:iCs/>
      <w:color w:val="853217" w:themeColor="accent1"/>
      <w:szCs w:val="24"/>
      <w:lang w:eastAsia="fr-FR"/>
    </w:rPr>
  </w:style>
  <w:style w:type="character" w:customStyle="1" w:styleId="SignaturesCar">
    <w:name w:val="Signature(s) Car"/>
    <w:basedOn w:val="Policepardfaut"/>
    <w:link w:val="Signatures"/>
    <w:uiPriority w:val="5"/>
    <w:rsid w:val="00CD7C0E"/>
    <w:rPr>
      <w:rFonts w:ascii="Eurostile LT Std" w:eastAsia="Times New Roman" w:hAnsi="Eurostile LT Std" w:cs="Times New Roman"/>
      <w:b/>
      <w:szCs w:val="24"/>
      <w:lang w:eastAsia="fr-FR"/>
    </w:rPr>
  </w:style>
  <w:style w:type="paragraph" w:customStyle="1" w:styleId="VuConsidrant">
    <w:name w:val="Vu.Considérant"/>
    <w:basedOn w:val="Normal"/>
    <w:rsid w:val="008E225D"/>
    <w:pPr>
      <w:widowControl w:val="0"/>
      <w:suppressAutoHyphens/>
      <w:spacing w:after="140" w:line="240" w:lineRule="auto"/>
    </w:pPr>
    <w:rPr>
      <w:rFonts w:eastAsia="Lucida Sans Unicode" w:cs="Arial"/>
      <w:color w:val="000000"/>
      <w:sz w:val="24"/>
      <w:lang w:eastAsia="en-US" w:bidi="en-US"/>
    </w:rPr>
  </w:style>
  <w:style w:type="paragraph" w:styleId="Corpsdetexte">
    <w:name w:val="Body Text"/>
    <w:basedOn w:val="Normal"/>
    <w:link w:val="CorpsdetexteCar"/>
    <w:semiHidden/>
    <w:unhideWhenUsed/>
    <w:rsid w:val="00334C54"/>
    <w:pPr>
      <w:spacing w:line="240" w:lineRule="auto"/>
      <w:ind w:right="1"/>
    </w:pPr>
    <w:rPr>
      <w:rFonts w:ascii="Times New Roman" w:eastAsia="Times New Roman" w:hAnsi="Times New Roman"/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334C54"/>
    <w:rPr>
      <w:rFonts w:ascii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DG8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853217"/>
      </a:accent1>
      <a:accent2>
        <a:srgbClr val="DA9978"/>
      </a:accent2>
      <a:accent3>
        <a:srgbClr val="54616C"/>
      </a:accent3>
      <a:accent4>
        <a:srgbClr val="817060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MARTY</dc:creator>
  <cp:lastModifiedBy>Sylvie Mazars</cp:lastModifiedBy>
  <cp:revision>8</cp:revision>
  <dcterms:created xsi:type="dcterms:W3CDTF">2022-09-14T08:17:00Z</dcterms:created>
  <dcterms:modified xsi:type="dcterms:W3CDTF">2026-08-20T11:58:00Z</dcterms:modified>
</cp:coreProperties>
</file>