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B8170A" w14:textId="77777777" w:rsidR="00AA35F4" w:rsidRPr="00C27C86" w:rsidRDefault="00AA35F4" w:rsidP="00AA35F4">
      <w:pPr>
        <w:pStyle w:val="intituldelarrt"/>
      </w:pPr>
      <w:r w:rsidRPr="00C27C86">
        <w:t>(Agent contractuel)</w:t>
      </w:r>
    </w:p>
    <w:p w14:paraId="4F58A4F6" w14:textId="77777777" w:rsidR="000D0E51" w:rsidRPr="00A40EE9" w:rsidRDefault="000D0E51">
      <w:pPr>
        <w:pStyle w:val="intituldelarrt"/>
        <w:rPr>
          <w:sz w:val="24"/>
          <w:szCs w:val="24"/>
        </w:rPr>
      </w:pPr>
      <w:r w:rsidRPr="00A40EE9">
        <w:rPr>
          <w:sz w:val="24"/>
          <w:szCs w:val="24"/>
        </w:rPr>
        <w:t xml:space="preserve">ARRETE </w:t>
      </w:r>
    </w:p>
    <w:p w14:paraId="16BD5267" w14:textId="77777777" w:rsidR="000D0E51" w:rsidRPr="00A40EE9" w:rsidRDefault="000D0E51">
      <w:pPr>
        <w:pStyle w:val="intituldelarrt"/>
        <w:rPr>
          <w:sz w:val="24"/>
          <w:szCs w:val="24"/>
        </w:rPr>
      </w:pPr>
      <w:r w:rsidRPr="00A40EE9">
        <w:rPr>
          <w:sz w:val="24"/>
          <w:szCs w:val="24"/>
        </w:rPr>
        <w:t>DE TEMPS PARTIEL DE DROIT</w:t>
      </w:r>
    </w:p>
    <w:p w14:paraId="780EF582" w14:textId="105C7868" w:rsidR="000D0E51" w:rsidRPr="00A40EE9" w:rsidRDefault="000D0E51">
      <w:pPr>
        <w:pStyle w:val="intituldelarrt"/>
        <w:rPr>
          <w:sz w:val="16"/>
          <w:szCs w:val="16"/>
        </w:rPr>
      </w:pPr>
      <w:r w:rsidRPr="00A40EE9">
        <w:rPr>
          <w:sz w:val="24"/>
          <w:szCs w:val="24"/>
        </w:rPr>
        <w:t>POUR DONNER DES SOINS AU CONJOINT, ENFANT OU ASCENDANT</w:t>
      </w:r>
    </w:p>
    <w:p w14:paraId="70ED6FFD" w14:textId="4683F57D" w:rsidR="000D0E51" w:rsidRPr="00A40EE9" w:rsidRDefault="000D0E51">
      <w:pPr>
        <w:pStyle w:val="intituldelarrt"/>
        <w:rPr>
          <w:sz w:val="24"/>
          <w:szCs w:val="24"/>
        </w:rPr>
      </w:pPr>
      <w:r w:rsidRPr="00A40EE9">
        <w:rPr>
          <w:sz w:val="24"/>
          <w:szCs w:val="24"/>
        </w:rPr>
        <w:t xml:space="preserve">DE </w:t>
      </w:r>
      <w:proofErr w:type="gramStart"/>
      <w:r w:rsidRPr="00A40EE9">
        <w:rPr>
          <w:sz w:val="24"/>
          <w:szCs w:val="24"/>
        </w:rPr>
        <w:t>M.....</w:t>
      </w:r>
      <w:proofErr w:type="gramEnd"/>
      <w:r w:rsidRPr="00A40EE9">
        <w:rPr>
          <w:sz w:val="24"/>
          <w:szCs w:val="24"/>
        </w:rPr>
        <w:t>.….................................................…………………………</w:t>
      </w:r>
    </w:p>
    <w:p w14:paraId="5FEE2F2D" w14:textId="77777777" w:rsidR="000D0E51" w:rsidRPr="00A40EE9" w:rsidRDefault="000D0E51" w:rsidP="00F40CE8">
      <w:pPr>
        <w:pStyle w:val="intituldelarrt"/>
        <w:rPr>
          <w:sz w:val="24"/>
          <w:szCs w:val="24"/>
        </w:rPr>
      </w:pPr>
      <w:r w:rsidRPr="00A40EE9">
        <w:rPr>
          <w:sz w:val="24"/>
          <w:szCs w:val="24"/>
        </w:rPr>
        <w:t>GRADE …………………............................................…</w:t>
      </w:r>
      <w:proofErr w:type="gramStart"/>
      <w:r w:rsidRPr="00A40EE9">
        <w:rPr>
          <w:sz w:val="24"/>
          <w:szCs w:val="24"/>
        </w:rPr>
        <w:t>…….</w:t>
      </w:r>
      <w:proofErr w:type="gramEnd"/>
      <w:r w:rsidRPr="00A40EE9">
        <w:rPr>
          <w:sz w:val="24"/>
          <w:szCs w:val="24"/>
        </w:rPr>
        <w:t>.</w:t>
      </w:r>
    </w:p>
    <w:p w14:paraId="392FD22D" w14:textId="77777777" w:rsidR="00F40CE8" w:rsidRDefault="00F40CE8" w:rsidP="00F40CE8">
      <w:pPr>
        <w:pStyle w:val="intituldelarrt"/>
        <w:jc w:val="left"/>
      </w:pPr>
    </w:p>
    <w:p w14:paraId="7514B7D5" w14:textId="77777777" w:rsidR="00F40CE8" w:rsidRPr="00C27C86" w:rsidRDefault="00F40CE8" w:rsidP="00F40CE8">
      <w:pPr>
        <w:pStyle w:val="intituldelarrt"/>
        <w:jc w:val="left"/>
      </w:pPr>
    </w:p>
    <w:p w14:paraId="4F94AB56" w14:textId="101D7CF2" w:rsidR="000D0E51" w:rsidRDefault="000D0E51" w:rsidP="00F40CE8">
      <w:pPr>
        <w:pStyle w:val="VuConsidrant"/>
        <w:spacing w:after="0"/>
      </w:pPr>
      <w:r w:rsidRPr="00C27C86">
        <w:t xml:space="preserve">Le Maire </w:t>
      </w:r>
      <w:r w:rsidRPr="00C27C86">
        <w:rPr>
          <w:iCs/>
        </w:rPr>
        <w:t>(ou le Président)</w:t>
      </w:r>
      <w:r w:rsidRPr="00C27C86">
        <w:rPr>
          <w:i/>
          <w:iCs/>
        </w:rPr>
        <w:t xml:space="preserve"> </w:t>
      </w:r>
      <w:r w:rsidRPr="00C27C86">
        <w:t xml:space="preserve">de </w:t>
      </w:r>
      <w:r w:rsidR="00F40CE8">
        <w:t>……………………</w:t>
      </w:r>
      <w:proofErr w:type="gramStart"/>
      <w:r w:rsidR="00F40CE8">
        <w:t>…….</w:t>
      </w:r>
      <w:proofErr w:type="gramEnd"/>
      <w:r w:rsidR="00F40CE8">
        <w:t>.</w:t>
      </w:r>
      <w:r w:rsidR="005B1C4B" w:rsidRPr="00C27C86">
        <w:t>………</w:t>
      </w:r>
      <w:r w:rsidRPr="00C27C86">
        <w:t>,</w:t>
      </w:r>
    </w:p>
    <w:p w14:paraId="44D170A5" w14:textId="77777777" w:rsidR="00A40EE9" w:rsidRPr="00C27C86" w:rsidRDefault="00A40EE9" w:rsidP="00F40CE8">
      <w:pPr>
        <w:pStyle w:val="VuConsidrant"/>
        <w:spacing w:after="0"/>
      </w:pPr>
    </w:p>
    <w:p w14:paraId="157DE1DB" w14:textId="77777777" w:rsidR="000D0E51" w:rsidRPr="00C27C86" w:rsidRDefault="000D0E51" w:rsidP="00F40CE8">
      <w:pPr>
        <w:pStyle w:val="VuConsidrant"/>
        <w:spacing w:after="0"/>
      </w:pPr>
      <w:r w:rsidRPr="00C27C86">
        <w:t>Vu le code général des collectivités territoriales,</w:t>
      </w:r>
    </w:p>
    <w:p w14:paraId="68FAB3F1" w14:textId="77777777" w:rsidR="00AA35F4" w:rsidRPr="00C27C86" w:rsidRDefault="00AA35F4" w:rsidP="00F40CE8">
      <w:pPr>
        <w:pStyle w:val="VuConsidrant"/>
        <w:spacing w:after="0"/>
      </w:pPr>
      <w:r w:rsidRPr="00C27C86">
        <w:t>Vu le décret n°88-145 du 15 février 1988 relatif aux agents contractuels de la fonction publique territoriale,</w:t>
      </w:r>
    </w:p>
    <w:p w14:paraId="74D60F9F" w14:textId="564F06E9" w:rsidR="000D0E51" w:rsidRPr="00C27C86" w:rsidRDefault="000D0E51" w:rsidP="00F40CE8">
      <w:pPr>
        <w:pStyle w:val="VuConsidrant"/>
        <w:spacing w:after="0"/>
      </w:pPr>
      <w:r w:rsidRPr="00C27C86">
        <w:t xml:space="preserve">Vu le décret n°2004-777 du 29 juillet 2004 relatif à la mise en </w:t>
      </w:r>
      <w:proofErr w:type="spellStart"/>
      <w:r w:rsidRPr="00C27C86">
        <w:t>oeuvre</w:t>
      </w:r>
      <w:proofErr w:type="spellEnd"/>
      <w:r w:rsidRPr="00C27C86">
        <w:t xml:space="preserve"> du temps partiel dans la fonction publique territoriale,</w:t>
      </w:r>
    </w:p>
    <w:p w14:paraId="53223641" w14:textId="77777777" w:rsidR="000D0E51" w:rsidRPr="00C27C86" w:rsidRDefault="000D0E51" w:rsidP="00F40CE8">
      <w:pPr>
        <w:pStyle w:val="VuConsidrant"/>
        <w:spacing w:after="0"/>
      </w:pPr>
      <w:r w:rsidRPr="00C27C86">
        <w:t xml:space="preserve">Vu la délibération en date du </w:t>
      </w:r>
      <w:r w:rsidR="005B1C4B" w:rsidRPr="00C27C86">
        <w:t xml:space="preserve">…… </w:t>
      </w:r>
      <w:r w:rsidRPr="00C27C86">
        <w:t>fixant les conditions d’exercice du travail à temps partiel dans la collectivité,</w:t>
      </w:r>
    </w:p>
    <w:p w14:paraId="629A6630" w14:textId="6423CD55" w:rsidR="002F0E8E" w:rsidRDefault="002F0E8E" w:rsidP="00F40CE8">
      <w:pPr>
        <w:pStyle w:val="VuConsidrant"/>
        <w:spacing w:after="0"/>
      </w:pPr>
      <w:r>
        <w:t>Vu la demande présentée par M</w:t>
      </w:r>
      <w:r w:rsidR="00F40CE8">
        <w:t>……………</w:t>
      </w:r>
      <w:proofErr w:type="gramStart"/>
      <w:r w:rsidR="00F40CE8">
        <w:t>…….</w:t>
      </w:r>
      <w:proofErr w:type="gramEnd"/>
      <w:r w:rsidR="00F40CE8">
        <w:t>.</w:t>
      </w:r>
      <w:r>
        <w:t xml:space="preserve">……… </w:t>
      </w:r>
      <w:proofErr w:type="gramStart"/>
      <w:r>
        <w:t>pour</w:t>
      </w:r>
      <w:proofErr w:type="gramEnd"/>
      <w:r>
        <w:t xml:space="preserve"> accomplir un service à temps partiel </w:t>
      </w:r>
      <w:r w:rsidRPr="00C27C86">
        <w:t>pour donner des soins au conjoint, enfant ou ascendant (</w:t>
      </w:r>
      <w:r w:rsidRPr="00C27C86">
        <w:rPr>
          <w:i/>
          <w:iCs/>
        </w:rPr>
        <w:t>rayer les mentions inutiles</w:t>
      </w:r>
      <w:r w:rsidRPr="00C27C86">
        <w:t>)</w:t>
      </w:r>
      <w:r>
        <w:t xml:space="preserve"> à raison de …… % à compter du </w:t>
      </w:r>
      <w:r w:rsidR="00F40CE8">
        <w:t>………</w:t>
      </w:r>
      <w:proofErr w:type="gramStart"/>
      <w:r w:rsidR="00F40CE8">
        <w:t>…….</w:t>
      </w:r>
      <w:proofErr w:type="gramEnd"/>
      <w:r w:rsidR="00F40CE8">
        <w:t>.</w:t>
      </w:r>
      <w:r>
        <w:t xml:space="preserve">…… </w:t>
      </w:r>
      <w:proofErr w:type="gramStart"/>
      <w:r>
        <w:t>pour</w:t>
      </w:r>
      <w:proofErr w:type="gramEnd"/>
      <w:r>
        <w:t xml:space="preserve"> une durée de </w:t>
      </w:r>
      <w:r w:rsidR="00F40CE8">
        <w:t>……………………</w:t>
      </w:r>
      <w:r>
        <w:t>……,</w:t>
      </w:r>
    </w:p>
    <w:p w14:paraId="7899A9A7" w14:textId="77777777" w:rsidR="002F0E8E" w:rsidRPr="00EA1BA2" w:rsidRDefault="002F0E8E" w:rsidP="00F40CE8">
      <w:pPr>
        <w:pStyle w:val="VuConsidrant"/>
        <w:spacing w:after="0"/>
        <w:rPr>
          <w:i/>
        </w:rPr>
      </w:pPr>
      <w:r w:rsidRPr="00EA1BA2">
        <w:t>Considérant que le temps partiel est accordé de droit au vu des pièces justificatives,</w:t>
      </w:r>
      <w:r w:rsidRPr="00EA1BA2">
        <w:rPr>
          <w:i/>
        </w:rPr>
        <w:t xml:space="preserve"> </w:t>
      </w:r>
    </w:p>
    <w:p w14:paraId="6F64B934" w14:textId="77777777" w:rsidR="00BF6B9D" w:rsidRDefault="00BF6B9D" w:rsidP="00F40CE8">
      <w:pPr>
        <w:pStyle w:val="VuConsidrant"/>
        <w:spacing w:after="0"/>
      </w:pPr>
      <w:r w:rsidRPr="00C27C86">
        <w:t>Considérant que le service à temps partiel ne peut être inférieur à 50 % de la durée hebdomadaire de service de l’emploi,</w:t>
      </w:r>
    </w:p>
    <w:p w14:paraId="53C1BDED" w14:textId="77777777" w:rsidR="00F40CE8" w:rsidRPr="00C27C86" w:rsidRDefault="00F40CE8" w:rsidP="00F40CE8">
      <w:pPr>
        <w:pStyle w:val="VuConsidrant"/>
        <w:spacing w:after="0"/>
      </w:pPr>
    </w:p>
    <w:p w14:paraId="06220411" w14:textId="77777777" w:rsidR="000D0E51" w:rsidRDefault="000D0E51" w:rsidP="00F40CE8">
      <w:pPr>
        <w:pStyle w:val="arrte"/>
        <w:spacing w:before="0" w:after="0"/>
      </w:pPr>
      <w:r w:rsidRPr="00C27C86">
        <w:t>ARRETE</w:t>
      </w:r>
    </w:p>
    <w:p w14:paraId="70EB2764" w14:textId="77777777" w:rsidR="00F40CE8" w:rsidRDefault="00F40CE8" w:rsidP="00E77214">
      <w:pPr>
        <w:pStyle w:val="articlen"/>
        <w:spacing w:before="0"/>
      </w:pPr>
    </w:p>
    <w:p w14:paraId="1F1443ED" w14:textId="672996B0" w:rsidR="000D0E51" w:rsidRDefault="000D0E51" w:rsidP="00BE6397">
      <w:pPr>
        <w:pStyle w:val="articlen"/>
        <w:spacing w:before="0"/>
        <w:rPr>
          <w:b w:val="0"/>
          <w:bCs w:val="0"/>
        </w:rPr>
      </w:pPr>
      <w:r w:rsidRPr="00C27C86">
        <w:t>ARTICLE 1 :</w:t>
      </w:r>
      <w:r w:rsidR="00BE6397">
        <w:t xml:space="preserve"> </w:t>
      </w:r>
      <w:r w:rsidR="006C7E1C" w:rsidRPr="00BE6397">
        <w:rPr>
          <w:b w:val="0"/>
          <w:bCs w:val="0"/>
        </w:rPr>
        <w:t xml:space="preserve">A compter du ……, </w:t>
      </w:r>
      <w:r w:rsidRPr="00BE6397">
        <w:rPr>
          <w:b w:val="0"/>
          <w:bCs w:val="0"/>
        </w:rPr>
        <w:t xml:space="preserve">M </w:t>
      </w:r>
      <w:r w:rsidR="005B1C4B" w:rsidRPr="00BE6397">
        <w:rPr>
          <w:b w:val="0"/>
          <w:bCs w:val="0"/>
        </w:rPr>
        <w:t>………</w:t>
      </w:r>
      <w:r w:rsidRPr="00BE6397">
        <w:rPr>
          <w:b w:val="0"/>
          <w:bCs w:val="0"/>
        </w:rPr>
        <w:t xml:space="preserve"> est autorisé</w:t>
      </w:r>
      <w:r w:rsidRPr="00BE6397">
        <w:rPr>
          <w:b w:val="0"/>
          <w:bCs w:val="0"/>
          <w:iCs/>
        </w:rPr>
        <w:t>(e)</w:t>
      </w:r>
      <w:r w:rsidRPr="00BE6397">
        <w:rPr>
          <w:b w:val="0"/>
          <w:bCs w:val="0"/>
          <w:i/>
          <w:iCs/>
        </w:rPr>
        <w:t xml:space="preserve"> </w:t>
      </w:r>
      <w:r w:rsidRPr="00BE6397">
        <w:rPr>
          <w:b w:val="0"/>
          <w:bCs w:val="0"/>
        </w:rPr>
        <w:t xml:space="preserve">à exercer ses fonctions à temps partiel à raison de </w:t>
      </w:r>
      <w:r w:rsidR="005B1C4B" w:rsidRPr="00BE6397">
        <w:rPr>
          <w:b w:val="0"/>
          <w:bCs w:val="0"/>
        </w:rPr>
        <w:t xml:space="preserve">…… </w:t>
      </w:r>
      <w:r w:rsidRPr="00BE6397">
        <w:rPr>
          <w:b w:val="0"/>
          <w:bCs w:val="0"/>
        </w:rPr>
        <w:t xml:space="preserve">% </w:t>
      </w:r>
      <w:r w:rsidRPr="00BE6397">
        <w:rPr>
          <w:b w:val="0"/>
          <w:bCs w:val="0"/>
          <w:i/>
          <w:iCs/>
        </w:rPr>
        <w:t>(50, 60, 70, 80 %)</w:t>
      </w:r>
      <w:r w:rsidRPr="00BE6397">
        <w:rPr>
          <w:b w:val="0"/>
          <w:bCs w:val="0"/>
        </w:rPr>
        <w:t xml:space="preserve"> du temps plein, pour une période de </w:t>
      </w:r>
      <w:r w:rsidR="005B1C4B" w:rsidRPr="00BE6397">
        <w:rPr>
          <w:b w:val="0"/>
          <w:bCs w:val="0"/>
        </w:rPr>
        <w:t>…</w:t>
      </w:r>
      <w:r w:rsidR="00BE6397">
        <w:rPr>
          <w:b w:val="0"/>
          <w:bCs w:val="0"/>
        </w:rPr>
        <w:t>……………………</w:t>
      </w:r>
      <w:proofErr w:type="gramStart"/>
      <w:r w:rsidR="00BE6397">
        <w:rPr>
          <w:b w:val="0"/>
          <w:bCs w:val="0"/>
        </w:rPr>
        <w:t>…….</w:t>
      </w:r>
      <w:proofErr w:type="gramEnd"/>
      <w:r w:rsidR="00BE6397">
        <w:rPr>
          <w:b w:val="0"/>
          <w:bCs w:val="0"/>
        </w:rPr>
        <w:t>.</w:t>
      </w:r>
    </w:p>
    <w:p w14:paraId="6B4D3C0B" w14:textId="77777777" w:rsidR="00BE6397" w:rsidRPr="00BE6397" w:rsidRDefault="00BE6397" w:rsidP="00BE6397">
      <w:pPr>
        <w:pStyle w:val="articlen"/>
        <w:spacing w:before="0"/>
        <w:rPr>
          <w:b w:val="0"/>
          <w:bCs w:val="0"/>
        </w:rPr>
      </w:pPr>
    </w:p>
    <w:p w14:paraId="7E6CA0D8" w14:textId="3F00F5C8" w:rsidR="000D0E51" w:rsidRDefault="000D0E51" w:rsidP="00BE6397">
      <w:pPr>
        <w:pStyle w:val="articlen"/>
        <w:spacing w:before="0"/>
        <w:rPr>
          <w:b w:val="0"/>
          <w:bCs w:val="0"/>
        </w:rPr>
      </w:pPr>
      <w:r w:rsidRPr="00C27C86">
        <w:t>ARTICLE 2 :</w:t>
      </w:r>
      <w:r w:rsidR="00BE6397">
        <w:t xml:space="preserve"> </w:t>
      </w:r>
      <w:r w:rsidRPr="00BE6397">
        <w:rPr>
          <w:b w:val="0"/>
          <w:bCs w:val="0"/>
        </w:rPr>
        <w:t>Le temps de travail est organisé dans un cadre quotidien, hebdomadaire, mensuel ou annuel</w:t>
      </w:r>
      <w:r w:rsidR="00BE6397">
        <w:rPr>
          <w:b w:val="0"/>
          <w:bCs w:val="0"/>
        </w:rPr>
        <w:t>.</w:t>
      </w:r>
    </w:p>
    <w:p w14:paraId="4DEE5020" w14:textId="77777777" w:rsidR="00BE6397" w:rsidRPr="00BE6397" w:rsidRDefault="00BE6397" w:rsidP="00BE6397">
      <w:pPr>
        <w:pStyle w:val="articlen"/>
        <w:spacing w:before="0"/>
        <w:rPr>
          <w:b w:val="0"/>
          <w:bCs w:val="0"/>
        </w:rPr>
      </w:pPr>
    </w:p>
    <w:p w14:paraId="689E6949" w14:textId="7A97BC82" w:rsidR="001D0190" w:rsidRDefault="000D0E51" w:rsidP="00BE6397">
      <w:pPr>
        <w:pStyle w:val="articlen"/>
        <w:spacing w:before="0"/>
        <w:rPr>
          <w:b w:val="0"/>
          <w:bCs w:val="0"/>
        </w:rPr>
      </w:pPr>
      <w:r w:rsidRPr="00C27C86">
        <w:t>ARTICLE 3 :</w:t>
      </w:r>
      <w:r w:rsidR="00BE6397">
        <w:t xml:space="preserve"> </w:t>
      </w:r>
      <w:r w:rsidR="001D0190" w:rsidRPr="00BE6397">
        <w:rPr>
          <w:b w:val="0"/>
          <w:bCs w:val="0"/>
        </w:rPr>
        <w:t>Pendant cette période, M ……… percevra …… % de son traitement, de l’indemnité de résidence, des primes et indemnités (</w:t>
      </w:r>
      <w:r w:rsidR="001D0190" w:rsidRPr="00BE6397">
        <w:rPr>
          <w:b w:val="0"/>
          <w:bCs w:val="0"/>
          <w:i/>
          <w:iCs/>
        </w:rPr>
        <w:t>dans le cas de services représentant 80 % du temps complet, les agents perçoivent une fraction du traitement égale aux 6/7ème du traitement, primes et indemnités</w:t>
      </w:r>
      <w:r w:rsidR="001D0190" w:rsidRPr="00BE6397">
        <w:rPr>
          <w:b w:val="0"/>
          <w:bCs w:val="0"/>
        </w:rPr>
        <w:t>). Le supplément familial de traitement ne peut être inférieur au montant minimum versé aux fonctionnaires travaillant à temps plein ayant le même nombre d’enfants à charge</w:t>
      </w:r>
      <w:r w:rsidR="00BE6397" w:rsidRPr="00BE6397">
        <w:rPr>
          <w:b w:val="0"/>
          <w:bCs w:val="0"/>
        </w:rPr>
        <w:t>.</w:t>
      </w:r>
    </w:p>
    <w:p w14:paraId="6EDF9719" w14:textId="77777777" w:rsidR="00BE6397" w:rsidRPr="00BE6397" w:rsidRDefault="00BE6397" w:rsidP="00BE6397">
      <w:pPr>
        <w:pStyle w:val="articlen"/>
        <w:spacing w:before="0"/>
        <w:rPr>
          <w:b w:val="0"/>
          <w:bCs w:val="0"/>
        </w:rPr>
      </w:pPr>
    </w:p>
    <w:p w14:paraId="635B10B1" w14:textId="27DE1831" w:rsidR="000D0E51" w:rsidRPr="00C27C86" w:rsidRDefault="000D0E51" w:rsidP="00BE6397">
      <w:pPr>
        <w:pStyle w:val="articlen"/>
        <w:spacing w:before="0"/>
        <w:rPr>
          <w:b w:val="0"/>
          <w:bCs w:val="0"/>
        </w:rPr>
      </w:pPr>
      <w:r w:rsidRPr="00C27C86">
        <w:t xml:space="preserve">ARTICLE </w:t>
      </w:r>
      <w:r w:rsidR="00585CD4">
        <w:t>4</w:t>
      </w:r>
      <w:r w:rsidRPr="00C27C86">
        <w:t xml:space="preserve"> : </w:t>
      </w:r>
      <w:r w:rsidRPr="00C27C86">
        <w:rPr>
          <w:b w:val="0"/>
          <w:bCs w:val="0"/>
        </w:rPr>
        <w:t xml:space="preserve">La présente période de temps partiel fixée à </w:t>
      </w:r>
      <w:r w:rsidR="005B1C4B" w:rsidRPr="00C27C86">
        <w:rPr>
          <w:b w:val="0"/>
          <w:bCs w:val="0"/>
        </w:rPr>
        <w:t>……</w:t>
      </w:r>
      <w:r w:rsidR="00BE6397">
        <w:rPr>
          <w:b w:val="0"/>
          <w:bCs w:val="0"/>
        </w:rPr>
        <w:t>……………………</w:t>
      </w:r>
      <w:proofErr w:type="gramStart"/>
      <w:r w:rsidR="00BE6397">
        <w:rPr>
          <w:b w:val="0"/>
          <w:bCs w:val="0"/>
        </w:rPr>
        <w:t>…….</w:t>
      </w:r>
      <w:proofErr w:type="gramEnd"/>
      <w:r w:rsidRPr="00C27C86">
        <w:rPr>
          <w:b w:val="0"/>
          <w:bCs w:val="0"/>
          <w:i/>
          <w:iCs/>
        </w:rPr>
        <w:t>,</w:t>
      </w:r>
      <w:r w:rsidRPr="00C27C86">
        <w:rPr>
          <w:b w:val="0"/>
          <w:bCs w:val="0"/>
        </w:rPr>
        <w:t xml:space="preserve"> est renouvelable par tacite reconduction pour une durée identique dans la limite de trois ans et de l’incapacité du conjoint, enfant ou ascendant. A l’issue de ces trois ans, la demande de renouvellement de la décision doit faire l’objet d’une dema</w:t>
      </w:r>
      <w:r w:rsidR="006C7E1C" w:rsidRPr="00C27C86">
        <w:rPr>
          <w:b w:val="0"/>
          <w:bCs w:val="0"/>
        </w:rPr>
        <w:t>nde et d’une décision expresses</w:t>
      </w:r>
      <w:r w:rsidR="00BE6397">
        <w:rPr>
          <w:b w:val="0"/>
          <w:bCs w:val="0"/>
        </w:rPr>
        <w:t>.</w:t>
      </w:r>
    </w:p>
    <w:p w14:paraId="379C45CB" w14:textId="23D32067" w:rsidR="00EA0B10" w:rsidRPr="00C27C86" w:rsidRDefault="00EA0B10" w:rsidP="00BE6397">
      <w:pPr>
        <w:pStyle w:val="articlen"/>
        <w:spacing w:before="0"/>
        <w:rPr>
          <w:b w:val="0"/>
          <w:bCs w:val="0"/>
        </w:rPr>
      </w:pPr>
      <w:r w:rsidRPr="00C27C86">
        <w:rPr>
          <w:b w:val="0"/>
          <w:bCs w:val="0"/>
        </w:rPr>
        <w:t>L’autorisation d’accomplir les services à temps partiel ne peut être donnée pour une durée supérieure à celle du contrat restant à courir</w:t>
      </w:r>
      <w:r w:rsidR="00BE6397">
        <w:rPr>
          <w:b w:val="0"/>
          <w:bCs w:val="0"/>
        </w:rPr>
        <w:t>.</w:t>
      </w:r>
    </w:p>
    <w:p w14:paraId="012E6161" w14:textId="33D9192F" w:rsidR="002F0524" w:rsidRPr="00C27C86" w:rsidRDefault="000D0E51" w:rsidP="00BE6397">
      <w:pPr>
        <w:pStyle w:val="articlecontenu"/>
        <w:ind w:firstLine="0"/>
      </w:pPr>
      <w:r w:rsidRPr="00C27C86">
        <w:t>Avant l’expiration de la période en cours, la réintégration à temps plein ou la modification des conditions d’exercice du temps partiel peut intervenir, sur demande de l’intéressé</w:t>
      </w:r>
      <w:r w:rsidR="00EA0B10" w:rsidRPr="00C27C86">
        <w:t>(e)</w:t>
      </w:r>
      <w:r w:rsidRPr="00C27C86">
        <w:t>, présentée au moins deux mois avant la date souhaitée, ou sans délai pour motif grave appré</w:t>
      </w:r>
      <w:r w:rsidR="006C7E1C" w:rsidRPr="00C27C86">
        <w:t>cié par l’autorité territoriale</w:t>
      </w:r>
      <w:r w:rsidR="00BE6397">
        <w:t>.</w:t>
      </w:r>
    </w:p>
    <w:p w14:paraId="08A8D6E8" w14:textId="421417E1" w:rsidR="00AA35F4" w:rsidRDefault="000D0E51" w:rsidP="00BE6397">
      <w:pPr>
        <w:pStyle w:val="articlecontenu"/>
        <w:spacing w:after="0"/>
        <w:ind w:firstLine="0"/>
      </w:pPr>
      <w:r w:rsidRPr="00C27C86">
        <w:rPr>
          <w:b/>
        </w:rPr>
        <w:t>ARTICLE</w:t>
      </w:r>
      <w:r w:rsidR="00585CD4">
        <w:rPr>
          <w:b/>
        </w:rPr>
        <w:t xml:space="preserve"> </w:t>
      </w:r>
      <w:r w:rsidR="00585CD4" w:rsidRPr="00BE6397">
        <w:rPr>
          <w:b/>
        </w:rPr>
        <w:t>5</w:t>
      </w:r>
      <w:r w:rsidRPr="00BE6397">
        <w:rPr>
          <w:b/>
        </w:rPr>
        <w:t> :</w:t>
      </w:r>
      <w:r w:rsidR="00BE6397">
        <w:rPr>
          <w:b/>
        </w:rPr>
        <w:t xml:space="preserve"> </w:t>
      </w:r>
      <w:r w:rsidR="00AA35F4" w:rsidRPr="00BE6397">
        <w:t>A l'issue de la période de service à temps partiel,</w:t>
      </w:r>
      <w:r w:rsidR="00585CD4" w:rsidRPr="00BE6397">
        <w:t xml:space="preserve"> M ………</w:t>
      </w:r>
      <w:r w:rsidR="00AA35F4" w:rsidRPr="00BE6397">
        <w:t>est admis à occuper à temps plein son emploi ou, à défaut, un emploi analogue. Dans le cas où il n'existe pas de possibilité d'emploi à temps plein, l'intéressé</w:t>
      </w:r>
      <w:r w:rsidR="00EA0B10" w:rsidRPr="00BE6397">
        <w:t>(e)</w:t>
      </w:r>
      <w:r w:rsidR="00AA35F4" w:rsidRPr="00BE6397">
        <w:t xml:space="preserve"> est, compte tenu des nécessités de fonctionnement du service, maintenu</w:t>
      </w:r>
      <w:r w:rsidR="00EA0B10" w:rsidRPr="00BE6397">
        <w:t>(e)</w:t>
      </w:r>
      <w:r w:rsidR="00AA35F4" w:rsidRPr="00BE6397">
        <w:t xml:space="preserve"> à titre exceptionnel dans des fonctions à temps partiel</w:t>
      </w:r>
      <w:r w:rsidR="00BE6397">
        <w:t>.</w:t>
      </w:r>
    </w:p>
    <w:p w14:paraId="462C263A" w14:textId="77777777" w:rsidR="00BE6397" w:rsidRPr="00BE6397" w:rsidRDefault="00BE6397" w:rsidP="00BE6397">
      <w:pPr>
        <w:pStyle w:val="articlecontenu"/>
        <w:spacing w:after="0"/>
        <w:ind w:firstLine="0"/>
      </w:pPr>
    </w:p>
    <w:p w14:paraId="0AB34492" w14:textId="720F945B" w:rsidR="00BE6397" w:rsidRPr="00594FEC" w:rsidRDefault="000D0E51" w:rsidP="00BE6397">
      <w:pPr>
        <w:pStyle w:val="articlen"/>
        <w:spacing w:before="0"/>
        <w:rPr>
          <w:b w:val="0"/>
          <w:bCs w:val="0"/>
        </w:rPr>
      </w:pPr>
      <w:r w:rsidRPr="00C27C86">
        <w:t xml:space="preserve">ARTICLE </w:t>
      </w:r>
      <w:r w:rsidR="00585CD4">
        <w:t>6</w:t>
      </w:r>
      <w:r w:rsidRPr="00C27C86">
        <w:t> :</w:t>
      </w:r>
      <w:r w:rsidR="00BE6397">
        <w:t xml:space="preserve"> </w:t>
      </w:r>
      <w:r w:rsidR="00BE6397" w:rsidRPr="00594FEC">
        <w:rPr>
          <w:b w:val="0"/>
          <w:bCs w:val="0"/>
        </w:rPr>
        <w:t>Le Directeur Général des Services est chargé de l’exécution du présent arrêté qui sera :</w:t>
      </w:r>
    </w:p>
    <w:p w14:paraId="1A5A3F3A" w14:textId="77777777" w:rsidR="00BE6397" w:rsidRPr="00594FEC" w:rsidRDefault="00BE6397" w:rsidP="00BE6397">
      <w:pPr>
        <w:pStyle w:val="articlecontenu"/>
        <w:numPr>
          <w:ilvl w:val="0"/>
          <w:numId w:val="2"/>
        </w:numPr>
        <w:spacing w:after="0"/>
      </w:pPr>
      <w:proofErr w:type="gramStart"/>
      <w:r w:rsidRPr="00594FEC">
        <w:t>transmis</w:t>
      </w:r>
      <w:proofErr w:type="gramEnd"/>
      <w:r w:rsidRPr="00594FEC">
        <w:t xml:space="preserve"> au Président du Centre de Gestion,</w:t>
      </w:r>
    </w:p>
    <w:p w14:paraId="133851AA" w14:textId="77777777" w:rsidR="00BE6397" w:rsidRPr="00594FEC" w:rsidRDefault="00BE6397" w:rsidP="00BE6397">
      <w:pPr>
        <w:pStyle w:val="articlecontenu"/>
        <w:numPr>
          <w:ilvl w:val="0"/>
          <w:numId w:val="2"/>
        </w:numPr>
        <w:spacing w:after="0"/>
      </w:pPr>
      <w:proofErr w:type="gramStart"/>
      <w:r w:rsidRPr="00594FEC">
        <w:t>transmis</w:t>
      </w:r>
      <w:proofErr w:type="gramEnd"/>
      <w:r w:rsidRPr="00594FEC">
        <w:t xml:space="preserve"> au comptable de la collectivité,</w:t>
      </w:r>
    </w:p>
    <w:p w14:paraId="72A1A612" w14:textId="77777777" w:rsidR="00BE6397" w:rsidRPr="00594FEC" w:rsidRDefault="00BE6397" w:rsidP="00BE6397">
      <w:pPr>
        <w:pStyle w:val="articlecontenu"/>
        <w:numPr>
          <w:ilvl w:val="0"/>
          <w:numId w:val="2"/>
        </w:numPr>
        <w:spacing w:after="0"/>
      </w:pPr>
      <w:proofErr w:type="gramStart"/>
      <w:r w:rsidRPr="00594FEC">
        <w:t>notifié</w:t>
      </w:r>
      <w:proofErr w:type="gramEnd"/>
      <w:r w:rsidRPr="00594FEC">
        <w:t xml:space="preserve"> à l’intéressé</w:t>
      </w:r>
      <w:r w:rsidRPr="00594FEC">
        <w:fldChar w:fldCharType="begin"/>
      </w:r>
      <w:r w:rsidRPr="00594FEC">
        <w:instrText xml:space="preserve"> IF </w:instrText>
      </w:r>
      <w:fldSimple w:instr=" MERGEFIELD Nouveau_EB_AGESEXE ">
        <w:r w:rsidRPr="00594FEC">
          <w:instrText>F</w:instrText>
        </w:r>
      </w:fldSimple>
      <w:r w:rsidRPr="00594FEC">
        <w:instrText xml:space="preserve"> &lt;&gt; "H" "e" "" </w:instrText>
      </w:r>
      <w:r w:rsidRPr="00594FEC">
        <w:fldChar w:fldCharType="separate"/>
      </w:r>
      <w:r w:rsidRPr="00594FEC">
        <w:t>e</w:t>
      </w:r>
      <w:r w:rsidRPr="00594FEC">
        <w:fldChar w:fldCharType="end"/>
      </w:r>
      <w:r w:rsidRPr="00594FEC">
        <w:t>.</w:t>
      </w:r>
    </w:p>
    <w:p w14:paraId="3E6CED09" w14:textId="77777777" w:rsidR="00BE6397" w:rsidRPr="00594FEC" w:rsidRDefault="00BE6397" w:rsidP="00BE6397">
      <w:pPr>
        <w:pStyle w:val="articlecontenu"/>
        <w:spacing w:after="0"/>
        <w:ind w:firstLine="0"/>
      </w:pPr>
    </w:p>
    <w:p w14:paraId="73CE4CB5" w14:textId="77777777" w:rsidR="00BE6397" w:rsidRPr="00594FEC" w:rsidRDefault="00BE6397" w:rsidP="00BE6397">
      <w:pPr>
        <w:pStyle w:val="articlecontenu"/>
        <w:spacing w:after="0"/>
        <w:ind w:firstLine="0"/>
      </w:pPr>
    </w:p>
    <w:p w14:paraId="4C619ECF" w14:textId="77777777" w:rsidR="00BE6397" w:rsidRPr="00594FEC" w:rsidRDefault="00BE6397" w:rsidP="00BE6397">
      <w:pPr>
        <w:pStyle w:val="articlecontenu"/>
        <w:spacing w:after="0"/>
      </w:pPr>
      <w:r w:rsidRPr="00594FEC">
        <w:tab/>
      </w:r>
      <w:r w:rsidRPr="00594FEC">
        <w:tab/>
      </w:r>
      <w:r w:rsidRPr="00594FEC">
        <w:tab/>
      </w:r>
      <w:r>
        <w:tab/>
      </w:r>
      <w:r>
        <w:tab/>
      </w:r>
      <w:r>
        <w:tab/>
      </w:r>
      <w:r>
        <w:tab/>
      </w:r>
      <w:r>
        <w:tab/>
      </w:r>
      <w:r w:rsidRPr="00594FEC">
        <w:t xml:space="preserve">Fait à </w:t>
      </w:r>
    </w:p>
    <w:p w14:paraId="58164A22" w14:textId="77777777" w:rsidR="00BE6397" w:rsidRPr="00594FEC" w:rsidRDefault="00BE6397" w:rsidP="00BE6397">
      <w:pPr>
        <w:pStyle w:val="articlecontenu"/>
        <w:spacing w:after="0"/>
      </w:pPr>
      <w:r w:rsidRPr="00594FEC">
        <w:tab/>
      </w:r>
      <w:r w:rsidRPr="00594FEC">
        <w:tab/>
      </w:r>
      <w:r w:rsidRPr="00594FEC">
        <w:tab/>
      </w:r>
      <w:r>
        <w:tab/>
      </w:r>
      <w:r>
        <w:tab/>
      </w:r>
      <w:r>
        <w:tab/>
      </w:r>
      <w:r>
        <w:tab/>
      </w:r>
      <w:r>
        <w:tab/>
      </w:r>
      <w:r w:rsidRPr="00594FEC">
        <w:t xml:space="preserve">Le </w:t>
      </w:r>
    </w:p>
    <w:p w14:paraId="6A26D982" w14:textId="77777777" w:rsidR="00BE6397" w:rsidRPr="00594FEC" w:rsidRDefault="00BE6397" w:rsidP="00BE6397">
      <w:pPr>
        <w:pStyle w:val="articlecontenu"/>
        <w:spacing w:after="0"/>
        <w:ind w:firstLine="0"/>
      </w:pPr>
    </w:p>
    <w:p w14:paraId="6F73444A" w14:textId="77777777" w:rsidR="00BE6397" w:rsidRPr="00594FEC" w:rsidRDefault="00BE6397" w:rsidP="00BE6397">
      <w:pPr>
        <w:pStyle w:val="articlecontenu"/>
        <w:spacing w:after="0"/>
        <w:ind w:firstLine="0"/>
      </w:pPr>
    </w:p>
    <w:p w14:paraId="340FB296" w14:textId="77777777" w:rsidR="00BE6397" w:rsidRPr="00594FEC" w:rsidRDefault="00BE6397" w:rsidP="00BE6397">
      <w:pPr>
        <w:pStyle w:val="articlecontenu"/>
        <w:spacing w:after="0"/>
        <w:ind w:firstLine="0"/>
      </w:pPr>
    </w:p>
    <w:p w14:paraId="5942E6F4" w14:textId="77777777" w:rsidR="00BE6397" w:rsidRPr="00594FEC" w:rsidRDefault="00BE6397" w:rsidP="00BE6397">
      <w:pPr>
        <w:pStyle w:val="articlecontenu"/>
        <w:spacing w:after="0"/>
        <w:ind w:firstLine="0"/>
      </w:pPr>
    </w:p>
    <w:p w14:paraId="76A2FCE6" w14:textId="77777777" w:rsidR="00BE6397" w:rsidRDefault="00BE6397" w:rsidP="00BE6397">
      <w:pPr>
        <w:pStyle w:val="articlecontenu"/>
        <w:spacing w:after="0"/>
        <w:ind w:firstLine="0"/>
      </w:pPr>
    </w:p>
    <w:p w14:paraId="65CCF0B9" w14:textId="77777777" w:rsidR="00BE6397" w:rsidRPr="00594FEC" w:rsidRDefault="00BE6397" w:rsidP="00BE6397">
      <w:pPr>
        <w:pStyle w:val="articlecontenu"/>
        <w:spacing w:after="0"/>
        <w:ind w:firstLine="0"/>
      </w:pPr>
    </w:p>
    <w:p w14:paraId="023BDC14" w14:textId="77777777" w:rsidR="00BE6397" w:rsidRPr="00594FEC" w:rsidRDefault="00BE6397" w:rsidP="00BE6397">
      <w:pPr>
        <w:pStyle w:val="articlecontenu"/>
        <w:spacing w:after="0"/>
        <w:ind w:firstLine="0"/>
      </w:pPr>
    </w:p>
    <w:p w14:paraId="4D7689D6" w14:textId="77777777" w:rsidR="00BE6397" w:rsidRPr="002A1F0F" w:rsidRDefault="00BE6397" w:rsidP="00BE6397">
      <w:pPr>
        <w:pStyle w:val="articlecontenu"/>
        <w:spacing w:after="0"/>
        <w:ind w:firstLine="0"/>
        <w:rPr>
          <w:sz w:val="16"/>
          <w:szCs w:val="16"/>
        </w:rPr>
      </w:pPr>
      <w:r w:rsidRPr="002A1F0F">
        <w:rPr>
          <w:sz w:val="16"/>
          <w:szCs w:val="16"/>
        </w:rPr>
        <w:t>Le Maire (ou le Président),</w:t>
      </w:r>
    </w:p>
    <w:p w14:paraId="5792B4C7" w14:textId="77777777" w:rsidR="00BE6397" w:rsidRPr="002A1F0F" w:rsidRDefault="00BE6397" w:rsidP="00BE6397">
      <w:pPr>
        <w:pStyle w:val="articlecontenu"/>
        <w:numPr>
          <w:ilvl w:val="0"/>
          <w:numId w:val="2"/>
        </w:numPr>
        <w:spacing w:after="0"/>
        <w:rPr>
          <w:sz w:val="16"/>
          <w:szCs w:val="16"/>
        </w:rPr>
      </w:pPr>
      <w:proofErr w:type="gramStart"/>
      <w:r w:rsidRPr="002A1F0F">
        <w:rPr>
          <w:sz w:val="16"/>
          <w:szCs w:val="16"/>
        </w:rPr>
        <w:t>certifie</w:t>
      </w:r>
      <w:proofErr w:type="gramEnd"/>
      <w:r w:rsidRPr="002A1F0F">
        <w:rPr>
          <w:sz w:val="16"/>
          <w:szCs w:val="16"/>
        </w:rPr>
        <w:t xml:space="preserve"> sous sa responsabilité le caractère exécutoire de cet acte,</w:t>
      </w:r>
    </w:p>
    <w:p w14:paraId="322E2590" w14:textId="006B4400" w:rsidR="00BE6397" w:rsidRPr="002A1F0F" w:rsidRDefault="00BE6397" w:rsidP="00BE6397">
      <w:pPr>
        <w:pStyle w:val="articlecontenu"/>
        <w:numPr>
          <w:ilvl w:val="0"/>
          <w:numId w:val="2"/>
        </w:numPr>
        <w:spacing w:after="0"/>
        <w:rPr>
          <w:sz w:val="16"/>
          <w:szCs w:val="16"/>
        </w:rPr>
      </w:pPr>
      <w:proofErr w:type="gramStart"/>
      <w:r w:rsidRPr="002A1F0F">
        <w:rPr>
          <w:sz w:val="16"/>
          <w:szCs w:val="16"/>
        </w:rPr>
        <w:t>informe</w:t>
      </w:r>
      <w:proofErr w:type="gramEnd"/>
      <w:r w:rsidRPr="002A1F0F">
        <w:rPr>
          <w:sz w:val="16"/>
          <w:szCs w:val="16"/>
        </w:rPr>
        <w:t xml:space="preserve"> que la présente décision peut faire l’objet, dans un délai de deux mois à compter de sa publication et/ou notification, d’un recours contentieux par courrier adressé au Tribunal Administratif de Toulouse, 68 Rue Raymond IV – BP 7007 – 31068 TOULOUSE Cedex 7, ou par l’application Télérecours citoyens accessible à partir du site </w:t>
      </w:r>
      <w:hyperlink r:id="rId7" w:history="1">
        <w:r w:rsidRPr="002A1F0F">
          <w:rPr>
            <w:rStyle w:val="Lienhypertexte"/>
            <w:sz w:val="16"/>
            <w:szCs w:val="16"/>
          </w:rPr>
          <w:t>www.telerecours.fr</w:t>
        </w:r>
      </w:hyperlink>
      <w:r w:rsidRPr="002A1F0F">
        <w:rPr>
          <w:sz w:val="16"/>
          <w:szCs w:val="16"/>
        </w:rPr>
        <w:t>. L’auteur de la décision peut également être saisi d’un recours gracieux dans le même délai.</w:t>
      </w:r>
    </w:p>
    <w:p w14:paraId="2F63D50A" w14:textId="77777777" w:rsidR="00BE6397" w:rsidRPr="00594FEC" w:rsidRDefault="00BE6397" w:rsidP="00BE6397">
      <w:pPr>
        <w:pStyle w:val="articlecontenu"/>
        <w:spacing w:after="0"/>
        <w:ind w:firstLine="0"/>
      </w:pPr>
    </w:p>
    <w:p w14:paraId="23F09E4D" w14:textId="77777777" w:rsidR="00BE6397" w:rsidRPr="00594FEC" w:rsidRDefault="00BE6397" w:rsidP="00BE6397">
      <w:pPr>
        <w:pStyle w:val="articlecontenu"/>
        <w:spacing w:after="0"/>
        <w:ind w:firstLine="0"/>
      </w:pPr>
      <w:r w:rsidRPr="00594FEC">
        <w:t>Notifié le</w:t>
      </w:r>
    </w:p>
    <w:p w14:paraId="38F2F80B" w14:textId="5ABB6E14" w:rsidR="00BE6397" w:rsidRDefault="00BE6397" w:rsidP="00BE6397">
      <w:pPr>
        <w:pStyle w:val="articlecontenu"/>
        <w:spacing w:after="0"/>
        <w:ind w:firstLine="0"/>
      </w:pPr>
      <w:r w:rsidRPr="00594FEC">
        <w:t>Signature de l'agent,</w:t>
      </w:r>
    </w:p>
    <w:sectPr w:rsidR="00BE6397" w:rsidSect="00B40718">
      <w:pgSz w:w="11906" w:h="16838" w:code="9"/>
      <w:pgMar w:top="737" w:right="1418" w:bottom="1134" w:left="1418" w:header="709" w:footer="709" w:gutter="0"/>
      <w:cols w:space="7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C72ADF" w14:textId="77777777" w:rsidR="00EF53FC" w:rsidRDefault="00EF53FC">
      <w:r>
        <w:separator/>
      </w:r>
    </w:p>
  </w:endnote>
  <w:endnote w:type="continuationSeparator" w:id="0">
    <w:p w14:paraId="5FAA3F8F" w14:textId="77777777" w:rsidR="00EF53FC" w:rsidRDefault="00EF53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36383B" w14:textId="77777777" w:rsidR="00EF53FC" w:rsidRDefault="00EF53FC">
      <w:r>
        <w:separator/>
      </w:r>
    </w:p>
  </w:footnote>
  <w:footnote w:type="continuationSeparator" w:id="0">
    <w:p w14:paraId="74E470C1" w14:textId="77777777" w:rsidR="00EF53FC" w:rsidRDefault="00EF53F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  <w:pPr>
        <w:ind w:left="0" w:firstLine="0"/>
      </w:pPr>
      <w:rPr>
        <w:rFonts w:cs="Times New Roman"/>
      </w:rPr>
    </w:lvl>
  </w:abstractNum>
  <w:abstractNum w:abstractNumId="1" w15:restartNumberingAfterBreak="0">
    <w:nsid w:val="0C595E4C"/>
    <w:multiLevelType w:val="singleLevel"/>
    <w:tmpl w:val="9990C8FA"/>
    <w:lvl w:ilvl="0">
      <w:start w:val="3"/>
      <w:numFmt w:val="bullet"/>
      <w:lvlText w:val="-"/>
      <w:lvlJc w:val="left"/>
      <w:pPr>
        <w:tabs>
          <w:tab w:val="num" w:pos="1494"/>
        </w:tabs>
        <w:ind w:left="1494" w:hanging="360"/>
      </w:pPr>
      <w:rPr>
        <w:rFonts w:hint="default"/>
      </w:rPr>
    </w:lvl>
  </w:abstractNum>
  <w:num w:numId="1" w16cid:durableId="661860919">
    <w:abstractNumId w:val="1"/>
  </w:num>
  <w:num w:numId="2" w16cid:durableId="1807893309">
    <w:abstractNumId w:val="0"/>
    <w:lvlOverride w:ilvl="0">
      <w:lvl w:ilvl="0">
        <w:numFmt w:val="bullet"/>
        <w:lvlText w:val=""/>
        <w:legacy w:legacy="1" w:legacySpace="0" w:legacyIndent="360"/>
        <w:lvlJc w:val="left"/>
        <w:pPr>
          <w:ind w:left="360" w:hanging="360"/>
        </w:pPr>
        <w:rPr>
          <w:rFonts w:ascii="Symbol" w:hAnsi="Symbol" w:cs="Times New Roman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6D3F"/>
    <w:rsid w:val="00070A2D"/>
    <w:rsid w:val="000B74F2"/>
    <w:rsid w:val="000C20D6"/>
    <w:rsid w:val="000D0E51"/>
    <w:rsid w:val="000E1416"/>
    <w:rsid w:val="001423B1"/>
    <w:rsid w:val="00144AF2"/>
    <w:rsid w:val="001A124D"/>
    <w:rsid w:val="001B63C9"/>
    <w:rsid w:val="001D0190"/>
    <w:rsid w:val="001E71F0"/>
    <w:rsid w:val="001E7813"/>
    <w:rsid w:val="00253796"/>
    <w:rsid w:val="002A1F0F"/>
    <w:rsid w:val="002B7221"/>
    <w:rsid w:val="002F0524"/>
    <w:rsid w:val="002F0E8E"/>
    <w:rsid w:val="00324A85"/>
    <w:rsid w:val="003C35B6"/>
    <w:rsid w:val="0045774C"/>
    <w:rsid w:val="004918B9"/>
    <w:rsid w:val="00585CD4"/>
    <w:rsid w:val="005B1C4B"/>
    <w:rsid w:val="00677445"/>
    <w:rsid w:val="006C7E1C"/>
    <w:rsid w:val="007A730B"/>
    <w:rsid w:val="007B5DFD"/>
    <w:rsid w:val="007D1F05"/>
    <w:rsid w:val="00822506"/>
    <w:rsid w:val="00833534"/>
    <w:rsid w:val="008573D1"/>
    <w:rsid w:val="008B2BB1"/>
    <w:rsid w:val="00932DA8"/>
    <w:rsid w:val="00954681"/>
    <w:rsid w:val="009C35B5"/>
    <w:rsid w:val="009E39F6"/>
    <w:rsid w:val="00A352F9"/>
    <w:rsid w:val="00A40EE9"/>
    <w:rsid w:val="00A620F3"/>
    <w:rsid w:val="00A8319A"/>
    <w:rsid w:val="00A8320D"/>
    <w:rsid w:val="00AA35F4"/>
    <w:rsid w:val="00AA6EB4"/>
    <w:rsid w:val="00B06F8B"/>
    <w:rsid w:val="00B40718"/>
    <w:rsid w:val="00B8179D"/>
    <w:rsid w:val="00BA4879"/>
    <w:rsid w:val="00BD1971"/>
    <w:rsid w:val="00BE6397"/>
    <w:rsid w:val="00BF6B9D"/>
    <w:rsid w:val="00C25F07"/>
    <w:rsid w:val="00C27C86"/>
    <w:rsid w:val="00C5488E"/>
    <w:rsid w:val="00C6703D"/>
    <w:rsid w:val="00C92EF8"/>
    <w:rsid w:val="00D70905"/>
    <w:rsid w:val="00E661ED"/>
    <w:rsid w:val="00E76D3F"/>
    <w:rsid w:val="00E77214"/>
    <w:rsid w:val="00EA0B10"/>
    <w:rsid w:val="00EF53FC"/>
    <w:rsid w:val="00F23775"/>
    <w:rsid w:val="00F40CE8"/>
    <w:rsid w:val="00F545ED"/>
    <w:rsid w:val="00F734F4"/>
    <w:rsid w:val="00FC2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08A1B8C"/>
  <w15:chartTrackingRefBased/>
  <w15:docId w15:val="{E84D86C3-6B99-46C0-A40A-163A893012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autoSpaceDE w:val="0"/>
      <w:autoSpaceDN w:val="0"/>
    </w:pPr>
  </w:style>
  <w:style w:type="paragraph" w:styleId="Titre1">
    <w:name w:val="heading 1"/>
    <w:basedOn w:val="Normal"/>
    <w:next w:val="Normal"/>
    <w:qFormat/>
    <w:pPr>
      <w:keepNext/>
      <w:jc w:val="center"/>
      <w:outlineLvl w:val="0"/>
    </w:pPr>
    <w:rPr>
      <w:rFonts w:ascii="Arial" w:hAnsi="Arial" w:cs="Arial"/>
      <w:b/>
      <w:bCs/>
      <w:color w:val="000000"/>
      <w:sz w:val="18"/>
      <w:szCs w:val="18"/>
    </w:rPr>
  </w:style>
  <w:style w:type="paragraph" w:styleId="Titre2">
    <w:name w:val="heading 2"/>
    <w:basedOn w:val="Normal"/>
    <w:next w:val="Normal"/>
    <w:qFormat/>
    <w:pPr>
      <w:keepNext/>
      <w:tabs>
        <w:tab w:val="right" w:pos="9476"/>
      </w:tabs>
      <w:jc w:val="both"/>
      <w:outlineLvl w:val="1"/>
    </w:pPr>
    <w:rPr>
      <w:rFonts w:ascii="Arial" w:hAnsi="Arial" w:cs="Arial"/>
      <w:b/>
      <w:bCs/>
      <w:color w:val="000000"/>
      <w:sz w:val="18"/>
      <w:szCs w:val="18"/>
    </w:rPr>
  </w:style>
  <w:style w:type="paragraph" w:styleId="Titre3">
    <w:name w:val="heading 3"/>
    <w:basedOn w:val="Normal"/>
    <w:next w:val="Normal"/>
    <w:qFormat/>
    <w:pPr>
      <w:keepNext/>
      <w:tabs>
        <w:tab w:val="right" w:pos="9498"/>
      </w:tabs>
      <w:ind w:right="-7"/>
      <w:jc w:val="both"/>
      <w:outlineLvl w:val="2"/>
    </w:pPr>
    <w:rPr>
      <w:rFonts w:ascii="Arial" w:hAnsi="Arial" w:cs="Arial"/>
      <w:b/>
      <w:bCs/>
      <w:color w:val="00000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ignature">
    <w:name w:val="Signature"/>
    <w:basedOn w:val="Normal"/>
    <w:pPr>
      <w:tabs>
        <w:tab w:val="right" w:pos="6663"/>
        <w:tab w:val="right" w:pos="9923"/>
      </w:tabs>
      <w:ind w:left="4252"/>
      <w:jc w:val="center"/>
    </w:pPr>
    <w:rPr>
      <w:rFonts w:ascii="Arial" w:hAnsi="Arial" w:cs="Arial"/>
    </w:rPr>
  </w:style>
  <w:style w:type="paragraph" w:customStyle="1" w:styleId="intituldelarrt">
    <w:name w:val="intitulé de l'arrêté"/>
    <w:basedOn w:val="Normal"/>
    <w:pPr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titrenomdelagent">
    <w:name w:val="titre : nom de l'agent"/>
    <w:basedOn w:val="Normal"/>
    <w:pPr>
      <w:spacing w:after="120"/>
      <w:ind w:right="-2"/>
      <w:jc w:val="center"/>
    </w:pPr>
    <w:rPr>
      <w:b/>
      <w:bCs/>
      <w:sz w:val="22"/>
      <w:szCs w:val="22"/>
    </w:rPr>
  </w:style>
  <w:style w:type="paragraph" w:customStyle="1" w:styleId="titregradedelagent">
    <w:name w:val="titre : grade de l'agent"/>
    <w:basedOn w:val="Normal"/>
    <w:pPr>
      <w:tabs>
        <w:tab w:val="left" w:leader="dot" w:pos="9072"/>
      </w:tabs>
      <w:spacing w:after="360"/>
      <w:ind w:left="1134" w:right="1134"/>
    </w:pPr>
    <w:rPr>
      <w:b/>
      <w:bCs/>
      <w:sz w:val="22"/>
      <w:szCs w:val="22"/>
    </w:rPr>
  </w:style>
  <w:style w:type="paragraph" w:customStyle="1" w:styleId="VuConsidrant">
    <w:name w:val="Vu.Considérant"/>
    <w:basedOn w:val="Normal"/>
    <w:pPr>
      <w:spacing w:after="140"/>
      <w:jc w:val="both"/>
    </w:pPr>
    <w:rPr>
      <w:rFonts w:ascii="Arial" w:hAnsi="Arial" w:cs="Arial"/>
    </w:rPr>
  </w:style>
  <w:style w:type="paragraph" w:customStyle="1" w:styleId="arrte">
    <w:name w:val="&quot;arrête&quot;"/>
    <w:basedOn w:val="VuConsidrant"/>
    <w:pPr>
      <w:spacing w:before="240" w:after="240"/>
      <w:jc w:val="center"/>
    </w:pPr>
    <w:rPr>
      <w:b/>
      <w:bCs/>
      <w:spacing w:val="40"/>
      <w:sz w:val="22"/>
      <w:szCs w:val="22"/>
    </w:rPr>
  </w:style>
  <w:style w:type="paragraph" w:customStyle="1" w:styleId="articlen">
    <w:name w:val="article : n°"/>
    <w:basedOn w:val="VuConsidrant"/>
    <w:pPr>
      <w:spacing w:before="100" w:after="0"/>
    </w:pPr>
    <w:rPr>
      <w:b/>
      <w:bCs/>
    </w:rPr>
  </w:style>
  <w:style w:type="paragraph" w:customStyle="1" w:styleId="articlecontenu">
    <w:name w:val="article : contenu"/>
    <w:basedOn w:val="VuConsidrant"/>
    <w:pPr>
      <w:ind w:firstLine="567"/>
    </w:pPr>
  </w:style>
  <w:style w:type="paragraph" w:customStyle="1" w:styleId="recours">
    <w:name w:val="recours"/>
    <w:basedOn w:val="articlecontenu"/>
    <w:pPr>
      <w:spacing w:after="0"/>
      <w:ind w:left="284" w:right="6095" w:firstLine="0"/>
    </w:pPr>
    <w:rPr>
      <w:sz w:val="16"/>
      <w:szCs w:val="16"/>
    </w:rPr>
  </w:style>
  <w:style w:type="paragraph" w:customStyle="1" w:styleId="notifi">
    <w:name w:val="notifié à"/>
    <w:basedOn w:val="articlecontenu"/>
    <w:pPr>
      <w:spacing w:after="0"/>
      <w:ind w:left="567" w:firstLine="0"/>
    </w:pPr>
  </w:style>
  <w:style w:type="paragraph" w:styleId="En-tte">
    <w:name w:val="header"/>
    <w:basedOn w:val="Normal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pPr>
      <w:tabs>
        <w:tab w:val="right" w:pos="9781"/>
      </w:tabs>
    </w:pPr>
    <w:rPr>
      <w:rFonts w:ascii="Arial" w:hAnsi="Arial" w:cs="Arial"/>
      <w:b/>
      <w:bCs/>
    </w:rPr>
  </w:style>
  <w:style w:type="paragraph" w:styleId="Retraitcorpsdetexte">
    <w:name w:val="Body Text Indent"/>
    <w:basedOn w:val="Normal"/>
    <w:pPr>
      <w:ind w:right="5670"/>
      <w:jc w:val="both"/>
    </w:pPr>
    <w:rPr>
      <w:rFonts w:ascii="Arial" w:hAnsi="Arial" w:cs="Arial"/>
      <w:color w:val="000000"/>
      <w:sz w:val="16"/>
      <w:szCs w:val="16"/>
    </w:rPr>
  </w:style>
  <w:style w:type="paragraph" w:styleId="Corpsdetexte">
    <w:name w:val="Body Text"/>
    <w:basedOn w:val="Normal"/>
    <w:pPr>
      <w:ind w:right="5670"/>
      <w:jc w:val="both"/>
    </w:pPr>
    <w:rPr>
      <w:rFonts w:ascii="Arial" w:hAnsi="Arial" w:cs="Arial"/>
      <w:color w:val="000000"/>
    </w:rPr>
  </w:style>
  <w:style w:type="paragraph" w:styleId="Corpsdetexte3">
    <w:name w:val="Body Text 3"/>
    <w:basedOn w:val="Normal"/>
    <w:pPr>
      <w:spacing w:before="160"/>
      <w:jc w:val="both"/>
    </w:pPr>
    <w:rPr>
      <w:rFonts w:ascii="Arial" w:hAnsi="Arial" w:cs="Arial"/>
      <w:color w:val="000000"/>
    </w:rPr>
  </w:style>
  <w:style w:type="character" w:styleId="Marquedecommentaire">
    <w:name w:val="annotation reference"/>
    <w:basedOn w:val="Policepardfaut"/>
    <w:rsid w:val="002B7221"/>
    <w:rPr>
      <w:sz w:val="16"/>
      <w:szCs w:val="16"/>
    </w:rPr>
  </w:style>
  <w:style w:type="paragraph" w:styleId="Commentaire">
    <w:name w:val="annotation text"/>
    <w:basedOn w:val="Normal"/>
    <w:link w:val="CommentaireCar"/>
    <w:rsid w:val="002B7221"/>
  </w:style>
  <w:style w:type="character" w:customStyle="1" w:styleId="CommentaireCar">
    <w:name w:val="Commentaire Car"/>
    <w:basedOn w:val="Policepardfaut"/>
    <w:link w:val="Commentaire"/>
    <w:rsid w:val="002B7221"/>
  </w:style>
  <w:style w:type="paragraph" w:styleId="Objetducommentaire">
    <w:name w:val="annotation subject"/>
    <w:basedOn w:val="Commentaire"/>
    <w:next w:val="Commentaire"/>
    <w:link w:val="ObjetducommentaireCar"/>
    <w:rsid w:val="002B7221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rsid w:val="002B7221"/>
    <w:rPr>
      <w:b/>
      <w:bCs/>
    </w:rPr>
  </w:style>
  <w:style w:type="paragraph" w:styleId="Textedebulles">
    <w:name w:val="Balloon Text"/>
    <w:basedOn w:val="Normal"/>
    <w:link w:val="TextedebullesCar"/>
    <w:rsid w:val="002B7221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rsid w:val="002B7221"/>
    <w:rPr>
      <w:rFonts w:ascii="Segoe UI" w:hAnsi="Segoe UI" w:cs="Segoe UI"/>
      <w:sz w:val="18"/>
      <w:szCs w:val="18"/>
    </w:rPr>
  </w:style>
  <w:style w:type="character" w:styleId="Lienhypertexte">
    <w:name w:val="Hyperlink"/>
    <w:basedOn w:val="Policepardfaut"/>
    <w:rsid w:val="00BE639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750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telerecours.f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609</Words>
  <Characters>3385</Characters>
  <Application>Microsoft Office Word</Application>
  <DocSecurity>0</DocSecurity>
  <Lines>28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ARRETE</vt:lpstr>
    </vt:vector>
  </TitlesOfParts>
  <Company>CIG Versailles</Company>
  <LinksUpToDate>false</LinksUpToDate>
  <CharactersWithSpaces>3987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ARRETE</dc:title>
  <dc:subject/>
  <dc:creator>CIG</dc:creator>
  <cp:keywords/>
  <cp:lastModifiedBy>Sylvie Mazars</cp:lastModifiedBy>
  <cp:revision>6</cp:revision>
  <cp:lastPrinted>2004-12-16T14:42:00Z</cp:lastPrinted>
  <dcterms:created xsi:type="dcterms:W3CDTF">2025-09-18T08:46:00Z</dcterms:created>
  <dcterms:modified xsi:type="dcterms:W3CDTF">2026-01-21T12:37:00Z</dcterms:modified>
</cp:coreProperties>
</file>